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LCCQJJ</w:t>
      </w:r>
      <w:r>
        <w:rPr>
          <w:rFonts w:hint="eastAsia" w:ascii="宋体" w:hAnsi="宋体" w:eastAsia="宋体" w:cs="宋体"/>
          <w:b/>
          <w:bCs/>
          <w:color w:val="0000FF"/>
          <w:kern w:val="0"/>
          <w:sz w:val="28"/>
          <w:szCs w:val="28"/>
          <w:shd w:val="clear" w:color="auto" w:fill="FFFFFF"/>
          <w:lang w:val="en-US" w:eastAsia="zh-CN"/>
        </w:rPr>
        <w:t>20251</w:t>
      </w:r>
      <w:r>
        <w:rPr>
          <w:rFonts w:hint="eastAsia" w:ascii="宋体" w:hAnsi="宋体" w:cs="宋体"/>
          <w:b/>
          <w:bCs/>
          <w:color w:val="0000FF"/>
          <w:kern w:val="0"/>
          <w:sz w:val="28"/>
          <w:szCs w:val="28"/>
          <w:shd w:val="clear" w:color="auto" w:fill="FFFFFF"/>
          <w:lang w:val="en-US" w:eastAsia="zh-CN"/>
        </w:rPr>
        <w:t>112</w:t>
      </w:r>
      <w:r>
        <w:rPr>
          <w:rFonts w:hint="eastAsia" w:ascii="宋体" w:hAnsi="宋体" w:eastAsia="宋体" w:cs="宋体"/>
          <w:b/>
          <w:bCs/>
          <w:color w:val="000000"/>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2025年1</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597EC2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2025年1</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color w:val="auto"/>
          <w:sz w:val="28"/>
          <w:szCs w:val="28"/>
          <w:lang w:val="en-US" w:eastAsia="zh-CN"/>
        </w:rPr>
        <w:t>10:00止。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 xml:space="preserve">李先生 </w:t>
      </w:r>
      <w:r>
        <w:rPr>
          <w:rFonts w:hint="eastAsia" w:ascii="宋体" w:hAnsi="宋体" w:eastAsia="宋体" w:cs="宋体"/>
          <w:color w:val="0000FF"/>
          <w:sz w:val="28"/>
          <w:szCs w:val="28"/>
          <w:lang w:val="en-US" w:eastAsia="zh-CN"/>
        </w:rPr>
        <w:t>0597-8911670</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福建省连城桃坪矿业有限公司股权收购项目选取2家评估服务机构。</w:t>
      </w:r>
    </w:p>
    <w:p w14:paraId="3EF75A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为福建省连城桃坪矿业有限公司股权收购项目提供评估服务工作，对福建省连城桃坪矿业有限公司股东全部权益价值进行评估，为收购福建省连城桃坪矿业有限公司股权决策提供关键依据和估值参考，出具《评估报告》（一式两份）。</w:t>
      </w:r>
    </w:p>
    <w:p w14:paraId="325AF8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注：为保障评估结果的准确性与客观性，本次选取2家评估服务机构同步开展评估工作。</w:t>
      </w:r>
    </w:p>
    <w:p w14:paraId="7EDC96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240000元。</w:t>
      </w:r>
    </w:p>
    <w:p w14:paraId="22B2C4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20000元。</w:t>
      </w:r>
    </w:p>
    <w:p w14:paraId="4208C7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0000FF"/>
          <w:sz w:val="28"/>
          <w:szCs w:val="28"/>
          <w:lang w:val="en-US" w:eastAsia="zh-CN"/>
        </w:rPr>
        <w:t>在收到尽调业务通知后必须尽快与委托人对接并进场，</w:t>
      </w:r>
      <w:r>
        <w:rPr>
          <w:rFonts w:hint="eastAsia" w:ascii="宋体" w:hAnsi="宋体" w:cs="宋体"/>
          <w:color w:val="0000FF"/>
          <w:sz w:val="28"/>
          <w:szCs w:val="28"/>
          <w:lang w:val="en-US" w:eastAsia="zh-CN"/>
        </w:rPr>
        <w:t>根据委托人要求</w:t>
      </w:r>
      <w:r>
        <w:rPr>
          <w:rFonts w:hint="eastAsia" w:ascii="宋体" w:hAnsi="宋体" w:eastAsia="宋体" w:cs="宋体"/>
          <w:color w:val="0000FF"/>
          <w:sz w:val="28"/>
          <w:szCs w:val="28"/>
          <w:lang w:val="en-US" w:eastAsia="zh-CN"/>
        </w:rPr>
        <w:t>按时完成</w:t>
      </w:r>
      <w:r>
        <w:rPr>
          <w:rFonts w:hint="eastAsia" w:ascii="宋体" w:hAnsi="宋体" w:cs="宋体"/>
          <w:color w:val="0000FF"/>
          <w:sz w:val="28"/>
          <w:szCs w:val="28"/>
          <w:lang w:val="en-US" w:eastAsia="zh-CN"/>
        </w:rPr>
        <w:t>评估</w:t>
      </w:r>
      <w:r>
        <w:rPr>
          <w:rFonts w:hint="eastAsia" w:ascii="宋体" w:hAnsi="宋体" w:eastAsia="宋体" w:cs="宋体"/>
          <w:color w:val="0000FF"/>
          <w:sz w:val="28"/>
          <w:szCs w:val="28"/>
          <w:lang w:val="en-US" w:eastAsia="zh-CN"/>
        </w:rPr>
        <w:t>工作并提交《</w:t>
      </w:r>
      <w:r>
        <w:rPr>
          <w:rFonts w:hint="eastAsia" w:ascii="宋体" w:hAnsi="宋体" w:cs="宋体"/>
          <w:color w:val="0000FF"/>
          <w:sz w:val="28"/>
          <w:szCs w:val="28"/>
          <w:lang w:val="en-US" w:eastAsia="zh-CN"/>
        </w:rPr>
        <w:t>评估</w:t>
      </w:r>
      <w:r>
        <w:rPr>
          <w:rFonts w:hint="eastAsia" w:ascii="宋体" w:hAnsi="宋体" w:eastAsia="宋体" w:cs="宋体"/>
          <w:color w:val="0000FF"/>
          <w:sz w:val="28"/>
          <w:szCs w:val="28"/>
          <w:lang w:val="en-US" w:eastAsia="zh-CN"/>
        </w:rPr>
        <w:t>报告》</w:t>
      </w:r>
      <w:r>
        <w:rPr>
          <w:rFonts w:hint="eastAsia" w:ascii="宋体" w:hAnsi="宋体" w:eastAsia="宋体" w:cs="宋体"/>
          <w:b w:val="0"/>
          <w:bCs w:val="0"/>
          <w:color w:val="0000FF"/>
          <w:sz w:val="28"/>
          <w:szCs w:val="28"/>
          <w:lang w:val="en-US" w:eastAsia="zh-CN"/>
        </w:rPr>
        <w:t>。</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14AEE3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成交人应遵守相关法律、行政法规和资产评估准则，对评估对象在评估基准日特定目的下的价值进行分析和估算并出具资产评估报告；及时协调各方依法提供资产评估业务需要的资料并保证资料的真实性、完整性、合法性。</w:t>
      </w:r>
    </w:p>
    <w:p w14:paraId="6245DA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（2）成交人在评估工作中，坚持独立、客观、公正的原则，认真执行法律和行政法规相关规定，遵守职业道德。未经</w:t>
      </w:r>
      <w:r>
        <w:rPr>
          <w:rFonts w:hint="eastAsia" w:ascii="宋体" w:hAnsi="宋体" w:cs="宋体"/>
          <w:color w:val="0000FF"/>
          <w:sz w:val="28"/>
          <w:szCs w:val="28"/>
          <w:lang w:val="en-US" w:eastAsia="zh-CN"/>
        </w:rPr>
        <w:t>委托人</w:t>
      </w:r>
      <w:r>
        <w:rPr>
          <w:rFonts w:hint="eastAsia" w:ascii="宋体" w:hAnsi="宋体" w:eastAsia="宋体" w:cs="宋体"/>
          <w:color w:val="0000FF"/>
          <w:sz w:val="28"/>
          <w:szCs w:val="28"/>
          <w:lang w:val="en-US" w:eastAsia="zh-CN"/>
        </w:rPr>
        <w:t>书面许可，成交人及其评估专业人员不得将资产评估报告的内容向第三方提供或者公开，法律、行政法规另有规定的除外。</w:t>
      </w:r>
    </w:p>
    <w:p w14:paraId="544457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（3）成交人在收到</w:t>
      </w:r>
      <w:r>
        <w:rPr>
          <w:rFonts w:hint="eastAsia" w:ascii="宋体" w:hAnsi="宋体" w:cs="宋体"/>
          <w:color w:val="0000FF"/>
          <w:sz w:val="28"/>
          <w:szCs w:val="28"/>
          <w:lang w:val="en-US" w:eastAsia="zh-CN"/>
        </w:rPr>
        <w:t>委托人</w:t>
      </w:r>
      <w:r>
        <w:rPr>
          <w:rFonts w:hint="eastAsia" w:ascii="宋体" w:hAnsi="宋体" w:eastAsia="宋体" w:cs="宋体"/>
          <w:color w:val="0000FF"/>
          <w:sz w:val="28"/>
          <w:szCs w:val="28"/>
          <w:lang w:val="en-US" w:eastAsia="zh-CN"/>
        </w:rPr>
        <w:t>完整材料后应于20个工作日前向</w:t>
      </w:r>
      <w:r>
        <w:rPr>
          <w:rFonts w:hint="eastAsia" w:ascii="宋体" w:hAnsi="宋体" w:cs="宋体"/>
          <w:color w:val="0000FF"/>
          <w:sz w:val="28"/>
          <w:szCs w:val="28"/>
          <w:lang w:val="en-US" w:eastAsia="zh-CN"/>
        </w:rPr>
        <w:t>委托人</w:t>
      </w:r>
      <w:r>
        <w:rPr>
          <w:rFonts w:hint="eastAsia" w:ascii="宋体" w:hAnsi="宋体" w:eastAsia="宋体" w:cs="宋体"/>
          <w:color w:val="0000FF"/>
          <w:sz w:val="28"/>
          <w:szCs w:val="28"/>
          <w:lang w:val="en-US" w:eastAsia="zh-CN"/>
        </w:rPr>
        <w:t>提供评估报告书初稿；且在收到</w:t>
      </w:r>
      <w:r>
        <w:rPr>
          <w:rFonts w:hint="eastAsia" w:ascii="宋体" w:hAnsi="宋体" w:cs="宋体"/>
          <w:color w:val="0000FF"/>
          <w:sz w:val="28"/>
          <w:szCs w:val="28"/>
          <w:lang w:val="en-US" w:eastAsia="zh-CN"/>
        </w:rPr>
        <w:t>委托人</w:t>
      </w:r>
      <w:r>
        <w:rPr>
          <w:rFonts w:hint="eastAsia" w:ascii="宋体" w:hAnsi="宋体" w:eastAsia="宋体" w:cs="宋体"/>
          <w:color w:val="0000FF"/>
          <w:sz w:val="28"/>
          <w:szCs w:val="28"/>
          <w:lang w:val="en-US" w:eastAsia="zh-CN"/>
        </w:rPr>
        <w:t>资产评估初步评估结果反馈意见5个工作日内向</w:t>
      </w:r>
      <w:r>
        <w:rPr>
          <w:rFonts w:hint="eastAsia" w:ascii="宋体" w:hAnsi="宋体" w:cs="宋体"/>
          <w:color w:val="0000FF"/>
          <w:sz w:val="28"/>
          <w:szCs w:val="28"/>
          <w:lang w:val="en-US" w:eastAsia="zh-CN"/>
        </w:rPr>
        <w:t>委托人</w:t>
      </w:r>
      <w:r>
        <w:rPr>
          <w:rFonts w:hint="eastAsia" w:ascii="宋体" w:hAnsi="宋体" w:eastAsia="宋体" w:cs="宋体"/>
          <w:color w:val="0000FF"/>
          <w:sz w:val="28"/>
          <w:szCs w:val="28"/>
          <w:lang w:val="en-US" w:eastAsia="zh-CN"/>
        </w:rPr>
        <w:t>提交正式《资产评估报告》。若</w:t>
      </w:r>
      <w:r>
        <w:rPr>
          <w:rFonts w:hint="eastAsia" w:ascii="宋体" w:hAnsi="宋体" w:cs="宋体"/>
          <w:color w:val="0000FF"/>
          <w:sz w:val="28"/>
          <w:szCs w:val="28"/>
          <w:lang w:val="en-US" w:eastAsia="zh-CN"/>
        </w:rPr>
        <w:t>委托人</w:t>
      </w:r>
      <w:r>
        <w:rPr>
          <w:rFonts w:hint="eastAsia" w:ascii="宋体" w:hAnsi="宋体" w:eastAsia="宋体" w:cs="宋体"/>
          <w:color w:val="0000FF"/>
          <w:sz w:val="28"/>
          <w:szCs w:val="28"/>
          <w:lang w:val="en-US" w:eastAsia="zh-CN"/>
        </w:rPr>
        <w:t>不能及时提供资料或非成交人原因的，成交人提交评估报告的时间可以顺延。</w:t>
      </w:r>
    </w:p>
    <w:p w14:paraId="2B0676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（4）若成交人无正当理由未能按期交付评估报告（含评估报告初稿），每逾期一日，应向</w:t>
      </w:r>
      <w:r>
        <w:rPr>
          <w:rFonts w:hint="eastAsia" w:ascii="宋体" w:hAnsi="宋体" w:cs="宋体"/>
          <w:color w:val="0000FF"/>
          <w:sz w:val="28"/>
          <w:szCs w:val="28"/>
          <w:lang w:val="en-US" w:eastAsia="zh-CN"/>
        </w:rPr>
        <w:t>委托人</w:t>
      </w:r>
      <w:r>
        <w:rPr>
          <w:rFonts w:hint="eastAsia" w:ascii="宋体" w:hAnsi="宋体" w:eastAsia="宋体" w:cs="宋体"/>
          <w:color w:val="0000FF"/>
          <w:sz w:val="28"/>
          <w:szCs w:val="28"/>
          <w:lang w:val="en-US" w:eastAsia="zh-CN"/>
        </w:rPr>
        <w:t>支付违约金1000元，逾期超过15个工作日的，</w:t>
      </w:r>
      <w:r>
        <w:rPr>
          <w:rFonts w:hint="eastAsia" w:ascii="宋体" w:hAnsi="宋体" w:cs="宋体"/>
          <w:color w:val="0000FF"/>
          <w:sz w:val="28"/>
          <w:szCs w:val="28"/>
          <w:lang w:val="en-US" w:eastAsia="zh-CN"/>
        </w:rPr>
        <w:t>委托人</w:t>
      </w:r>
      <w:r>
        <w:rPr>
          <w:rFonts w:hint="eastAsia" w:ascii="宋体" w:hAnsi="宋体" w:eastAsia="宋体" w:cs="宋体"/>
          <w:color w:val="0000FF"/>
          <w:sz w:val="28"/>
          <w:szCs w:val="28"/>
          <w:lang w:val="en-US" w:eastAsia="zh-CN"/>
        </w:rPr>
        <w:t>有权单方解除与成交人的合同。</w:t>
      </w:r>
    </w:p>
    <w:p w14:paraId="4A78EE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（5）若成交人提交的评估报告有违规、造假、内容不实等行为的，或以后查出此类问题的，</w:t>
      </w:r>
      <w:r>
        <w:rPr>
          <w:rFonts w:hint="eastAsia" w:ascii="宋体" w:hAnsi="宋体" w:cs="宋体"/>
          <w:color w:val="0000FF"/>
          <w:sz w:val="28"/>
          <w:szCs w:val="28"/>
          <w:lang w:val="en-US" w:eastAsia="zh-CN"/>
        </w:rPr>
        <w:t>委托人</w:t>
      </w:r>
      <w:r>
        <w:rPr>
          <w:rFonts w:hint="eastAsia" w:ascii="宋体" w:hAnsi="宋体" w:eastAsia="宋体" w:cs="宋体"/>
          <w:color w:val="0000FF"/>
          <w:sz w:val="28"/>
          <w:szCs w:val="28"/>
          <w:lang w:val="en-US" w:eastAsia="zh-CN"/>
        </w:rPr>
        <w:t>有权不支付或者追回评估费，成交人应按评估费用总额的30%</w:t>
      </w:r>
      <w:r>
        <w:rPr>
          <w:rFonts w:hint="eastAsia" w:ascii="宋体" w:hAnsi="宋体" w:cs="宋体"/>
          <w:color w:val="0000FF"/>
          <w:sz w:val="28"/>
          <w:szCs w:val="28"/>
          <w:lang w:val="en-US" w:eastAsia="zh-CN"/>
        </w:rPr>
        <w:t>向委托人</w:t>
      </w:r>
      <w:r>
        <w:rPr>
          <w:rFonts w:hint="eastAsia" w:ascii="宋体" w:hAnsi="宋体" w:eastAsia="宋体" w:cs="宋体"/>
          <w:color w:val="0000FF"/>
          <w:sz w:val="28"/>
          <w:szCs w:val="28"/>
          <w:lang w:val="en-US" w:eastAsia="zh-CN"/>
        </w:rPr>
        <w:t>支付违约金。</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0BCB8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1.遵守中华人民共和国法律、法规，具有资产和探矿权采矿权评估资质，独立法人资格的国内企业,但已经被列入失信被执行人名单（截止报名时间）的除外。</w:t>
      </w:r>
    </w:p>
    <w:p w14:paraId="37FBC8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cs="宋体"/>
          <w:color w:val="0000FF"/>
          <w:kern w:val="2"/>
          <w:sz w:val="28"/>
          <w:szCs w:val="28"/>
          <w:lang w:val="en-US" w:eastAsia="zh-CN" w:bidi="ar-SA"/>
        </w:rPr>
        <w:t>2.</w:t>
      </w:r>
      <w:r>
        <w:rPr>
          <w:rFonts w:hint="eastAsia" w:ascii="宋体" w:hAnsi="宋体" w:eastAsia="宋体" w:cs="宋体"/>
          <w:color w:val="0000FF"/>
          <w:sz w:val="28"/>
          <w:szCs w:val="28"/>
          <w:lang w:val="en-US" w:eastAsia="zh-CN"/>
        </w:rPr>
        <w:t>竞价人必须是委托</w:t>
      </w:r>
      <w:r>
        <w:rPr>
          <w:rFonts w:hint="eastAsia" w:ascii="宋体" w:hAnsi="宋体" w:cs="宋体"/>
          <w:color w:val="0000FF"/>
          <w:sz w:val="28"/>
          <w:szCs w:val="28"/>
          <w:lang w:val="en-US" w:eastAsia="zh-CN"/>
        </w:rPr>
        <w:t>人</w:t>
      </w:r>
      <w:r>
        <w:rPr>
          <w:rFonts w:hint="eastAsia" w:ascii="宋体" w:hAnsi="宋体" w:eastAsia="宋体" w:cs="宋体"/>
          <w:color w:val="0000FF"/>
          <w:sz w:val="28"/>
          <w:szCs w:val="28"/>
          <w:lang w:val="en-US" w:eastAsia="zh-CN"/>
        </w:rPr>
        <w:t>邀请的</w:t>
      </w:r>
      <w:r>
        <w:rPr>
          <w:rFonts w:hint="eastAsia" w:ascii="宋体" w:hAnsi="宋体" w:cs="宋体"/>
          <w:color w:val="0000FF"/>
          <w:sz w:val="28"/>
          <w:szCs w:val="28"/>
          <w:lang w:val="en-US" w:eastAsia="zh-CN"/>
        </w:rPr>
        <w:t>单位</w:t>
      </w:r>
      <w:r>
        <w:rPr>
          <w:rFonts w:hint="eastAsia" w:ascii="宋体" w:hAnsi="宋体" w:eastAsia="宋体" w:cs="宋体"/>
          <w:color w:val="0000FF"/>
          <w:sz w:val="28"/>
          <w:szCs w:val="28"/>
          <w:lang w:val="en-US" w:eastAsia="zh-CN"/>
        </w:rPr>
        <w:t>。</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20000</w:t>
      </w:r>
      <w:r>
        <w:rPr>
          <w:rFonts w:hint="eastAsia" w:ascii="宋体" w:hAnsi="宋体" w:eastAsia="宋体" w:cs="宋体"/>
          <w:color w:val="0000FF"/>
          <w:sz w:val="28"/>
          <w:szCs w:val="28"/>
          <w:lang w:val="en-US" w:eastAsia="zh-CN"/>
        </w:rPr>
        <w:t>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w:t>
      </w:r>
      <w:r>
        <w:rPr>
          <w:rFonts w:hint="eastAsia" w:ascii="宋体" w:hAnsi="宋体" w:eastAsia="宋体" w:cs="宋体"/>
          <w:b/>
          <w:bCs/>
          <w:color w:val="0000FF"/>
          <w:kern w:val="0"/>
          <w:sz w:val="28"/>
          <w:szCs w:val="28"/>
          <w:shd w:val="clear" w:color="auto" w:fill="FFFFFF"/>
          <w:lang w:val="en-US" w:eastAsia="zh-CN"/>
        </w:rPr>
        <w:t>:00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eastAsia="宋体" w:cs="宋体"/>
          <w:b/>
          <w:bCs/>
          <w:color w:val="auto"/>
          <w:kern w:val="0"/>
          <w:sz w:val="28"/>
          <w:szCs w:val="28"/>
          <w:shd w:val="clear" w:color="auto" w:fill="FFFFFF"/>
          <w:lang w:val="en-US" w:eastAsia="zh-CN" w:bidi="ar-SA"/>
        </w:rPr>
        <w:t>《</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7555B1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(1)相关行政主管部门出具的资产评估资质证书或备案证明复印件、探矿权采矿权评估资格证书复印件；</w:t>
      </w:r>
    </w:p>
    <w:p w14:paraId="4CC25F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(2)营业执照副本、</w:t>
      </w:r>
      <w:r>
        <w:rPr>
          <w:rFonts w:hint="eastAsia" w:ascii="宋体" w:hAnsi="宋体" w:cs="宋体"/>
          <w:color w:val="0000FF"/>
          <w:sz w:val="28"/>
          <w:szCs w:val="28"/>
          <w:lang w:val="en-US" w:eastAsia="zh-CN"/>
        </w:rPr>
        <w:t>法人</w:t>
      </w:r>
      <w:r>
        <w:rPr>
          <w:rFonts w:hint="eastAsia" w:ascii="宋体" w:hAnsi="宋体" w:eastAsia="宋体" w:cs="宋体"/>
          <w:color w:val="0000FF"/>
          <w:sz w:val="28"/>
          <w:szCs w:val="28"/>
          <w:lang w:val="en-US" w:eastAsia="zh-CN"/>
        </w:rPr>
        <w:t>身份证复印件；</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(3)签订完整的承诺书</w:t>
      </w:r>
      <w:r>
        <w:rPr>
          <w:rFonts w:hint="eastAsia" w:ascii="宋体" w:hAnsi="宋体" w:cs="宋体"/>
          <w:color w:val="0000FF"/>
          <w:sz w:val="28"/>
          <w:szCs w:val="28"/>
          <w:lang w:val="en-US" w:eastAsia="zh-CN"/>
        </w:rPr>
        <w:t>。</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w:t>
      </w:r>
      <w:r>
        <w:rPr>
          <w:rFonts w:hint="eastAsia" w:ascii="宋体" w:hAnsi="宋体" w:cs="宋体"/>
          <w:color w:val="0000FF"/>
          <w:sz w:val="28"/>
          <w:szCs w:val="28"/>
          <w:lang w:val="en-US" w:eastAsia="zh-CN"/>
        </w:rPr>
        <w:t>法定代表人</w:t>
      </w:r>
      <w:r>
        <w:rPr>
          <w:rFonts w:hint="eastAsia" w:ascii="宋体" w:hAnsi="宋体" w:eastAsia="宋体" w:cs="宋体"/>
          <w:color w:val="auto"/>
          <w:sz w:val="28"/>
          <w:szCs w:val="28"/>
          <w:lang w:val="en-US" w:eastAsia="zh-CN"/>
        </w:rPr>
        <w:t>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color="auto" w:fill="auto"/>
        </w:rPr>
        <w:t>意向</w:t>
      </w:r>
      <w:r>
        <w:rPr>
          <w:rFonts w:hint="eastAsia" w:ascii="宋体" w:hAnsi="宋体" w:eastAsia="宋体" w:cs="宋体"/>
          <w:color w:val="auto"/>
          <w:kern w:val="2"/>
          <w:sz w:val="28"/>
          <w:szCs w:val="28"/>
          <w:shd w:val="clear" w:color="auto" w:fill="auto"/>
          <w:lang w:eastAsia="zh-CN"/>
        </w:rPr>
        <w:t>竞价人</w:t>
      </w:r>
      <w:r>
        <w:rPr>
          <w:rFonts w:hint="eastAsia" w:ascii="宋体" w:hAnsi="宋体" w:eastAsia="宋体" w:cs="宋体"/>
          <w:color w:val="auto"/>
          <w:kern w:val="2"/>
          <w:sz w:val="28"/>
          <w:szCs w:val="28"/>
          <w:shd w:val="clear" w:color="auto" w:fill="auto"/>
        </w:rPr>
        <w:t>应</w:t>
      </w:r>
      <w:r>
        <w:rPr>
          <w:rFonts w:hint="eastAsia" w:ascii="宋体" w:hAnsi="宋体" w:eastAsia="宋体" w:cs="宋体"/>
          <w:color w:val="auto"/>
          <w:kern w:val="2"/>
          <w:sz w:val="28"/>
          <w:szCs w:val="28"/>
          <w:shd w:val="clear" w:color="auto" w:fill="auto"/>
          <w:lang w:val="en-US" w:eastAsia="zh-CN"/>
        </w:rPr>
        <w:t>自行登陆</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注册用户名，并于报名截止时间前办理报名竞价手续，登录到</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申请参与本场竞价。</w:t>
      </w:r>
    </w:p>
    <w:p w14:paraId="0777FC65">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highlight w:val="none"/>
          <w:shd w:val="clear" w:color="auto" w:fill="auto"/>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color="auto" w:fill="auto"/>
        </w:rPr>
        <w:t>本次公开竞价采用“</w:t>
      </w:r>
      <w:r>
        <w:rPr>
          <w:rFonts w:hint="eastAsia" w:ascii="宋体" w:hAnsi="宋体" w:eastAsia="宋体" w:cs="宋体"/>
          <w:color w:val="auto"/>
          <w:kern w:val="2"/>
          <w:sz w:val="28"/>
          <w:szCs w:val="28"/>
          <w:highlight w:val="none"/>
          <w:shd w:val="clear" w:color="auto" w:fill="auto"/>
          <w:lang w:eastAsia="zh-CN"/>
        </w:rPr>
        <w:t>连城县招标投标交易平台</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color w:val="auto"/>
          <w:kern w:val="2"/>
          <w:sz w:val="28"/>
          <w:szCs w:val="28"/>
          <w:highlight w:val="none"/>
          <w:shd w:val="clear" w:color="auto" w:fill="auto"/>
          <w:lang w:eastAsia="zh-CN"/>
        </w:rPr>
        <w:t>https://lcyjy.enjoy5191.com/home</w:t>
      </w:r>
      <w:r>
        <w:rPr>
          <w:rFonts w:hint="eastAsia" w:ascii="宋体" w:hAnsi="宋体" w:eastAsia="宋体" w:cs="宋体"/>
          <w:color w:val="auto"/>
          <w:kern w:val="2"/>
          <w:sz w:val="28"/>
          <w:szCs w:val="28"/>
          <w:highlight w:val="none"/>
          <w:shd w:val="clear" w:color="auto" w:fill="auto"/>
        </w:rPr>
        <w:t xml:space="preserve"> )”</w:t>
      </w:r>
      <w:r>
        <w:rPr>
          <w:rFonts w:hint="eastAsia" w:ascii="宋体" w:hAnsi="宋体" w:eastAsia="宋体" w:cs="宋体"/>
          <w:color w:val="auto"/>
          <w:kern w:val="2"/>
          <w:sz w:val="28"/>
          <w:szCs w:val="28"/>
          <w:highlight w:val="none"/>
          <w:shd w:val="clear" w:color="auto" w:fill="auto"/>
          <w:lang w:eastAsia="zh-CN"/>
        </w:rPr>
        <w:t>网络</w:t>
      </w:r>
      <w:r>
        <w:rPr>
          <w:rFonts w:hint="eastAsia" w:ascii="宋体" w:hAnsi="宋体" w:eastAsia="宋体" w:cs="宋体"/>
          <w:b/>
          <w:bCs/>
          <w:color w:val="0000FF"/>
          <w:kern w:val="2"/>
          <w:sz w:val="28"/>
          <w:szCs w:val="28"/>
          <w:highlight w:val="none"/>
          <w:shd w:val="clear" w:color="auto" w:fill="auto"/>
          <w:lang w:val="en-US" w:eastAsia="zh-CN"/>
        </w:rPr>
        <w:t>反</w:t>
      </w:r>
      <w:r>
        <w:rPr>
          <w:rFonts w:hint="eastAsia" w:ascii="宋体" w:hAnsi="宋体" w:eastAsia="宋体" w:cs="宋体"/>
          <w:b/>
          <w:bCs/>
          <w:color w:val="0000FF"/>
          <w:kern w:val="2"/>
          <w:sz w:val="28"/>
          <w:szCs w:val="28"/>
          <w:highlight w:val="none"/>
          <w:shd w:val="clear" w:color="auto" w:fill="auto"/>
          <w:lang w:eastAsia="zh-CN"/>
        </w:rPr>
        <w:t>向一次</w:t>
      </w:r>
      <w:r>
        <w:rPr>
          <w:rFonts w:hint="eastAsia" w:ascii="宋体" w:hAnsi="宋体" w:eastAsia="宋体" w:cs="宋体"/>
          <w:color w:val="auto"/>
          <w:kern w:val="2"/>
          <w:sz w:val="28"/>
          <w:szCs w:val="28"/>
          <w:highlight w:val="none"/>
          <w:shd w:val="clear" w:color="auto" w:fill="auto"/>
          <w:lang w:eastAsia="zh-CN"/>
        </w:rPr>
        <w:t>性报价</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b/>
          <w:bCs/>
          <w:color w:val="0000FF"/>
          <w:kern w:val="2"/>
          <w:sz w:val="28"/>
          <w:szCs w:val="28"/>
          <w:highlight w:val="none"/>
          <w:shd w:val="clear" w:color="auto" w:fill="auto"/>
          <w:lang w:val="en-US" w:eastAsia="zh-CN"/>
        </w:rPr>
        <w:t>价低者</w:t>
      </w:r>
      <w:r>
        <w:rPr>
          <w:rFonts w:hint="eastAsia" w:ascii="宋体" w:hAnsi="宋体" w:eastAsia="宋体" w:cs="宋体"/>
          <w:color w:val="auto"/>
          <w:kern w:val="2"/>
          <w:sz w:val="28"/>
          <w:szCs w:val="28"/>
          <w:highlight w:val="none"/>
          <w:shd w:val="clear" w:color="auto" w:fill="auto"/>
        </w:rPr>
        <w:t>得的交易方式，以“价格优先，时间优先”（即同等价格时，以报价时间优先）确定本次竞价标的的成交人。</w:t>
      </w:r>
    </w:p>
    <w:p w14:paraId="511A05B7">
      <w:pPr>
        <w:widowControl/>
        <w:shd w:val="clear" w:color="auto" w:fill="auto"/>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w:t>
      </w:r>
      <w:r>
        <w:rPr>
          <w:rFonts w:hint="eastAsia" w:ascii="宋体" w:hAnsi="宋体" w:cs="宋体"/>
          <w:color w:val="000000"/>
          <w:sz w:val="28"/>
          <w:szCs w:val="28"/>
          <w:lang w:val="en-US" w:eastAsia="zh-CN"/>
        </w:rPr>
        <w:t>控制</w:t>
      </w:r>
      <w:r>
        <w:rPr>
          <w:rFonts w:hint="eastAsia" w:ascii="宋体" w:hAnsi="宋体" w:eastAsia="宋体" w:cs="宋体"/>
          <w:color w:val="000000"/>
          <w:sz w:val="28"/>
          <w:szCs w:val="28"/>
          <w:lang w:val="en-US" w:eastAsia="zh-CN"/>
        </w:rPr>
        <w:t>价，根据有效竞价人报价排名情况，由低到高排序，</w:t>
      </w:r>
      <w:r>
        <w:rPr>
          <w:rFonts w:hint="eastAsia" w:ascii="宋体" w:hAnsi="宋体" w:cs="宋体"/>
          <w:b/>
          <w:bCs/>
          <w:color w:val="0000FF"/>
          <w:sz w:val="28"/>
          <w:szCs w:val="28"/>
          <w:lang w:val="en-US" w:eastAsia="zh-CN"/>
        </w:rPr>
        <w:t>报价</w:t>
      </w:r>
      <w:r>
        <w:rPr>
          <w:rFonts w:hint="eastAsia" w:ascii="宋体" w:hAnsi="宋体" w:eastAsia="宋体" w:cs="宋体"/>
          <w:b/>
          <w:bCs/>
          <w:color w:val="0000FF"/>
          <w:sz w:val="28"/>
          <w:szCs w:val="28"/>
          <w:lang w:val="en-US" w:eastAsia="zh-CN"/>
        </w:rPr>
        <w:t>最低的</w:t>
      </w:r>
      <w:r>
        <w:rPr>
          <w:rFonts w:hint="eastAsia" w:ascii="宋体" w:hAnsi="宋体" w:cs="宋体"/>
          <w:b/>
          <w:bCs/>
          <w:color w:val="0000FF"/>
          <w:sz w:val="28"/>
          <w:szCs w:val="28"/>
          <w:lang w:val="en-US" w:eastAsia="zh-CN"/>
        </w:rPr>
        <w:t>前2</w:t>
      </w:r>
      <w:r>
        <w:rPr>
          <w:rFonts w:hint="eastAsia" w:ascii="宋体" w:hAnsi="宋体" w:eastAsia="宋体" w:cs="宋体"/>
          <w:b/>
          <w:bCs/>
          <w:color w:val="0000FF"/>
          <w:sz w:val="28"/>
          <w:szCs w:val="28"/>
          <w:lang w:val="en-US" w:eastAsia="zh-CN"/>
        </w:rPr>
        <w:t>名</w:t>
      </w:r>
      <w:r>
        <w:rPr>
          <w:rFonts w:hint="eastAsia" w:ascii="宋体" w:hAnsi="宋体" w:eastAsia="宋体" w:cs="宋体"/>
          <w:color w:val="000000"/>
          <w:sz w:val="28"/>
          <w:szCs w:val="28"/>
          <w:lang w:val="en-US" w:eastAsia="zh-CN"/>
        </w:rPr>
        <w:t>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10EF8A3D">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kern w:val="2"/>
          <w:sz w:val="28"/>
          <w:szCs w:val="28"/>
          <w:highlight w:val="none"/>
          <w:shd w:val="clear" w:color="auto" w:fill="auto"/>
          <w:lang w:val="en-US" w:eastAsia="zh-CN"/>
        </w:rPr>
        <w:t>3.2</w:t>
      </w:r>
      <w:r>
        <w:rPr>
          <w:rFonts w:hint="eastAsia" w:ascii="宋体" w:hAnsi="宋体" w:eastAsia="宋体" w:cs="宋体"/>
          <w:color w:val="auto"/>
          <w:kern w:val="2"/>
          <w:sz w:val="28"/>
          <w:szCs w:val="28"/>
          <w:highlight w:val="none"/>
          <w:shd w:val="clear" w:color="auto" w:fill="auto"/>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color="auto" w:fill="auto"/>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color="auto" w:fill="auto"/>
        </w:rPr>
        <w:t>进行报价，竞价系统设置的价格表示</w:t>
      </w:r>
      <w:r>
        <w:rPr>
          <w:rFonts w:hint="eastAsia" w:ascii="宋体" w:hAnsi="宋体" w:eastAsia="宋体" w:cs="宋体"/>
          <w:b/>
          <w:bCs/>
          <w:color w:val="auto"/>
          <w:kern w:val="2"/>
          <w:sz w:val="28"/>
          <w:szCs w:val="28"/>
          <w:shd w:val="clear" w:color="auto" w:fill="auto"/>
          <w:lang w:val="en-US" w:eastAsia="zh-CN"/>
        </w:rPr>
        <w:t>最高限价</w:t>
      </w:r>
      <w:r>
        <w:rPr>
          <w:rFonts w:hint="eastAsia" w:ascii="宋体" w:hAnsi="宋体" w:eastAsia="宋体" w:cs="宋体"/>
          <w:b/>
          <w:bCs/>
          <w:color w:val="auto"/>
          <w:kern w:val="2"/>
          <w:sz w:val="28"/>
          <w:szCs w:val="28"/>
          <w:shd w:val="clear" w:color="auto" w:fill="auto"/>
        </w:rPr>
        <w:t>，</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在竞价系统填报</w:t>
      </w:r>
      <w:r>
        <w:rPr>
          <w:rFonts w:hint="eastAsia" w:ascii="宋体" w:hAnsi="宋体" w:eastAsia="宋体" w:cs="宋体"/>
          <w:b/>
          <w:bCs/>
          <w:color w:val="auto"/>
          <w:kern w:val="2"/>
          <w:sz w:val="28"/>
          <w:szCs w:val="28"/>
          <w:shd w:val="clear" w:color="auto" w:fill="auto"/>
          <w:lang w:val="en-US" w:eastAsia="zh-CN"/>
        </w:rPr>
        <w:t>价格高</w:t>
      </w:r>
      <w:r>
        <w:rPr>
          <w:rFonts w:hint="eastAsia" w:ascii="宋体" w:hAnsi="宋体" w:eastAsia="宋体" w:cs="宋体"/>
          <w:b/>
          <w:bCs/>
          <w:color w:val="auto"/>
          <w:kern w:val="2"/>
          <w:sz w:val="28"/>
          <w:szCs w:val="28"/>
          <w:shd w:val="clear" w:color="auto" w:fill="auto"/>
        </w:rPr>
        <w:t>于</w:t>
      </w:r>
      <w:r>
        <w:rPr>
          <w:rFonts w:hint="eastAsia" w:ascii="宋体" w:hAnsi="宋体" w:eastAsia="宋体" w:cs="宋体"/>
          <w:b/>
          <w:bCs/>
          <w:color w:val="auto"/>
          <w:kern w:val="2"/>
          <w:sz w:val="28"/>
          <w:szCs w:val="28"/>
          <w:shd w:val="clear" w:color="auto" w:fill="auto"/>
          <w:lang w:val="en-US" w:eastAsia="zh-CN"/>
        </w:rPr>
        <w:t>最高限价则</w:t>
      </w:r>
      <w:r>
        <w:rPr>
          <w:rFonts w:hint="eastAsia" w:ascii="宋体" w:hAnsi="宋体" w:eastAsia="宋体" w:cs="宋体"/>
          <w:b/>
          <w:bCs/>
          <w:color w:val="auto"/>
          <w:kern w:val="2"/>
          <w:sz w:val="28"/>
          <w:szCs w:val="28"/>
          <w:shd w:val="clear" w:color="auto" w:fill="auto"/>
        </w:rPr>
        <w:t>为无效报价</w:t>
      </w:r>
      <w:r>
        <w:rPr>
          <w:rFonts w:hint="eastAsia" w:ascii="宋体" w:hAnsi="宋体" w:eastAsia="宋体" w:cs="宋体"/>
          <w:b/>
          <w:bCs/>
          <w:color w:val="auto"/>
          <w:kern w:val="2"/>
          <w:sz w:val="28"/>
          <w:szCs w:val="28"/>
          <w:shd w:val="clear" w:color="auto" w:fill="auto"/>
          <w:lang w:eastAsia="zh-CN"/>
        </w:rPr>
        <w:t>，</w:t>
      </w:r>
      <w:r>
        <w:rPr>
          <w:rFonts w:hint="eastAsia" w:ascii="宋体" w:hAnsi="宋体" w:eastAsia="宋体" w:cs="宋体"/>
          <w:b/>
          <w:bCs/>
          <w:color w:val="auto"/>
          <w:kern w:val="2"/>
          <w:sz w:val="28"/>
          <w:szCs w:val="28"/>
          <w:shd w:val="clear" w:color="auto" w:fill="auto"/>
        </w:rPr>
        <w:t>填报</w:t>
      </w:r>
      <w:r>
        <w:rPr>
          <w:rFonts w:hint="eastAsia" w:ascii="宋体" w:hAnsi="宋体" w:eastAsia="宋体" w:cs="宋体"/>
          <w:b/>
          <w:bCs/>
          <w:color w:val="0000FF"/>
          <w:kern w:val="2"/>
          <w:sz w:val="28"/>
          <w:szCs w:val="28"/>
          <w:shd w:val="clear" w:color="auto" w:fill="auto"/>
          <w:lang w:val="en-US" w:eastAsia="zh-CN"/>
        </w:rPr>
        <w:t>总价</w:t>
      </w:r>
      <w:r>
        <w:rPr>
          <w:rFonts w:hint="eastAsia" w:ascii="宋体" w:hAnsi="宋体" w:eastAsia="宋体" w:cs="宋体"/>
          <w:b/>
          <w:bCs/>
          <w:color w:val="auto"/>
          <w:kern w:val="2"/>
          <w:sz w:val="28"/>
          <w:szCs w:val="28"/>
          <w:shd w:val="clear" w:color="auto" w:fill="auto"/>
          <w:lang w:val="en-US" w:eastAsia="zh-CN"/>
        </w:rPr>
        <w:t>最低的</w:t>
      </w:r>
      <w:r>
        <w:rPr>
          <w:rFonts w:hint="eastAsia" w:ascii="宋体" w:hAnsi="宋体" w:cs="宋体"/>
          <w:b/>
          <w:bCs/>
          <w:color w:val="0000FF"/>
          <w:kern w:val="2"/>
          <w:sz w:val="28"/>
          <w:szCs w:val="28"/>
          <w:shd w:val="clear" w:color="auto" w:fill="auto"/>
          <w:lang w:val="en-US" w:eastAsia="zh-CN"/>
        </w:rPr>
        <w:t>前2名</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作为本项目成交人。</w:t>
      </w:r>
      <w:r>
        <w:rPr>
          <w:rFonts w:hint="eastAsia" w:ascii="宋体" w:hAnsi="宋体" w:eastAsia="宋体" w:cs="宋体"/>
          <w:color w:val="auto"/>
          <w:kern w:val="2"/>
          <w:sz w:val="28"/>
          <w:szCs w:val="28"/>
          <w:highlight w:val="none"/>
          <w:shd w:val="clear" w:color="auto" w:fill="auto"/>
          <w:lang w:val="en-US" w:eastAsia="zh-CN"/>
        </w:rPr>
        <w:t>若竞价系统显示无效报价竞价人为成交人的，我司有权按照本《</w:t>
      </w:r>
      <w:r>
        <w:rPr>
          <w:rFonts w:hint="eastAsia" w:ascii="宋体" w:hAnsi="宋体" w:cs="宋体"/>
          <w:color w:val="auto"/>
          <w:kern w:val="2"/>
          <w:sz w:val="28"/>
          <w:szCs w:val="28"/>
          <w:highlight w:val="none"/>
          <w:shd w:val="clear" w:color="auto" w:fill="auto"/>
          <w:lang w:val="en-US" w:eastAsia="zh-CN"/>
        </w:rPr>
        <w:t>网络</w:t>
      </w:r>
      <w:r>
        <w:rPr>
          <w:rFonts w:hint="eastAsia" w:ascii="宋体" w:hAnsi="宋体" w:eastAsia="宋体" w:cs="宋体"/>
          <w:color w:val="auto"/>
          <w:kern w:val="2"/>
          <w:sz w:val="28"/>
          <w:szCs w:val="28"/>
          <w:highlight w:val="none"/>
          <w:shd w:val="clear" w:color="auto" w:fill="auto"/>
          <w:lang w:val="en-US" w:eastAsia="zh-CN"/>
        </w:rPr>
        <w:t xml:space="preserve">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539306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竞价成交后，向成交人（或中标人）收取代理服务费。</w:t>
      </w:r>
      <w:r>
        <w:rPr>
          <w:rFonts w:hint="default" w:ascii="宋体" w:hAnsi="宋体" w:eastAsia="宋体" w:cs="宋体"/>
          <w:color w:val="0000FF"/>
          <w:sz w:val="28"/>
          <w:szCs w:val="28"/>
          <w:lang w:val="en-US" w:eastAsia="zh-CN"/>
        </w:rPr>
        <w:t>代理</w:t>
      </w:r>
      <w:r>
        <w:rPr>
          <w:rFonts w:hint="eastAsia" w:ascii="宋体" w:hAnsi="宋体" w:eastAsia="宋体" w:cs="宋体"/>
          <w:color w:val="0000FF"/>
          <w:sz w:val="28"/>
          <w:szCs w:val="28"/>
          <w:lang w:val="en-US" w:eastAsia="zh-CN"/>
        </w:rPr>
        <w:t>服务</w:t>
      </w:r>
      <w:r>
        <w:rPr>
          <w:rFonts w:hint="default" w:ascii="宋体" w:hAnsi="宋体" w:eastAsia="宋体" w:cs="宋体"/>
          <w:color w:val="0000FF"/>
          <w:sz w:val="28"/>
          <w:szCs w:val="28"/>
          <w:lang w:val="en-US" w:eastAsia="zh-CN"/>
        </w:rPr>
        <w:t>费以成交价（或中标价）为基数乘以1.5%计费。当成交（或中标）金额低于3万元时，代理费按实际金额计收；成交（或中标）金额大于等于3万元且代理费不足3000元时，按3000元收取。</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auto"/>
          <w:sz w:val="28"/>
          <w:szCs w:val="28"/>
          <w:lang w:val="en-US" w:eastAsia="zh-CN"/>
        </w:rPr>
        <w:t>代理服务费直接由本公司从成交人缴纳的竞价保证金中扣收，不足的，成交人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代理</w:t>
      </w:r>
      <w:r>
        <w:rPr>
          <w:rFonts w:hint="eastAsia" w:ascii="宋体" w:hAnsi="宋体" w:eastAsia="宋体" w:cs="宋体"/>
          <w:color w:val="000000"/>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BD70E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FF"/>
          <w:sz w:val="28"/>
          <w:szCs w:val="28"/>
          <w:lang w:val="en-US" w:eastAsia="zh-CN"/>
        </w:rPr>
        <w:t>成交人出具正式评估报告和增值税发票给委托人后，委托人将在5个工作日内支付，具体详见附件《资产评估委托合同》</w:t>
      </w:r>
      <w:r>
        <w:rPr>
          <w:rFonts w:hint="eastAsia" w:ascii="宋体" w:hAnsi="宋体" w:eastAsia="宋体" w:cs="宋体"/>
          <w:color w:val="000000"/>
          <w:sz w:val="28"/>
          <w:szCs w:val="28"/>
          <w:lang w:val="en-US" w:eastAsia="zh-CN"/>
        </w:rPr>
        <w:t xml:space="preserve"> 。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0" distR="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1026" name="图片 2" descr="公司微信公众号"/>
            <wp:cNvGraphicFramePr/>
            <a:graphic xmlns:a="http://schemas.openxmlformats.org/drawingml/2006/main">
              <a:graphicData uri="http://schemas.openxmlformats.org/drawingml/2006/picture">
                <pic:pic xmlns:pic="http://schemas.openxmlformats.org/drawingml/2006/picture">
                  <pic:nvPicPr>
                    <pic:cNvPr id="1026" name="图片 2" descr="公司微信公众号"/>
                    <pic:cNvPicPr/>
                  </pic:nvPicPr>
                  <pic:blipFill>
                    <a:blip r:embed="rId5" cstate="print"/>
                    <a:srcRect/>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697C2F0E">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0A432BD">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931688C">
      <w:pPr>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p>
    <w:p w14:paraId="7E4456F3">
      <w:pPr>
        <w:keepNext w:val="0"/>
        <w:keepLines w:val="0"/>
        <w:pageBreakBefore w:val="0"/>
        <w:kinsoku/>
        <w:wordWrap/>
        <w:topLinePunct w:val="0"/>
        <w:bidi w:val="0"/>
        <w:spacing w:line="520" w:lineRule="exact"/>
        <w:jc w:val="center"/>
        <w:rPr>
          <w:rFonts w:hint="eastAsia" w:ascii="宋体" w:hAnsi="宋体" w:eastAsia="宋体" w:cs="宋体"/>
          <w:color w:val="000000"/>
          <w:sz w:val="28"/>
          <w:szCs w:val="28"/>
        </w:rPr>
      </w:pPr>
      <w:r>
        <w:rPr>
          <w:rFonts w:hint="eastAsia" w:ascii="宋体" w:hAnsi="宋体" w:eastAsia="宋体" w:cs="宋体"/>
          <w:b/>
          <w:color w:val="000000"/>
          <w:sz w:val="36"/>
          <w:szCs w:val="36"/>
        </w:rPr>
        <w:t>承 诺 书</w:t>
      </w:r>
      <w:bookmarkStart w:id="0" w:name="_GoBack"/>
      <w:bookmarkEnd w:id="0"/>
    </w:p>
    <w:p w14:paraId="3DBF5E82">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11</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12</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w:t>
      </w:r>
      <w:r>
        <w:rPr>
          <w:rFonts w:hint="default" w:ascii="宋体" w:hAnsi="宋体" w:eastAsia="宋体" w:cs="宋体"/>
          <w:color w:val="000000"/>
          <w:sz w:val="28"/>
          <w:szCs w:val="28"/>
          <w:lang w:val="en-US"/>
        </w:rPr>
        <w:t>10:00</w:t>
      </w:r>
      <w:r>
        <w:rPr>
          <w:rFonts w:hint="eastAsia" w:ascii="宋体" w:hAnsi="宋体" w:eastAsia="宋体" w:cs="宋体"/>
          <w:color w:val="000000"/>
          <w:sz w:val="28"/>
          <w:szCs w:val="28"/>
        </w:rPr>
        <w:t>举行的</w:t>
      </w:r>
      <w:r>
        <w:rPr>
          <w:rFonts w:hint="eastAsia" w:ascii="宋体" w:hAnsi="宋体" w:eastAsia="宋体" w:cs="宋体"/>
          <w:color w:val="auto"/>
          <w:sz w:val="28"/>
          <w:szCs w:val="28"/>
        </w:rPr>
        <w:t>连城县招标投标交易平台</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0000FF"/>
          <w:sz w:val="28"/>
          <w:szCs w:val="28"/>
          <w:u w:val="single"/>
          <w:lang w:val="en-US" w:eastAsia="zh-CN"/>
        </w:rPr>
        <w:t>评估</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LCCQJJ</w:t>
      </w:r>
      <w:r>
        <w:rPr>
          <w:rFonts w:hint="eastAsia" w:ascii="宋体" w:hAnsi="宋体" w:eastAsia="宋体" w:cs="宋体"/>
          <w:color w:val="0000FF"/>
          <w:sz w:val="28"/>
          <w:szCs w:val="28"/>
          <w:u w:val="single"/>
          <w:lang w:val="en-US" w:eastAsia="zh-CN"/>
        </w:rPr>
        <w:t>20251</w:t>
      </w:r>
      <w:r>
        <w:rPr>
          <w:rFonts w:hint="eastAsia" w:ascii="宋体" w:hAnsi="宋体" w:cs="宋体"/>
          <w:color w:val="0000FF"/>
          <w:sz w:val="28"/>
          <w:szCs w:val="28"/>
          <w:u w:val="single"/>
          <w:lang w:val="en-US" w:eastAsia="zh-CN"/>
        </w:rPr>
        <w:t>112</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4"/>
    </w:pPr>
    <w:r>
      <w:pict>
        <v:shape id="4098"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4021E0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297D0F0F"/>
    <w:rsid w:val="4E05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4315</Words>
  <Characters>4652</Characters>
  <Paragraphs>92</Paragraphs>
  <TotalTime>3</TotalTime>
  <ScaleCrop>false</ScaleCrop>
  <LinksUpToDate>false</LinksUpToDate>
  <CharactersWithSpaces>4751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2025-11-06T02:13:29Z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6efe8386e4474cab871de74adc3fccee_23</vt:lpwstr>
  </property>
  <property fmtid="{D5CDD505-2E9C-101B-9397-08002B2CF9AE}" pid="4" name="KSOTemplateDocerSaveRecord">
    <vt:lpwstr>eyJoZGlkIjoiOGFjMmU0Yjk5NmUyMjAwNzM3OGEzNzg5ZGMyZDkzOWUiLCJ1c2VySWQiOiIxNTc4Njk4MDQ3In0=</vt:lpwstr>
  </property>
</Properties>
</file>