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heme="minorEastAsia" w:hAnsiTheme="minorEastAsia" w:eastAsiaTheme="minorEastAsia" w:cstheme="minorEastAsia"/>
          <w:b/>
          <w:sz w:val="22"/>
          <w:szCs w:val="22"/>
          <w:highlight w:val="none"/>
          <w:lang w:eastAsia="zh-Hans"/>
        </w:rPr>
      </w:pPr>
      <w:r>
        <w:rPr>
          <w:rFonts w:hint="eastAsia" w:asciiTheme="minorEastAsia" w:hAnsiTheme="minorEastAsia" w:cstheme="minorEastAsia"/>
          <w:b/>
          <w:sz w:val="22"/>
          <w:szCs w:val="22"/>
          <w:highlight w:val="none"/>
          <w:lang w:val="en-US" w:eastAsia="zh-Hans"/>
        </w:rPr>
        <w:t>附件</w:t>
      </w:r>
      <w:r>
        <w:rPr>
          <w:rFonts w:hint="default" w:asciiTheme="minorEastAsia" w:hAnsiTheme="minorEastAsia" w:cstheme="minorEastAsia"/>
          <w:b/>
          <w:sz w:val="22"/>
          <w:szCs w:val="22"/>
          <w:highlight w:val="none"/>
          <w:lang w:eastAsia="zh-Hans"/>
        </w:rPr>
        <w:t>：</w:t>
      </w:r>
    </w:p>
    <w:p>
      <w:pPr>
        <w:jc w:val="center"/>
        <w:rPr>
          <w:rFonts w:hint="eastAsia" w:asciiTheme="minorEastAsia" w:hAnsiTheme="minorEastAsia" w:eastAsiaTheme="minorEastAsia" w:cstheme="minorEastAsia"/>
          <w:b/>
          <w:sz w:val="44"/>
          <w:szCs w:val="44"/>
          <w:highlight w:val="none"/>
        </w:rPr>
      </w:pPr>
      <w:r>
        <w:rPr>
          <w:rFonts w:hint="eastAsia" w:asciiTheme="minorEastAsia" w:hAnsiTheme="minorEastAsia" w:eastAsiaTheme="minorEastAsia" w:cstheme="minorEastAsia"/>
          <w:b/>
          <w:sz w:val="44"/>
          <w:szCs w:val="44"/>
          <w:highlight w:val="none"/>
        </w:rPr>
        <w:t>技术服务合同</w:t>
      </w:r>
    </w:p>
    <w:p>
      <w:pPr>
        <w:spacing w:line="460" w:lineRule="exact"/>
        <w:jc w:val="center"/>
        <w:rPr>
          <w:rFonts w:hint="eastAsia" w:asciiTheme="minorEastAsia" w:hAnsiTheme="minorEastAsia" w:eastAsiaTheme="minorEastAsia" w:cstheme="minorEastAsia"/>
          <w:b/>
          <w:sz w:val="30"/>
          <w:szCs w:val="30"/>
          <w:highlight w:val="none"/>
        </w:rPr>
      </w:pPr>
    </w:p>
    <w:p>
      <w:pPr>
        <w:spacing w:line="540" w:lineRule="exact"/>
        <w:ind w:left="2340" w:leftChars="200" w:hanging="1920" w:hangingChars="8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委托方（甲方）：</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pPr>
        <w:spacing w:line="540" w:lineRule="exact"/>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住  所  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 xml:space="preserve">                                        </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 xml:space="preserve">         </w:t>
      </w:r>
      <w:r>
        <w:rPr>
          <w:rFonts w:hint="eastAsia" w:asciiTheme="minorEastAsia" w:hAnsiTheme="minorEastAsia" w:eastAsiaTheme="minorEastAsia" w:cstheme="minorEastAsia"/>
          <w:bCs/>
          <w:sz w:val="24"/>
          <w:szCs w:val="24"/>
          <w:highlight w:val="none"/>
          <w:u w:val="single"/>
        </w:rPr>
        <w:t xml:space="preserve">       </w:t>
      </w:r>
    </w:p>
    <w:p>
      <w:pPr>
        <w:spacing w:line="540" w:lineRule="exact"/>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法定代表人（或委托代理人）：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电话：</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pPr>
        <w:spacing w:line="540" w:lineRule="exact"/>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项目负责人：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联系电话：</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pPr>
        <w:spacing w:line="5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通讯地址：</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p>
    <w:p>
      <w:pPr>
        <w:spacing w:line="540" w:lineRule="exact"/>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电    话：</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传    真：</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pPr>
        <w:spacing w:line="540" w:lineRule="exact"/>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电子信箱：</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pPr>
        <w:spacing w:line="54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rPr>
        <w:t>受托方（乙方）：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rPr>
        <w:t xml:space="preserve">    </w:t>
      </w:r>
    </w:p>
    <w:p>
      <w:pPr>
        <w:spacing w:line="54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rPr>
        <w:t>住  所  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rPr>
        <w:t xml:space="preserve"> </w:t>
      </w:r>
    </w:p>
    <w:p>
      <w:pPr>
        <w:spacing w:line="54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法定代表人（或委托代理人）：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电话：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spacing w:line="54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rPr>
        <w:t>项目负责人：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联系电话：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rPr>
        <w:t xml:space="preserve">   </w:t>
      </w:r>
    </w:p>
    <w:p>
      <w:pPr>
        <w:spacing w:line="54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通讯地址：</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spacing w:line="54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传   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spacing w:line="5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spacing w:before="120" w:beforeLines="50" w:after="120" w:afterLines="50" w:line="400" w:lineRule="exact"/>
        <w:ind w:firstLine="513" w:firstLineChars="213"/>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基本概况：</w:t>
      </w:r>
    </w:p>
    <w:p>
      <w:pPr>
        <w:spacing w:line="500" w:lineRule="exact"/>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sz w:val="24"/>
          <w:szCs w:val="24"/>
          <w:highlight w:val="none"/>
        </w:rPr>
        <w:t>项目名称：</w:t>
      </w:r>
      <w:r>
        <w:rPr>
          <w:rFonts w:hint="eastAsia" w:asciiTheme="minorEastAsia" w:hAnsiTheme="minorEastAsia" w:eastAsiaTheme="minorEastAsia" w:cstheme="minorEastAsia"/>
          <w:sz w:val="24"/>
          <w:szCs w:val="24"/>
          <w:highlight w:val="none"/>
          <w:u w:val="single"/>
        </w:rPr>
        <w:t>连城县永丰水库工程施工质量平行检测</w:t>
      </w:r>
    </w:p>
    <w:p>
      <w:pPr>
        <w:rPr>
          <w:rFonts w:hint="eastAsia" w:ascii="宋体" w:hAnsi="宋体"/>
          <w:sz w:val="24"/>
        </w:rPr>
      </w:pPr>
      <w:r>
        <w:rPr>
          <w:rFonts w:hint="eastAsia" w:ascii="宋体" w:hAnsi="宋体"/>
          <w:b/>
          <w:sz w:val="24"/>
        </w:rPr>
        <w:t>1. 工程概况</w:t>
      </w:r>
    </w:p>
    <w:p>
      <w:pPr>
        <w:widowControl/>
        <w:spacing w:before="120" w:beforeLines="50" w:after="120" w:afterLines="50" w:line="480" w:lineRule="exact"/>
        <w:ind w:firstLine="480" w:firstLineChars="200"/>
        <w:rPr>
          <w:rFonts w:hint="eastAsia" w:asciiTheme="minorEastAsia" w:hAnsiTheme="minorEastAsia" w:eastAsiaTheme="minorEastAsia" w:cstheme="minorEastAsia"/>
          <w:color w:val="auto"/>
          <w:sz w:val="24"/>
          <w:szCs w:val="24"/>
          <w:highlight w:val="none"/>
          <w:lang w:val="zh-TW"/>
        </w:rPr>
      </w:pPr>
      <w:r>
        <w:rPr>
          <w:rFonts w:hint="eastAsia" w:asciiTheme="minorEastAsia" w:hAnsiTheme="minorEastAsia" w:eastAsiaTheme="minorEastAsia" w:cstheme="minorEastAsia"/>
          <w:color w:val="auto"/>
          <w:sz w:val="24"/>
          <w:szCs w:val="24"/>
          <w:highlight w:val="none"/>
        </w:rPr>
        <w:t>连城县永丰水库</w:t>
      </w:r>
      <w:r>
        <w:rPr>
          <w:rFonts w:hint="eastAsia" w:asciiTheme="minorEastAsia" w:hAnsiTheme="minorEastAsia" w:eastAsiaTheme="minorEastAsia" w:cstheme="minorEastAsia"/>
          <w:color w:val="auto"/>
          <w:sz w:val="24"/>
          <w:szCs w:val="24"/>
          <w:highlight w:val="none"/>
          <w:lang w:val="zh-TW" w:eastAsia="zh-TW"/>
        </w:rPr>
        <w:t>工程库容为1403万m3，最大坝高83</w:t>
      </w:r>
      <w:r>
        <w:rPr>
          <w:rFonts w:hint="eastAsia" w:asciiTheme="minorEastAsia" w:hAnsiTheme="minorEastAsia" w:eastAsiaTheme="minorEastAsia" w:cstheme="minorEastAsia"/>
          <w:color w:val="auto"/>
          <w:sz w:val="24"/>
          <w:szCs w:val="24"/>
          <w:highlight w:val="none"/>
          <w:lang w:val="zh-TW"/>
        </w:rPr>
        <w:t>m，根据《防洪标准》(GB50201-2014)、《水利水电工程等级划分及洪水标准》(SL252-2017)、《村镇供水工程技术规范》(SL310-2019）和《灌溉与排水工程设计规范》(GB50288－2018）规定，本工程属Ⅲ等工程。永久性主要筑物拦河坝、溢洪道、水库放空兼生态放水孔、管理房工程、输水隧洞、供水（灌溉）总干管、南干管及北干管等主要建筑物按3级建筑物设计，次要建筑物按4级建筑物设计，临时工程按</w:t>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zh-TW"/>
        </w:rPr>
        <w:t>级建筑物设计。拦河坝、洪道、管理房工程的洪水标准，按</w:t>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zh-TW"/>
        </w:rPr>
        <w:t>0年一遇洪水设计，500年一遇洪水校核，消能防冲建筑物按30年一遇洪水设计；总干管、南干管及北干管等水工建筑物按20年一遇洪水设计，50年一遇洪水校核。</w:t>
      </w:r>
    </w:p>
    <w:p>
      <w:pPr>
        <w:widowControl/>
        <w:spacing w:before="120" w:beforeLines="50" w:after="120" w:afterLines="50" w:line="480" w:lineRule="exact"/>
        <w:ind w:firstLine="480" w:firstLineChars="200"/>
        <w:rPr>
          <w:rFonts w:hint="eastAsia" w:asciiTheme="minorEastAsia" w:hAnsiTheme="minorEastAsia" w:eastAsiaTheme="minorEastAsia" w:cstheme="minorEastAsia"/>
          <w:color w:val="auto"/>
          <w:sz w:val="24"/>
          <w:szCs w:val="24"/>
          <w:highlight w:val="none"/>
          <w:lang w:val="zh-TW"/>
        </w:rPr>
      </w:pPr>
      <w:r>
        <w:rPr>
          <w:rFonts w:hint="eastAsia" w:asciiTheme="minorEastAsia" w:hAnsiTheme="minorEastAsia" w:eastAsiaTheme="minorEastAsia" w:cstheme="minorEastAsia"/>
          <w:color w:val="auto"/>
          <w:sz w:val="24"/>
          <w:szCs w:val="24"/>
          <w:highlight w:val="none"/>
          <w:lang w:val="zh-TW" w:eastAsia="zh-TW"/>
        </w:rPr>
        <w:t>拦河坝坝型采用C15堆石砼椭圆变厚双曲拱坝。坝顶高程472.50m，坝底高程392.00m，最大坝高83.00m，坝顶宽度5.0m~5.564m，拱冠梁底宽度19.898m~21.732m，拱冠厚高比0.240。坝顶中心线弧长258.431m。顶拱中心角83.194°，最大中心角89.887°。</w:t>
      </w:r>
    </w:p>
    <w:p>
      <w:pPr>
        <w:widowControl/>
        <w:spacing w:before="120" w:beforeLines="50" w:after="120" w:afterLines="50" w:line="480" w:lineRule="exact"/>
        <w:ind w:firstLine="480" w:firstLineChars="200"/>
        <w:rPr>
          <w:rFonts w:hint="eastAsia" w:asciiTheme="minorEastAsia" w:hAnsiTheme="minorEastAsia" w:eastAsiaTheme="minorEastAsia" w:cstheme="minorEastAsia"/>
          <w:color w:val="auto"/>
          <w:sz w:val="24"/>
          <w:szCs w:val="24"/>
          <w:highlight w:val="none"/>
          <w:lang w:val="zh-TW" w:eastAsia="zh-TW"/>
        </w:rPr>
      </w:pPr>
      <w:r>
        <w:rPr>
          <w:rFonts w:hint="eastAsia" w:asciiTheme="minorEastAsia" w:hAnsiTheme="minorEastAsia" w:eastAsiaTheme="minorEastAsia" w:cstheme="minorEastAsia"/>
          <w:color w:val="auto"/>
          <w:sz w:val="24"/>
          <w:szCs w:val="24"/>
          <w:highlight w:val="none"/>
          <w:lang w:val="zh-TW" w:eastAsia="zh-TW"/>
        </w:rPr>
        <w:t>溢洪道位于河床中部，堰顶高程468.00m，溢流堰顶部设3孔净宽9.50m的溢流表孔，溢流总净宽28.50m，为开敞式自由溢流。堰顶设宽5.0m的交通桥，中间设2个1.0m宽的桥墩。溢流堰面曲线采用WES曲线，曲线方程为y=0.196x1.85，前缘采用椭圆曲线，堰面末端为反弧段，反弧半径R=5.0m，反弧夹角θ=71.34°，挑射角α=20°，鼻坎顶高程为463.00m，采用挑流消能。</w:t>
      </w:r>
    </w:p>
    <w:p>
      <w:pPr>
        <w:widowControl/>
        <w:spacing w:before="120" w:beforeLines="50" w:after="120" w:afterLines="50"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rPr>
        <w:t>水库放空孔与生态放水孔共用一个</w:t>
      </w:r>
      <w:r>
        <w:rPr>
          <w:rFonts w:hint="eastAsia" w:asciiTheme="minorEastAsia" w:hAnsiTheme="minorEastAsia" w:eastAsiaTheme="minorEastAsia" w:cstheme="minorEastAsia"/>
          <w:color w:val="auto"/>
          <w:sz w:val="24"/>
          <w:szCs w:val="24"/>
          <w:highlight w:val="none"/>
          <w:lang w:val="zh-TW"/>
        </w:rPr>
        <w:t>管理房工程</w:t>
      </w:r>
      <w:r>
        <w:rPr>
          <w:rFonts w:hint="eastAsia" w:asciiTheme="minorEastAsia" w:hAnsiTheme="minorEastAsia" w:eastAsiaTheme="minorEastAsia" w:cstheme="minorEastAsia"/>
          <w:color w:val="auto"/>
          <w:sz w:val="24"/>
          <w:szCs w:val="24"/>
          <w:highlight w:val="none"/>
          <w:lang w:val="zh-TW" w:eastAsia="zh-TW"/>
        </w:rPr>
        <w:t>，与拦河坝相连。</w:t>
      </w:r>
      <w:r>
        <w:rPr>
          <w:rFonts w:hint="eastAsia" w:asciiTheme="minorEastAsia" w:hAnsiTheme="minorEastAsia" w:eastAsiaTheme="minorEastAsia" w:cstheme="minorEastAsia"/>
          <w:color w:val="auto"/>
          <w:sz w:val="24"/>
          <w:szCs w:val="24"/>
          <w:highlight w:val="none"/>
          <w:lang w:val="zh-TW"/>
        </w:rPr>
        <w:t>管理房工程</w:t>
      </w:r>
      <w:r>
        <w:rPr>
          <w:rFonts w:hint="eastAsia" w:asciiTheme="minorEastAsia" w:hAnsiTheme="minorEastAsia" w:eastAsiaTheme="minorEastAsia" w:cstheme="minorEastAsia"/>
          <w:color w:val="auto"/>
          <w:sz w:val="24"/>
          <w:szCs w:val="24"/>
          <w:highlight w:val="none"/>
          <w:lang w:val="zh-TW" w:eastAsia="zh-TW"/>
        </w:rPr>
        <w:t>采用塔式结构。</w:t>
      </w:r>
      <w:r>
        <w:rPr>
          <w:rFonts w:hint="eastAsia" w:asciiTheme="minorEastAsia" w:hAnsiTheme="minorEastAsia" w:eastAsiaTheme="minorEastAsia" w:cstheme="minorEastAsia"/>
          <w:color w:val="auto"/>
          <w:sz w:val="24"/>
          <w:szCs w:val="24"/>
          <w:highlight w:val="none"/>
          <w:lang w:val="zh-TW"/>
        </w:rPr>
        <w:t>管理房工程</w:t>
      </w:r>
      <w:r>
        <w:rPr>
          <w:rFonts w:hint="eastAsia" w:asciiTheme="minorEastAsia" w:hAnsiTheme="minorEastAsia" w:eastAsiaTheme="minorEastAsia" w:cstheme="minorEastAsia"/>
          <w:color w:val="auto"/>
          <w:sz w:val="24"/>
          <w:szCs w:val="24"/>
          <w:highlight w:val="none"/>
          <w:lang w:val="zh-TW" w:eastAsia="zh-TW"/>
        </w:rPr>
        <w:t>底板高程412.90m，</w:t>
      </w:r>
      <w:r>
        <w:rPr>
          <w:rFonts w:hint="eastAsia" w:asciiTheme="minorEastAsia" w:hAnsiTheme="minorEastAsia" w:eastAsiaTheme="minorEastAsia" w:cstheme="minorEastAsia"/>
          <w:color w:val="auto"/>
          <w:sz w:val="24"/>
          <w:szCs w:val="24"/>
          <w:highlight w:val="none"/>
          <w:lang w:val="zh-TW"/>
        </w:rPr>
        <w:t>管理房工程</w:t>
      </w:r>
      <w:r>
        <w:rPr>
          <w:rFonts w:hint="eastAsia" w:asciiTheme="minorEastAsia" w:hAnsiTheme="minorEastAsia" w:eastAsiaTheme="minorEastAsia" w:cstheme="minorEastAsia"/>
          <w:color w:val="auto"/>
          <w:sz w:val="24"/>
          <w:szCs w:val="24"/>
          <w:highlight w:val="none"/>
          <w:lang w:val="zh-TW" w:eastAsia="zh-TW"/>
        </w:rPr>
        <w:t>布置一道检修平面钢闸门，孔口尺寸为1.2×1.5m，闸门由1台QPQ1×630kN启闭机启闭。</w:t>
      </w:r>
      <w:r>
        <w:rPr>
          <w:rFonts w:hint="eastAsia" w:asciiTheme="minorEastAsia" w:hAnsiTheme="minorEastAsia" w:eastAsiaTheme="minorEastAsia" w:cstheme="minorEastAsia"/>
          <w:color w:val="auto"/>
          <w:sz w:val="24"/>
          <w:szCs w:val="24"/>
          <w:highlight w:val="none"/>
          <w:lang w:val="zh-TW"/>
        </w:rPr>
        <w:t>管理房工程</w:t>
      </w:r>
      <w:r>
        <w:rPr>
          <w:rFonts w:hint="eastAsia" w:asciiTheme="minorEastAsia" w:hAnsiTheme="minorEastAsia" w:eastAsiaTheme="minorEastAsia" w:cstheme="minorEastAsia"/>
          <w:color w:val="auto"/>
          <w:sz w:val="24"/>
          <w:szCs w:val="24"/>
          <w:highlight w:val="none"/>
          <w:lang w:val="zh-TW" w:eastAsia="zh-TW"/>
        </w:rPr>
        <w:t>后接水库放空钢管(兼生态放水孔)，放空管管径1.2m，钢管穿过坝体，末端设有DN1200电动蝶阀，以控制放水流量，电动蝶阀后接消能喷头。放空管中部设一岔管，岔管后接一根直径为0.25m钢管作为生态放水管，钢管末端设有DN250超声波流量计、DN250电动球阀、消能喷头。</w:t>
      </w:r>
    </w:p>
    <w:p>
      <w:pPr>
        <w:widowControl/>
        <w:spacing w:before="120" w:beforeLines="50" w:after="120" w:afterLines="50" w:line="480" w:lineRule="exact"/>
        <w:ind w:firstLine="480" w:firstLineChars="200"/>
        <w:rPr>
          <w:rFonts w:hint="eastAsia" w:asciiTheme="minorEastAsia" w:hAnsiTheme="minorEastAsia" w:eastAsiaTheme="minorEastAsia" w:cstheme="minorEastAsia"/>
          <w:color w:val="auto"/>
          <w:sz w:val="24"/>
          <w:szCs w:val="24"/>
          <w:highlight w:val="none"/>
          <w:lang w:val="zh-TW" w:eastAsia="zh-TW"/>
        </w:rPr>
      </w:pPr>
      <w:r>
        <w:rPr>
          <w:rFonts w:hint="eastAsia" w:asciiTheme="minorEastAsia" w:hAnsiTheme="minorEastAsia" w:eastAsiaTheme="minorEastAsia" w:cstheme="minorEastAsia"/>
          <w:color w:val="auto"/>
          <w:sz w:val="24"/>
          <w:szCs w:val="24"/>
          <w:highlight w:val="none"/>
          <w:lang w:val="zh-TW" w:eastAsia="zh-TW"/>
        </w:rPr>
        <w:t>输水建筑物</w:t>
      </w:r>
      <w:r>
        <w:rPr>
          <w:rFonts w:hint="eastAsia" w:asciiTheme="minorEastAsia" w:hAnsiTheme="minorEastAsia" w:eastAsiaTheme="minorEastAsia" w:cstheme="minorEastAsia"/>
          <w:color w:val="auto"/>
          <w:sz w:val="24"/>
          <w:szCs w:val="24"/>
          <w:highlight w:val="none"/>
          <w:lang w:val="zh-TW"/>
        </w:rPr>
        <w:t>管理房工程</w:t>
      </w:r>
      <w:r>
        <w:rPr>
          <w:rFonts w:hint="eastAsia" w:asciiTheme="minorEastAsia" w:hAnsiTheme="minorEastAsia" w:eastAsiaTheme="minorEastAsia" w:cstheme="minorEastAsia"/>
          <w:color w:val="auto"/>
          <w:sz w:val="24"/>
          <w:szCs w:val="24"/>
          <w:highlight w:val="none"/>
          <w:lang w:val="zh-TW" w:eastAsia="zh-TW"/>
        </w:rPr>
        <w:t>布置在大坝左岸上游约60m处的山坡上，属岸塔式多层取水</w:t>
      </w:r>
      <w:r>
        <w:rPr>
          <w:rFonts w:hint="eastAsia" w:asciiTheme="minorEastAsia" w:hAnsiTheme="minorEastAsia" w:eastAsiaTheme="minorEastAsia" w:cstheme="minorEastAsia"/>
          <w:color w:val="auto"/>
          <w:sz w:val="24"/>
          <w:szCs w:val="24"/>
          <w:highlight w:val="none"/>
          <w:lang w:val="zh-TW"/>
        </w:rPr>
        <w:t>管理房工程</w:t>
      </w:r>
      <w:r>
        <w:rPr>
          <w:rFonts w:hint="eastAsia" w:asciiTheme="minorEastAsia" w:hAnsiTheme="minorEastAsia" w:eastAsiaTheme="minorEastAsia" w:cstheme="minorEastAsia"/>
          <w:color w:val="auto"/>
          <w:sz w:val="24"/>
          <w:szCs w:val="24"/>
          <w:highlight w:val="none"/>
          <w:lang w:val="zh-TW" w:eastAsia="zh-TW"/>
        </w:rPr>
        <w:t>。</w:t>
      </w:r>
      <w:r>
        <w:rPr>
          <w:rFonts w:hint="eastAsia" w:asciiTheme="minorEastAsia" w:hAnsiTheme="minorEastAsia" w:eastAsiaTheme="minorEastAsia" w:cstheme="minorEastAsia"/>
          <w:color w:val="auto"/>
          <w:sz w:val="24"/>
          <w:szCs w:val="24"/>
          <w:highlight w:val="none"/>
          <w:lang w:val="zh-TW"/>
        </w:rPr>
        <w:t>管理房工程</w:t>
      </w:r>
      <w:r>
        <w:rPr>
          <w:rFonts w:hint="eastAsia" w:asciiTheme="minorEastAsia" w:hAnsiTheme="minorEastAsia" w:eastAsiaTheme="minorEastAsia" w:cstheme="minorEastAsia"/>
          <w:color w:val="auto"/>
          <w:sz w:val="24"/>
          <w:szCs w:val="24"/>
          <w:highlight w:val="none"/>
          <w:lang w:val="zh-TW" w:eastAsia="zh-TW"/>
        </w:rPr>
        <w:t>底板高程413.70m，共分6层取水口，以便取水库表层水。6个</w:t>
      </w:r>
      <w:r>
        <w:rPr>
          <w:rFonts w:hint="eastAsia" w:asciiTheme="minorEastAsia" w:hAnsiTheme="minorEastAsia" w:eastAsiaTheme="minorEastAsia" w:cstheme="minorEastAsia"/>
          <w:color w:val="auto"/>
          <w:sz w:val="24"/>
          <w:szCs w:val="24"/>
          <w:highlight w:val="none"/>
          <w:lang w:val="zh-TW"/>
        </w:rPr>
        <w:t>管理房工程</w:t>
      </w:r>
      <w:r>
        <w:rPr>
          <w:rFonts w:hint="eastAsia" w:asciiTheme="minorEastAsia" w:hAnsiTheme="minorEastAsia" w:eastAsiaTheme="minorEastAsia" w:cstheme="minorEastAsia"/>
          <w:color w:val="auto"/>
          <w:sz w:val="24"/>
          <w:szCs w:val="24"/>
          <w:highlight w:val="none"/>
          <w:lang w:val="zh-TW" w:eastAsia="zh-TW"/>
        </w:rPr>
        <w:t>尺寸一致，孔口尺寸1.20m×1.90m(宽×高)，每个孔口各布置一道工作闸门，分2列布置，1#、3#、5#孔为1列，2#、4#、6#孔为1列；每列取水闸后设置一道检修闸门；1#、3#、5#闸孔及2#检修闸门共用1台QPT1×630kN启闭机、1套液压自动抓梁，2#、4#、6#闸孔及1#检修闸门共用1台QPT1×630kN启闭机、1套液压自动抓梁。</w:t>
      </w:r>
    </w:p>
    <w:p>
      <w:pPr>
        <w:widowControl/>
        <w:spacing w:before="120" w:beforeLines="50" w:after="120" w:afterLines="50" w:line="480" w:lineRule="exact"/>
        <w:ind w:firstLine="480" w:firstLineChars="200"/>
        <w:rPr>
          <w:rFonts w:hint="eastAsia" w:asciiTheme="minorEastAsia" w:hAnsiTheme="minorEastAsia" w:eastAsiaTheme="minorEastAsia" w:cstheme="minorEastAsia"/>
          <w:color w:val="auto"/>
          <w:sz w:val="24"/>
          <w:szCs w:val="24"/>
          <w:highlight w:val="none"/>
          <w:lang w:val="zh-TW" w:eastAsia="zh-TW"/>
        </w:rPr>
      </w:pPr>
      <w:r>
        <w:rPr>
          <w:rFonts w:hint="eastAsia" w:asciiTheme="minorEastAsia" w:hAnsiTheme="minorEastAsia" w:eastAsiaTheme="minorEastAsia" w:cstheme="minorEastAsia"/>
          <w:color w:val="auto"/>
          <w:sz w:val="24"/>
          <w:szCs w:val="24"/>
          <w:highlight w:val="none"/>
          <w:lang w:val="zh-TW"/>
        </w:rPr>
        <w:t>管理房工程</w:t>
      </w:r>
      <w:r>
        <w:rPr>
          <w:rFonts w:hint="eastAsia" w:asciiTheme="minorEastAsia" w:hAnsiTheme="minorEastAsia" w:eastAsiaTheme="minorEastAsia" w:cstheme="minorEastAsia"/>
          <w:color w:val="auto"/>
          <w:sz w:val="24"/>
          <w:szCs w:val="24"/>
          <w:highlight w:val="none"/>
          <w:lang w:val="zh-TW" w:eastAsia="zh-TW"/>
        </w:rPr>
        <w:t>后接有压隧洞，隧洞总长677.00m，断面为城门洞型，开挖尺寸为2.40m×2.60m，衬砌后尺寸为1.60m×1.90m。结合地形条件，隧洞平面布置1处转弯，桩号Y0+106.78m处，其平面洞线夹角为157°，转弯半径为10.0m。隧洞末端30.00m采用洞内埋钢管，管径1.5m。隧洞出口(桩号Y0+677.00m~Y0+689.00m)采用明钢管敷设，管径1.5m~1.2m。于隧洞出口0+689.00m处设一直径为1.20m的蝶阀。蝶阀后接供水(灌溉)输水管道。</w:t>
      </w:r>
    </w:p>
    <w:p>
      <w:pPr>
        <w:widowControl/>
        <w:spacing w:before="120" w:beforeLines="50" w:after="120" w:afterLines="50" w:line="480" w:lineRule="exact"/>
        <w:ind w:firstLine="480" w:firstLineChars="200"/>
        <w:rPr>
          <w:rFonts w:hint="eastAsia" w:asciiTheme="minorEastAsia" w:hAnsiTheme="minorEastAsia" w:eastAsiaTheme="minorEastAsia" w:cstheme="minorEastAsia"/>
          <w:color w:val="auto"/>
          <w:sz w:val="24"/>
          <w:szCs w:val="24"/>
          <w:highlight w:val="none"/>
          <w:lang w:val="zh-TW" w:eastAsia="zh-TW"/>
        </w:rPr>
      </w:pPr>
      <w:r>
        <w:rPr>
          <w:rFonts w:hint="eastAsia" w:asciiTheme="minorEastAsia" w:hAnsiTheme="minorEastAsia" w:eastAsiaTheme="minorEastAsia" w:cstheme="minorEastAsia"/>
          <w:color w:val="auto"/>
          <w:sz w:val="24"/>
          <w:szCs w:val="24"/>
          <w:highlight w:val="none"/>
          <w:lang w:val="zh-TW" w:eastAsia="zh-TW"/>
        </w:rPr>
        <w:t>输水管道采用有压、重力自流方式输水，设计灌溉面积9100亩(其中新增保灌面积7820亩)，供水规模3.90万/d</w:t>
      </w:r>
      <w:r>
        <w:rPr>
          <w:rFonts w:hint="eastAsia" w:asciiTheme="minorEastAsia" w:hAnsiTheme="minorEastAsia" w:eastAsiaTheme="minorEastAsia" w:cstheme="minorEastAsia"/>
          <w:color w:val="auto"/>
          <w:sz w:val="24"/>
          <w:szCs w:val="24"/>
          <w:highlight w:val="none"/>
          <w:lang w:val="zh-TW"/>
        </w:rPr>
        <w:t>。</w:t>
      </w:r>
    </w:p>
    <w:p>
      <w:pPr>
        <w:widowControl/>
        <w:spacing w:before="120" w:beforeLines="50" w:after="120" w:afterLines="50"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rPr>
        <w:t>上坝道路设计等级为四级，设计速度20km/h。上坝道路</w:t>
      </w:r>
      <w:r>
        <w:rPr>
          <w:rFonts w:hint="eastAsia" w:asciiTheme="minorEastAsia" w:hAnsiTheme="minorEastAsia" w:eastAsiaTheme="minorEastAsia" w:cstheme="minorEastAsia"/>
          <w:color w:val="auto"/>
          <w:sz w:val="24"/>
          <w:szCs w:val="24"/>
          <w:highlight w:val="none"/>
        </w:rPr>
        <w:t>总长</w:t>
      </w:r>
      <w:r>
        <w:rPr>
          <w:rFonts w:hint="eastAsia" w:asciiTheme="minorEastAsia" w:hAnsiTheme="minorEastAsia" w:eastAsiaTheme="minorEastAsia" w:cstheme="minorEastAsia"/>
          <w:color w:val="auto"/>
          <w:sz w:val="24"/>
          <w:szCs w:val="24"/>
          <w:highlight w:val="none"/>
          <w:lang w:val="zh-TW" w:eastAsia="zh-TW"/>
        </w:rPr>
        <w:t>2.65km</w:t>
      </w:r>
      <w:r>
        <w:rPr>
          <w:rFonts w:hint="eastAsia" w:asciiTheme="minorEastAsia" w:hAnsiTheme="minorEastAsia" w:eastAsiaTheme="minorEastAsia" w:cstheme="minorEastAsia"/>
          <w:color w:val="auto"/>
          <w:sz w:val="24"/>
          <w:szCs w:val="24"/>
          <w:highlight w:val="none"/>
          <w:lang w:val="zh-TW"/>
        </w:rPr>
        <w:t>，</w:t>
      </w:r>
      <w:r>
        <w:rPr>
          <w:rFonts w:hint="eastAsia" w:asciiTheme="minorEastAsia" w:hAnsiTheme="minorEastAsia" w:eastAsiaTheme="minorEastAsia" w:cstheme="minorEastAsia"/>
          <w:color w:val="auto"/>
          <w:sz w:val="24"/>
          <w:szCs w:val="24"/>
          <w:highlight w:val="none"/>
          <w:lang w:val="zh-TW" w:eastAsia="zh-TW"/>
        </w:rPr>
        <w:t>路面宽度6.0m，左右路肩宽各0.35m，路基宽度6.70m，极限最小半径为15m，最大纵坡9%。路面采用现浇C30混凝土结构</w:t>
      </w:r>
      <w:r>
        <w:rPr>
          <w:rFonts w:hint="eastAsia" w:asciiTheme="minorEastAsia" w:hAnsiTheme="minorEastAsia" w:eastAsiaTheme="minorEastAsia" w:cstheme="minorEastAsia"/>
          <w:color w:val="auto"/>
          <w:sz w:val="24"/>
          <w:szCs w:val="24"/>
          <w:highlight w:val="none"/>
          <w:lang w:val="zh-TW"/>
        </w:rPr>
        <w:t>，</w:t>
      </w:r>
      <w:r>
        <w:rPr>
          <w:rFonts w:hint="eastAsia" w:asciiTheme="minorEastAsia" w:hAnsiTheme="minorEastAsia" w:eastAsiaTheme="minorEastAsia" w:cstheme="minorEastAsia"/>
          <w:color w:val="auto"/>
          <w:sz w:val="24"/>
          <w:szCs w:val="24"/>
          <w:highlight w:val="none"/>
          <w:lang w:val="zh-TW" w:eastAsia="zh-TW"/>
        </w:rPr>
        <w:t>公路内侧设置C20砼排水沟。</w:t>
      </w:r>
    </w:p>
    <w:p>
      <w:pPr>
        <w:widowControl/>
        <w:spacing w:before="120" w:beforeLines="50" w:after="120" w:afterLines="50" w:line="480" w:lineRule="exact"/>
        <w:ind w:firstLine="482" w:firstLineChars="200"/>
        <w:rPr>
          <w:rFonts w:hint="eastAsia" w:ascii="宋体" w:hAnsi="宋体"/>
          <w:sz w:val="24"/>
        </w:rPr>
      </w:pPr>
      <w:r>
        <w:rPr>
          <w:rFonts w:hint="eastAsia" w:ascii="宋体" w:hAnsi="宋体"/>
          <w:b/>
          <w:sz w:val="24"/>
          <w:lang w:eastAsia="zh-CN"/>
        </w:rPr>
        <w:t>（</w:t>
      </w:r>
      <w:r>
        <w:rPr>
          <w:rFonts w:hint="eastAsia" w:ascii="宋体" w:hAnsi="宋体"/>
          <w:b/>
          <w:sz w:val="24"/>
        </w:rPr>
        <w:t>2</w:t>
      </w:r>
      <w:r>
        <w:rPr>
          <w:rFonts w:hint="eastAsia" w:ascii="宋体" w:hAnsi="宋体"/>
          <w:b/>
          <w:sz w:val="24"/>
          <w:lang w:eastAsia="zh-CN"/>
        </w:rPr>
        <w:t>）</w:t>
      </w:r>
      <w:r>
        <w:rPr>
          <w:rFonts w:hint="eastAsia" w:ascii="宋体" w:hAnsi="宋体"/>
          <w:b/>
          <w:sz w:val="24"/>
        </w:rPr>
        <w:t>.主要工程项目及工程量</w:t>
      </w:r>
    </w:p>
    <w:p>
      <w:pPr>
        <w:jc w:val="left"/>
        <w:rPr>
          <w:rFonts w:hint="eastAsia" w:ascii="宋体" w:hAnsi="宋体"/>
          <w:sz w:val="24"/>
        </w:rPr>
      </w:pPr>
      <w:r>
        <w:rPr>
          <w:rFonts w:hint="eastAsia" w:ascii="宋体" w:hAnsi="宋体"/>
          <w:sz w:val="24"/>
        </w:rPr>
        <w:t>主要工程项目及工程量见表1。</w:t>
      </w:r>
    </w:p>
    <w:p>
      <w:pPr>
        <w:widowControl/>
        <w:spacing w:line="536" w:lineRule="exact"/>
        <w:ind w:firstLine="960" w:firstLineChars="400"/>
        <w:jc w:val="left"/>
        <w:rPr>
          <w:rFonts w:hint="eastAsia"/>
          <w:sz w:val="24"/>
        </w:rPr>
      </w:pPr>
      <w:r>
        <w:rPr>
          <w:rFonts w:hint="eastAsia"/>
          <w:sz w:val="24"/>
        </w:rPr>
        <w:t>表1                   主要工程项目及工程量</w:t>
      </w:r>
    </w:p>
    <w:tbl>
      <w:tblPr>
        <w:tblStyle w:val="3"/>
        <w:tblW w:w="4998" w:type="pct"/>
        <w:jc w:val="center"/>
        <w:tblLayout w:type="autofit"/>
        <w:tblCellMar>
          <w:top w:w="0" w:type="dxa"/>
          <w:left w:w="10" w:type="dxa"/>
          <w:bottom w:w="0" w:type="dxa"/>
          <w:right w:w="10" w:type="dxa"/>
        </w:tblCellMar>
      </w:tblPr>
      <w:tblGrid>
        <w:gridCol w:w="1204"/>
        <w:gridCol w:w="4977"/>
        <w:gridCol w:w="1761"/>
        <w:gridCol w:w="2154"/>
      </w:tblGrid>
      <w:tr>
        <w:tblPrEx>
          <w:tblCellMar>
            <w:top w:w="0" w:type="dxa"/>
            <w:left w:w="10" w:type="dxa"/>
            <w:bottom w:w="0" w:type="dxa"/>
            <w:right w:w="10" w:type="dxa"/>
          </w:tblCellMar>
        </w:tblPrEx>
        <w:trPr>
          <w:trHeight w:val="655" w:hRule="exact"/>
          <w:jc w:val="center"/>
        </w:trPr>
        <w:tc>
          <w:tcPr>
            <w:tcW w:w="596" w:type="pct"/>
            <w:tcBorders>
              <w:top w:val="single" w:color="auto" w:sz="4" w:space="0"/>
              <w:left w:val="single" w:color="auto" w:sz="4" w:space="0"/>
            </w:tcBorders>
            <w:shd w:val="clear" w:color="auto" w:fill="FFFFFF"/>
            <w:noWrap w:val="0"/>
            <w:vAlign w:val="bottom"/>
          </w:tcPr>
          <w:p>
            <w:pPr>
              <w:pStyle w:val="6"/>
              <w:keepNext w:val="0"/>
              <w:keepLines w:val="0"/>
              <w:suppressLineNumbers w:val="0"/>
              <w:spacing w:before="0" w:beforeAutospacing="0" w:after="100" w:afterAutospacing="0" w:line="240" w:lineRule="auto"/>
              <w:ind w:left="0" w:right="0" w:firstLine="300"/>
              <w:rPr>
                <w:rFonts w:hint="default"/>
                <w:sz w:val="24"/>
                <w:szCs w:val="24"/>
              </w:rPr>
            </w:pPr>
            <w:r>
              <w:rPr>
                <w:rFonts w:hint="default"/>
                <w:color w:val="000000"/>
                <w:sz w:val="24"/>
                <w:szCs w:val="24"/>
              </w:rPr>
              <w:t>第一</w:t>
            </w:r>
          </w:p>
          <w:p>
            <w:pPr>
              <w:pStyle w:val="6"/>
              <w:keepNext w:val="0"/>
              <w:keepLines w:val="0"/>
              <w:suppressLineNumbers w:val="0"/>
              <w:spacing w:before="0" w:beforeAutospacing="0" w:after="0" w:afterAutospacing="0" w:line="240" w:lineRule="auto"/>
              <w:ind w:left="0" w:right="0" w:firstLine="300"/>
              <w:rPr>
                <w:rFonts w:hint="default"/>
                <w:sz w:val="24"/>
                <w:szCs w:val="24"/>
              </w:rPr>
            </w:pPr>
            <w:r>
              <w:rPr>
                <w:rFonts w:hint="default"/>
                <w:color w:val="000000"/>
                <w:sz w:val="24"/>
                <w:szCs w:val="24"/>
              </w:rPr>
              <w:t>部分</w:t>
            </w:r>
          </w:p>
        </w:tc>
        <w:tc>
          <w:tcPr>
            <w:tcW w:w="2464" w:type="pct"/>
            <w:tcBorders>
              <w:top w:val="single" w:color="auto" w:sz="4" w:space="0"/>
              <w:left w:val="single" w:color="auto" w:sz="4" w:space="0"/>
            </w:tcBorders>
            <w:shd w:val="clear" w:color="auto" w:fill="FFFFFF"/>
            <w:noWrap w:val="0"/>
            <w:vAlign w:val="center"/>
          </w:tcPr>
          <w:p>
            <w:pPr>
              <w:pStyle w:val="6"/>
              <w:keepNext w:val="0"/>
              <w:keepLines w:val="0"/>
              <w:suppressLineNumbers w:val="0"/>
              <w:spacing w:before="0" w:beforeAutospacing="0" w:after="0" w:afterAutospacing="0" w:line="240" w:lineRule="auto"/>
              <w:ind w:left="0" w:right="0" w:firstLine="0"/>
              <w:rPr>
                <w:rFonts w:hint="default"/>
                <w:sz w:val="24"/>
                <w:szCs w:val="24"/>
              </w:rPr>
            </w:pPr>
            <w:r>
              <w:rPr>
                <w:rFonts w:hint="default"/>
                <w:color w:val="000000"/>
                <w:sz w:val="24"/>
                <w:szCs w:val="24"/>
              </w:rPr>
              <w:t>建筑工程</w:t>
            </w:r>
          </w:p>
        </w:tc>
        <w:tc>
          <w:tcPr>
            <w:tcW w:w="872" w:type="pct"/>
            <w:tcBorders>
              <w:top w:val="single" w:color="auto" w:sz="4" w:space="0"/>
              <w:left w:val="single" w:color="auto" w:sz="4" w:space="0"/>
            </w:tcBorders>
            <w:shd w:val="clear" w:color="auto" w:fill="FFFFFF"/>
            <w:noWrap w:val="0"/>
            <w:vAlign w:val="center"/>
          </w:tcPr>
          <w:p>
            <w:pPr>
              <w:pStyle w:val="6"/>
              <w:keepNext w:val="0"/>
              <w:keepLines w:val="0"/>
              <w:suppressLineNumbers w:val="0"/>
              <w:spacing w:before="0" w:beforeAutospacing="0" w:after="0" w:afterAutospacing="0" w:line="240" w:lineRule="auto"/>
              <w:ind w:left="0" w:right="0" w:firstLine="0"/>
              <w:jc w:val="center"/>
              <w:rPr>
                <w:rFonts w:hint="default"/>
                <w:sz w:val="24"/>
                <w:szCs w:val="24"/>
              </w:rPr>
            </w:pPr>
            <w:r>
              <w:rPr>
                <w:rFonts w:hint="default"/>
                <w:color w:val="000000"/>
                <w:sz w:val="24"/>
                <w:szCs w:val="24"/>
              </w:rPr>
              <w:t>单位</w:t>
            </w:r>
          </w:p>
        </w:tc>
        <w:tc>
          <w:tcPr>
            <w:tcW w:w="1066" w:type="pct"/>
            <w:tcBorders>
              <w:top w:val="single" w:color="auto" w:sz="4" w:space="0"/>
              <w:left w:val="single" w:color="auto" w:sz="4" w:space="0"/>
              <w:right w:val="single" w:color="auto" w:sz="4" w:space="0"/>
            </w:tcBorders>
            <w:shd w:val="clear" w:color="auto" w:fill="FFFFFF"/>
            <w:noWrap w:val="0"/>
            <w:vAlign w:val="center"/>
          </w:tcPr>
          <w:p>
            <w:pPr>
              <w:pStyle w:val="6"/>
              <w:keepNext w:val="0"/>
              <w:keepLines w:val="0"/>
              <w:suppressLineNumbers w:val="0"/>
              <w:spacing w:before="0" w:beforeAutospacing="0" w:after="0" w:afterAutospacing="0" w:line="240" w:lineRule="auto"/>
              <w:ind w:left="0" w:right="0" w:firstLine="0"/>
              <w:jc w:val="center"/>
              <w:rPr>
                <w:rFonts w:hint="default"/>
                <w:sz w:val="24"/>
                <w:szCs w:val="24"/>
              </w:rPr>
            </w:pPr>
            <w:r>
              <w:rPr>
                <w:rFonts w:hint="default"/>
                <w:color w:val="000000"/>
                <w:sz w:val="24"/>
                <w:szCs w:val="24"/>
              </w:rPr>
              <w:t>数量</w:t>
            </w:r>
          </w:p>
        </w:tc>
      </w:tr>
      <w:tr>
        <w:tblPrEx>
          <w:tblCellMar>
            <w:top w:w="0" w:type="dxa"/>
            <w:left w:w="10" w:type="dxa"/>
            <w:bottom w:w="0" w:type="dxa"/>
            <w:right w:w="10" w:type="dxa"/>
          </w:tblCellMar>
        </w:tblPrEx>
        <w:trPr>
          <w:trHeight w:val="511" w:hRule="exact"/>
          <w:jc w:val="center"/>
        </w:trPr>
        <w:tc>
          <w:tcPr>
            <w:tcW w:w="596" w:type="pct"/>
            <w:tcBorders>
              <w:top w:val="single" w:color="auto" w:sz="4" w:space="0"/>
              <w:left w:val="single" w:color="auto" w:sz="4" w:space="0"/>
            </w:tcBorders>
            <w:shd w:val="clear" w:color="auto" w:fill="FFFFFF"/>
            <w:noWrap w:val="0"/>
            <w:vAlign w:val="center"/>
          </w:tcPr>
          <w:p>
            <w:pPr>
              <w:pStyle w:val="6"/>
              <w:keepNext w:val="0"/>
              <w:keepLines w:val="0"/>
              <w:suppressLineNumbers w:val="0"/>
              <w:spacing w:before="0" w:beforeAutospacing="0" w:after="0" w:afterAutospacing="0" w:line="240" w:lineRule="auto"/>
              <w:ind w:left="0" w:right="0" w:firstLine="360"/>
              <w:rPr>
                <w:rFonts w:hint="eastAsia"/>
                <w:b/>
                <w:bCs/>
                <w:sz w:val="24"/>
                <w:szCs w:val="24"/>
                <w:lang w:eastAsia="zh-CN"/>
              </w:rPr>
            </w:pPr>
            <w:r>
              <w:rPr>
                <w:rFonts w:hint="default" w:cs="Times New Roman"/>
                <w:b/>
                <w:bCs/>
                <w:color w:val="000000"/>
                <w:sz w:val="24"/>
                <w:szCs w:val="24"/>
              </w:rPr>
              <w:t>—</w:t>
            </w:r>
            <w:r>
              <w:rPr>
                <w:rFonts w:hint="eastAsia" w:cs="Times New Roman"/>
                <w:b/>
                <w:bCs/>
                <w:color w:val="000000"/>
                <w:sz w:val="24"/>
                <w:szCs w:val="24"/>
                <w:lang w:val="en-US" w:eastAsia="zh-CN" w:bidi="en-US"/>
              </w:rPr>
              <w:t>、</w:t>
            </w:r>
          </w:p>
        </w:tc>
        <w:tc>
          <w:tcPr>
            <w:tcW w:w="2464" w:type="pct"/>
            <w:tcBorders>
              <w:top w:val="single" w:color="auto" w:sz="4" w:space="0"/>
              <w:left w:val="single" w:color="auto" w:sz="4" w:space="0"/>
            </w:tcBorders>
            <w:shd w:val="clear" w:color="auto" w:fill="FFFFFF"/>
            <w:noWrap w:val="0"/>
            <w:vAlign w:val="center"/>
          </w:tcPr>
          <w:p>
            <w:pPr>
              <w:pStyle w:val="6"/>
              <w:keepNext w:val="0"/>
              <w:keepLines w:val="0"/>
              <w:suppressLineNumbers w:val="0"/>
              <w:spacing w:before="0" w:beforeAutospacing="0" w:after="0" w:afterAutospacing="0" w:line="240" w:lineRule="auto"/>
              <w:ind w:left="0" w:right="0" w:firstLine="0"/>
              <w:rPr>
                <w:rFonts w:hint="default"/>
                <w:b/>
                <w:bCs/>
                <w:sz w:val="24"/>
                <w:szCs w:val="24"/>
              </w:rPr>
            </w:pPr>
            <w:r>
              <w:rPr>
                <w:rFonts w:hint="default"/>
                <w:b/>
                <w:bCs/>
                <w:color w:val="000000"/>
                <w:sz w:val="24"/>
                <w:szCs w:val="24"/>
              </w:rPr>
              <w:t>挡水工程</w:t>
            </w:r>
          </w:p>
        </w:tc>
        <w:tc>
          <w:tcPr>
            <w:tcW w:w="872" w:type="pct"/>
            <w:tcBorders>
              <w:top w:val="single" w:color="auto" w:sz="4" w:space="0"/>
              <w:left w:val="single" w:color="auto" w:sz="4" w:space="0"/>
            </w:tcBorders>
            <w:shd w:val="clear" w:color="auto" w:fill="FFFFFF"/>
            <w:noWrap w:val="0"/>
            <w:vAlign w:val="top"/>
          </w:tcPr>
          <w:p>
            <w:pPr>
              <w:keepNext w:val="0"/>
              <w:keepLines w:val="0"/>
              <w:suppressLineNumbers w:val="0"/>
              <w:spacing w:before="0" w:beforeAutospacing="0" w:after="0" w:afterAutospacing="0"/>
              <w:ind w:left="0" w:right="0"/>
              <w:rPr>
                <w:rFonts w:hint="default" w:ascii="宋体" w:hAnsi="宋体"/>
                <w:sz w:val="24"/>
                <w:szCs w:val="24"/>
              </w:rPr>
            </w:pPr>
          </w:p>
        </w:tc>
        <w:tc>
          <w:tcPr>
            <w:tcW w:w="1066" w:type="pct"/>
            <w:tcBorders>
              <w:top w:val="single" w:color="auto" w:sz="4" w:space="0"/>
              <w:left w:val="single" w:color="auto" w:sz="4" w:space="0"/>
              <w:right w:val="single" w:color="auto" w:sz="4" w:space="0"/>
            </w:tcBorders>
            <w:shd w:val="clear" w:color="auto" w:fill="FFFFFF"/>
            <w:noWrap w:val="0"/>
            <w:vAlign w:val="top"/>
          </w:tcPr>
          <w:p>
            <w:pPr>
              <w:keepNext w:val="0"/>
              <w:keepLines w:val="0"/>
              <w:suppressLineNumbers w:val="0"/>
              <w:spacing w:before="0" w:beforeAutospacing="0" w:after="0" w:afterAutospacing="0"/>
              <w:ind w:left="0" w:right="0"/>
              <w:rPr>
                <w:rFonts w:hint="default" w:ascii="宋体" w:hAnsi="宋体"/>
                <w:sz w:val="24"/>
                <w:szCs w:val="24"/>
              </w:rPr>
            </w:pPr>
          </w:p>
        </w:tc>
      </w:tr>
      <w:tr>
        <w:trPr>
          <w:trHeight w:val="518" w:hRule="exact"/>
          <w:jc w:val="center"/>
        </w:trPr>
        <w:tc>
          <w:tcPr>
            <w:tcW w:w="596"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（一）</w:t>
            </w:r>
          </w:p>
        </w:tc>
        <w:tc>
          <w:tcPr>
            <w:tcW w:w="2464"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堆石砼拱坝工程</w:t>
            </w:r>
          </w:p>
        </w:tc>
        <w:tc>
          <w:tcPr>
            <w:tcW w:w="872"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　</w:t>
            </w:r>
          </w:p>
        </w:tc>
        <w:tc>
          <w:tcPr>
            <w:tcW w:w="1066" w:type="pct"/>
            <w:tcBorders>
              <w:top w:val="single" w:color="auto" w:sz="4" w:space="0"/>
              <w:left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right"/>
              <w:rPr>
                <w:rFonts w:hint="default" w:ascii="宋体" w:hAnsi="宋体" w:cs="宋体"/>
                <w:sz w:val="24"/>
                <w:szCs w:val="24"/>
                <w:lang w:val="zh-TW" w:eastAsia="zh-TW" w:bidi="zh-TW"/>
              </w:rPr>
            </w:pPr>
          </w:p>
        </w:tc>
      </w:tr>
      <w:tr>
        <w:tblPrEx>
          <w:tblCellMar>
            <w:top w:w="0" w:type="dxa"/>
            <w:left w:w="10" w:type="dxa"/>
            <w:bottom w:w="0" w:type="dxa"/>
            <w:right w:w="10" w:type="dxa"/>
          </w:tblCellMar>
        </w:tblPrEx>
        <w:trPr>
          <w:trHeight w:val="446" w:hRule="exact"/>
          <w:jc w:val="center"/>
        </w:trPr>
        <w:tc>
          <w:tcPr>
            <w:tcW w:w="596"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1</w:t>
            </w:r>
          </w:p>
        </w:tc>
        <w:tc>
          <w:tcPr>
            <w:tcW w:w="2464"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C15堆石自密实砼坝体</w:t>
            </w:r>
          </w:p>
        </w:tc>
        <w:tc>
          <w:tcPr>
            <w:tcW w:w="872"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m</w:t>
            </w:r>
            <w:r>
              <w:rPr>
                <w:rFonts w:hint="eastAsia" w:ascii="宋体" w:hAnsi="宋体" w:cs="宋体"/>
                <w:color w:val="000000"/>
                <w:sz w:val="24"/>
                <w:szCs w:val="24"/>
                <w:lang w:eastAsia="en-US" w:bidi="zh-TW"/>
              </w:rPr>
              <w:t>3</w:t>
            </w:r>
          </w:p>
        </w:tc>
        <w:tc>
          <w:tcPr>
            <w:tcW w:w="1066" w:type="pct"/>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124738</w:t>
            </w:r>
          </w:p>
        </w:tc>
      </w:tr>
      <w:tr>
        <w:tblPrEx>
          <w:tblCellMar>
            <w:top w:w="0" w:type="dxa"/>
            <w:left w:w="10" w:type="dxa"/>
            <w:bottom w:w="0" w:type="dxa"/>
            <w:right w:w="10" w:type="dxa"/>
          </w:tblCellMar>
        </w:tblPrEx>
        <w:trPr>
          <w:trHeight w:val="518" w:hRule="exact"/>
          <w:jc w:val="center"/>
        </w:trPr>
        <w:tc>
          <w:tcPr>
            <w:tcW w:w="596"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2</w:t>
            </w:r>
          </w:p>
        </w:tc>
        <w:tc>
          <w:tcPr>
            <w:tcW w:w="2464"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C15自密实砼防渗层  厚度1.0m</w:t>
            </w:r>
          </w:p>
        </w:tc>
        <w:tc>
          <w:tcPr>
            <w:tcW w:w="872"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m</w:t>
            </w:r>
            <w:r>
              <w:rPr>
                <w:rFonts w:hint="eastAsia" w:ascii="宋体" w:hAnsi="宋体" w:cs="宋体"/>
                <w:color w:val="000000"/>
                <w:sz w:val="24"/>
                <w:szCs w:val="24"/>
                <w:lang w:eastAsia="en-US" w:bidi="zh-TW"/>
              </w:rPr>
              <w:t>3</w:t>
            </w:r>
          </w:p>
        </w:tc>
        <w:tc>
          <w:tcPr>
            <w:tcW w:w="1066" w:type="pct"/>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13180</w:t>
            </w:r>
          </w:p>
        </w:tc>
      </w:tr>
      <w:tr>
        <w:tblPrEx>
          <w:tblCellMar>
            <w:top w:w="0" w:type="dxa"/>
            <w:left w:w="10" w:type="dxa"/>
            <w:bottom w:w="0" w:type="dxa"/>
            <w:right w:w="10" w:type="dxa"/>
          </w:tblCellMar>
        </w:tblPrEx>
        <w:trPr>
          <w:trHeight w:val="504" w:hRule="exact"/>
          <w:jc w:val="center"/>
        </w:trPr>
        <w:tc>
          <w:tcPr>
            <w:tcW w:w="596"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3</w:t>
            </w:r>
          </w:p>
        </w:tc>
        <w:tc>
          <w:tcPr>
            <w:tcW w:w="2464"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C30砼溢流面</w:t>
            </w:r>
          </w:p>
        </w:tc>
        <w:tc>
          <w:tcPr>
            <w:tcW w:w="872"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m</w:t>
            </w:r>
            <w:r>
              <w:rPr>
                <w:rFonts w:hint="eastAsia" w:ascii="宋体" w:hAnsi="宋体" w:cs="宋体"/>
                <w:color w:val="000000"/>
                <w:sz w:val="24"/>
                <w:szCs w:val="24"/>
                <w:lang w:eastAsia="en-US" w:bidi="zh-TW"/>
              </w:rPr>
              <w:t>3</w:t>
            </w:r>
          </w:p>
        </w:tc>
        <w:tc>
          <w:tcPr>
            <w:tcW w:w="1066" w:type="pct"/>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490</w:t>
            </w:r>
          </w:p>
        </w:tc>
      </w:tr>
      <w:tr>
        <w:tblPrEx>
          <w:tblCellMar>
            <w:top w:w="0" w:type="dxa"/>
            <w:left w:w="10" w:type="dxa"/>
            <w:bottom w:w="0" w:type="dxa"/>
            <w:right w:w="10" w:type="dxa"/>
          </w:tblCellMar>
        </w:tblPrEx>
        <w:trPr>
          <w:trHeight w:val="511" w:hRule="exact"/>
          <w:jc w:val="center"/>
        </w:trPr>
        <w:tc>
          <w:tcPr>
            <w:tcW w:w="596"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4</w:t>
            </w:r>
          </w:p>
        </w:tc>
        <w:tc>
          <w:tcPr>
            <w:tcW w:w="2464"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C25砼导流墙    厚度1.5m</w:t>
            </w:r>
          </w:p>
        </w:tc>
        <w:tc>
          <w:tcPr>
            <w:tcW w:w="872"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m</w:t>
            </w:r>
            <w:r>
              <w:rPr>
                <w:rFonts w:hint="eastAsia" w:ascii="宋体" w:hAnsi="宋体" w:cs="宋体"/>
                <w:color w:val="000000"/>
                <w:sz w:val="24"/>
                <w:szCs w:val="24"/>
                <w:lang w:eastAsia="en-US" w:bidi="zh-TW"/>
              </w:rPr>
              <w:t>3</w:t>
            </w:r>
          </w:p>
        </w:tc>
        <w:tc>
          <w:tcPr>
            <w:tcW w:w="1066" w:type="pct"/>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256</w:t>
            </w:r>
          </w:p>
        </w:tc>
      </w:tr>
      <w:tr>
        <w:tblPrEx>
          <w:tblCellMar>
            <w:top w:w="0" w:type="dxa"/>
            <w:left w:w="10" w:type="dxa"/>
            <w:bottom w:w="0" w:type="dxa"/>
            <w:right w:w="10" w:type="dxa"/>
          </w:tblCellMar>
        </w:tblPrEx>
        <w:trPr>
          <w:trHeight w:val="504" w:hRule="exact"/>
          <w:jc w:val="center"/>
        </w:trPr>
        <w:tc>
          <w:tcPr>
            <w:tcW w:w="596"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5</w:t>
            </w:r>
          </w:p>
        </w:tc>
        <w:tc>
          <w:tcPr>
            <w:tcW w:w="2464"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C25砼桥墩     厚度1.0m</w:t>
            </w:r>
          </w:p>
        </w:tc>
        <w:tc>
          <w:tcPr>
            <w:tcW w:w="872"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m</w:t>
            </w:r>
            <w:r>
              <w:rPr>
                <w:rFonts w:hint="eastAsia" w:ascii="宋体" w:hAnsi="宋体" w:cs="宋体"/>
                <w:color w:val="000000"/>
                <w:sz w:val="24"/>
                <w:szCs w:val="24"/>
                <w:lang w:eastAsia="en-US" w:bidi="zh-TW"/>
              </w:rPr>
              <w:t>3</w:t>
            </w:r>
          </w:p>
        </w:tc>
        <w:tc>
          <w:tcPr>
            <w:tcW w:w="1066" w:type="pct"/>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78</w:t>
            </w:r>
          </w:p>
        </w:tc>
      </w:tr>
      <w:tr>
        <w:tblPrEx>
          <w:tblCellMar>
            <w:top w:w="0" w:type="dxa"/>
            <w:left w:w="10" w:type="dxa"/>
            <w:bottom w:w="0" w:type="dxa"/>
            <w:right w:w="10" w:type="dxa"/>
          </w:tblCellMar>
        </w:tblPrEx>
        <w:trPr>
          <w:trHeight w:val="504" w:hRule="exact"/>
          <w:jc w:val="center"/>
        </w:trPr>
        <w:tc>
          <w:tcPr>
            <w:tcW w:w="596"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6</w:t>
            </w:r>
          </w:p>
        </w:tc>
        <w:tc>
          <w:tcPr>
            <w:tcW w:w="2464"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C15埋石砼台阶</w:t>
            </w:r>
          </w:p>
        </w:tc>
        <w:tc>
          <w:tcPr>
            <w:tcW w:w="872"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m</w:t>
            </w:r>
            <w:r>
              <w:rPr>
                <w:rFonts w:hint="eastAsia" w:ascii="宋体" w:hAnsi="宋体" w:cs="宋体"/>
                <w:color w:val="000000"/>
                <w:sz w:val="24"/>
                <w:szCs w:val="24"/>
                <w:lang w:eastAsia="en-US" w:bidi="zh-TW"/>
              </w:rPr>
              <w:t>3</w:t>
            </w:r>
          </w:p>
        </w:tc>
        <w:tc>
          <w:tcPr>
            <w:tcW w:w="1066" w:type="pct"/>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387</w:t>
            </w:r>
          </w:p>
        </w:tc>
      </w:tr>
      <w:tr>
        <w:tblPrEx>
          <w:tblCellMar>
            <w:top w:w="0" w:type="dxa"/>
            <w:left w:w="10" w:type="dxa"/>
            <w:bottom w:w="0" w:type="dxa"/>
            <w:right w:w="10" w:type="dxa"/>
          </w:tblCellMar>
        </w:tblPrEx>
        <w:trPr>
          <w:trHeight w:val="504" w:hRule="exact"/>
          <w:jc w:val="center"/>
        </w:trPr>
        <w:tc>
          <w:tcPr>
            <w:tcW w:w="596"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7</w:t>
            </w:r>
          </w:p>
        </w:tc>
        <w:tc>
          <w:tcPr>
            <w:tcW w:w="2464"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C30砼坝顶交通桥</w:t>
            </w:r>
          </w:p>
        </w:tc>
        <w:tc>
          <w:tcPr>
            <w:tcW w:w="872"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m</w:t>
            </w:r>
            <w:r>
              <w:rPr>
                <w:rFonts w:hint="eastAsia" w:ascii="宋体" w:hAnsi="宋体" w:cs="宋体"/>
                <w:color w:val="000000"/>
                <w:sz w:val="24"/>
                <w:szCs w:val="24"/>
                <w:lang w:eastAsia="en-US" w:bidi="zh-TW"/>
              </w:rPr>
              <w:t>3</w:t>
            </w:r>
          </w:p>
        </w:tc>
        <w:tc>
          <w:tcPr>
            <w:tcW w:w="1066" w:type="pct"/>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81</w:t>
            </w:r>
          </w:p>
        </w:tc>
      </w:tr>
      <w:tr>
        <w:tblPrEx>
          <w:tblCellMar>
            <w:top w:w="0" w:type="dxa"/>
            <w:left w:w="10" w:type="dxa"/>
            <w:bottom w:w="0" w:type="dxa"/>
            <w:right w:w="10" w:type="dxa"/>
          </w:tblCellMar>
        </w:tblPrEx>
        <w:trPr>
          <w:trHeight w:val="511" w:hRule="exact"/>
          <w:jc w:val="center"/>
        </w:trPr>
        <w:tc>
          <w:tcPr>
            <w:tcW w:w="596"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8</w:t>
            </w:r>
          </w:p>
        </w:tc>
        <w:tc>
          <w:tcPr>
            <w:tcW w:w="2464"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C15堆石自密实砼重力墩     厚度15.5m</w:t>
            </w:r>
          </w:p>
        </w:tc>
        <w:tc>
          <w:tcPr>
            <w:tcW w:w="872"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m</w:t>
            </w:r>
            <w:r>
              <w:rPr>
                <w:rFonts w:hint="eastAsia" w:ascii="宋体" w:hAnsi="宋体" w:cs="宋体"/>
                <w:color w:val="000000"/>
                <w:sz w:val="24"/>
                <w:szCs w:val="24"/>
                <w:lang w:eastAsia="en-US" w:bidi="zh-TW"/>
              </w:rPr>
              <w:t>3</w:t>
            </w:r>
          </w:p>
        </w:tc>
        <w:tc>
          <w:tcPr>
            <w:tcW w:w="1066" w:type="pct"/>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5141</w:t>
            </w:r>
          </w:p>
        </w:tc>
      </w:tr>
      <w:tr>
        <w:tblPrEx>
          <w:tblCellMar>
            <w:top w:w="0" w:type="dxa"/>
            <w:left w:w="10" w:type="dxa"/>
            <w:bottom w:w="0" w:type="dxa"/>
            <w:right w:w="10" w:type="dxa"/>
          </w:tblCellMar>
        </w:tblPrEx>
        <w:trPr>
          <w:trHeight w:val="497" w:hRule="exact"/>
          <w:jc w:val="center"/>
        </w:trPr>
        <w:tc>
          <w:tcPr>
            <w:tcW w:w="596"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9</w:t>
            </w:r>
          </w:p>
        </w:tc>
        <w:tc>
          <w:tcPr>
            <w:tcW w:w="2464"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C25砼预制块坝面</w:t>
            </w:r>
          </w:p>
        </w:tc>
        <w:tc>
          <w:tcPr>
            <w:tcW w:w="872"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m</w:t>
            </w:r>
            <w:r>
              <w:rPr>
                <w:rFonts w:hint="eastAsia" w:ascii="宋体" w:hAnsi="宋体" w:cs="宋体"/>
                <w:color w:val="000000"/>
                <w:sz w:val="24"/>
                <w:szCs w:val="24"/>
                <w:lang w:eastAsia="en-US" w:bidi="zh-TW"/>
              </w:rPr>
              <w:t>3</w:t>
            </w:r>
          </w:p>
        </w:tc>
        <w:tc>
          <w:tcPr>
            <w:tcW w:w="1066" w:type="pct"/>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9512</w:t>
            </w:r>
          </w:p>
        </w:tc>
      </w:tr>
      <w:tr>
        <w:tblPrEx>
          <w:tblCellMar>
            <w:top w:w="0" w:type="dxa"/>
            <w:left w:w="10" w:type="dxa"/>
            <w:bottom w:w="0" w:type="dxa"/>
            <w:right w:w="10" w:type="dxa"/>
          </w:tblCellMar>
        </w:tblPrEx>
        <w:trPr>
          <w:trHeight w:val="518" w:hRule="exact"/>
          <w:jc w:val="center"/>
        </w:trPr>
        <w:tc>
          <w:tcPr>
            <w:tcW w:w="596"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10</w:t>
            </w:r>
          </w:p>
        </w:tc>
        <w:tc>
          <w:tcPr>
            <w:tcW w:w="2464"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C25砼预制挑梁</w:t>
            </w:r>
          </w:p>
        </w:tc>
        <w:tc>
          <w:tcPr>
            <w:tcW w:w="872"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m</w:t>
            </w:r>
            <w:r>
              <w:rPr>
                <w:rFonts w:hint="eastAsia" w:ascii="宋体" w:hAnsi="宋体" w:cs="宋体"/>
                <w:color w:val="000000"/>
                <w:sz w:val="24"/>
                <w:szCs w:val="24"/>
                <w:lang w:eastAsia="en-US" w:bidi="zh-TW"/>
              </w:rPr>
              <w:t>3</w:t>
            </w:r>
          </w:p>
        </w:tc>
        <w:tc>
          <w:tcPr>
            <w:tcW w:w="1066" w:type="pct"/>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251</w:t>
            </w:r>
          </w:p>
        </w:tc>
      </w:tr>
      <w:tr>
        <w:tblPrEx>
          <w:tblCellMar>
            <w:top w:w="0" w:type="dxa"/>
            <w:left w:w="10" w:type="dxa"/>
            <w:bottom w:w="0" w:type="dxa"/>
            <w:right w:w="10" w:type="dxa"/>
          </w:tblCellMar>
        </w:tblPrEx>
        <w:trPr>
          <w:trHeight w:val="504" w:hRule="exact"/>
          <w:jc w:val="center"/>
        </w:trPr>
        <w:tc>
          <w:tcPr>
            <w:tcW w:w="596"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11</w:t>
            </w:r>
          </w:p>
        </w:tc>
        <w:tc>
          <w:tcPr>
            <w:tcW w:w="2464"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C25砼预制板</w:t>
            </w:r>
          </w:p>
        </w:tc>
        <w:tc>
          <w:tcPr>
            <w:tcW w:w="872"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m</w:t>
            </w:r>
            <w:r>
              <w:rPr>
                <w:rFonts w:hint="eastAsia" w:ascii="宋体" w:hAnsi="宋体" w:cs="宋体"/>
                <w:color w:val="000000"/>
                <w:sz w:val="24"/>
                <w:szCs w:val="24"/>
                <w:lang w:eastAsia="en-US" w:bidi="zh-TW"/>
              </w:rPr>
              <w:t>3</w:t>
            </w:r>
          </w:p>
        </w:tc>
        <w:tc>
          <w:tcPr>
            <w:tcW w:w="1066" w:type="pct"/>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76</w:t>
            </w:r>
          </w:p>
        </w:tc>
      </w:tr>
      <w:tr>
        <w:tblPrEx>
          <w:tblCellMar>
            <w:top w:w="0" w:type="dxa"/>
            <w:left w:w="10" w:type="dxa"/>
            <w:bottom w:w="0" w:type="dxa"/>
            <w:right w:w="10" w:type="dxa"/>
          </w:tblCellMar>
        </w:tblPrEx>
        <w:trPr>
          <w:trHeight w:val="511" w:hRule="exact"/>
          <w:jc w:val="center"/>
        </w:trPr>
        <w:tc>
          <w:tcPr>
            <w:tcW w:w="596"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12</w:t>
            </w:r>
          </w:p>
        </w:tc>
        <w:tc>
          <w:tcPr>
            <w:tcW w:w="2464"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bidi="zh-TW"/>
              </w:rPr>
            </w:pPr>
            <w:r>
              <w:rPr>
                <w:rFonts w:hint="eastAsia" w:ascii="宋体" w:hAnsi="宋体" w:cs="宋体"/>
                <w:color w:val="000000"/>
                <w:sz w:val="24"/>
                <w:szCs w:val="24"/>
                <w:lang w:bidi="zh-TW"/>
              </w:rPr>
              <w:t>C35砼护坦 厚度2.0m</w:t>
            </w:r>
          </w:p>
        </w:tc>
        <w:tc>
          <w:tcPr>
            <w:tcW w:w="872"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m</w:t>
            </w:r>
            <w:r>
              <w:rPr>
                <w:rFonts w:hint="eastAsia" w:ascii="宋体" w:hAnsi="宋体" w:cs="宋体"/>
                <w:color w:val="000000"/>
                <w:sz w:val="24"/>
                <w:szCs w:val="24"/>
                <w:lang w:eastAsia="en-US" w:bidi="zh-TW"/>
              </w:rPr>
              <w:t>3</w:t>
            </w:r>
          </w:p>
        </w:tc>
        <w:tc>
          <w:tcPr>
            <w:tcW w:w="1066" w:type="pct"/>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284</w:t>
            </w:r>
          </w:p>
        </w:tc>
      </w:tr>
      <w:tr>
        <w:tblPrEx>
          <w:tblCellMar>
            <w:top w:w="0" w:type="dxa"/>
            <w:left w:w="10" w:type="dxa"/>
            <w:bottom w:w="0" w:type="dxa"/>
            <w:right w:w="10" w:type="dxa"/>
          </w:tblCellMar>
        </w:tblPrEx>
        <w:trPr>
          <w:trHeight w:val="511" w:hRule="exact"/>
          <w:jc w:val="center"/>
        </w:trPr>
        <w:tc>
          <w:tcPr>
            <w:tcW w:w="596"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13</w:t>
            </w:r>
          </w:p>
        </w:tc>
        <w:tc>
          <w:tcPr>
            <w:tcW w:w="2464"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bidi="zh-TW"/>
              </w:rPr>
            </w:pPr>
            <w:r>
              <w:rPr>
                <w:rFonts w:hint="eastAsia" w:ascii="宋体" w:hAnsi="宋体" w:cs="宋体"/>
                <w:color w:val="000000"/>
                <w:sz w:val="24"/>
                <w:szCs w:val="24"/>
                <w:lang w:bidi="zh-TW"/>
              </w:rPr>
              <w:t>钢筋制安</w:t>
            </w:r>
          </w:p>
        </w:tc>
        <w:tc>
          <w:tcPr>
            <w:tcW w:w="872"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t</w:t>
            </w:r>
          </w:p>
        </w:tc>
        <w:tc>
          <w:tcPr>
            <w:tcW w:w="1066" w:type="pct"/>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286</w:t>
            </w:r>
          </w:p>
        </w:tc>
      </w:tr>
      <w:tr>
        <w:tblPrEx>
          <w:tblCellMar>
            <w:top w:w="0" w:type="dxa"/>
            <w:left w:w="10" w:type="dxa"/>
            <w:bottom w:w="0" w:type="dxa"/>
            <w:right w:w="10" w:type="dxa"/>
          </w:tblCellMar>
        </w:tblPrEx>
        <w:trPr>
          <w:trHeight w:val="511" w:hRule="exact"/>
          <w:jc w:val="center"/>
        </w:trPr>
        <w:tc>
          <w:tcPr>
            <w:tcW w:w="596"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14</w:t>
            </w:r>
          </w:p>
        </w:tc>
        <w:tc>
          <w:tcPr>
            <w:tcW w:w="2464"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bidi="zh-TW"/>
              </w:rPr>
            </w:pPr>
            <w:r>
              <w:rPr>
                <w:rFonts w:hint="eastAsia" w:ascii="宋体" w:hAnsi="宋体" w:cs="宋体"/>
                <w:color w:val="000000"/>
                <w:sz w:val="24"/>
                <w:szCs w:val="24"/>
                <w:lang w:bidi="zh-TW"/>
              </w:rPr>
              <w:t>C25砼喷射砼  厚度0.10m</w:t>
            </w:r>
          </w:p>
        </w:tc>
        <w:tc>
          <w:tcPr>
            <w:tcW w:w="872"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m</w:t>
            </w:r>
            <w:r>
              <w:rPr>
                <w:rFonts w:hint="eastAsia" w:ascii="宋体" w:hAnsi="宋体" w:cs="宋体"/>
                <w:color w:val="000000"/>
                <w:sz w:val="24"/>
                <w:szCs w:val="24"/>
                <w:lang w:eastAsia="en-US" w:bidi="zh-TW"/>
              </w:rPr>
              <w:t>3</w:t>
            </w: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315</w:t>
            </w:r>
          </w:p>
        </w:tc>
      </w:tr>
      <w:tr>
        <w:tblPrEx>
          <w:tblCellMar>
            <w:top w:w="0" w:type="dxa"/>
            <w:left w:w="10" w:type="dxa"/>
            <w:bottom w:w="0" w:type="dxa"/>
            <w:right w:w="10" w:type="dxa"/>
          </w:tblCellMar>
        </w:tblPrEx>
        <w:trPr>
          <w:trHeight w:val="511" w:hRule="exact"/>
          <w:jc w:val="center"/>
        </w:trPr>
        <w:tc>
          <w:tcPr>
            <w:tcW w:w="59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15</w:t>
            </w:r>
          </w:p>
        </w:tc>
        <w:tc>
          <w:tcPr>
            <w:tcW w:w="246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bidi="zh-TW"/>
              </w:rPr>
            </w:pPr>
            <w:r>
              <w:rPr>
                <w:rFonts w:hint="eastAsia" w:ascii="宋体" w:hAnsi="宋体" w:cs="宋体"/>
                <w:color w:val="000000"/>
                <w:sz w:val="24"/>
                <w:szCs w:val="24"/>
                <w:lang w:bidi="zh-TW"/>
              </w:rPr>
              <w:t>C25砼挂网喷锚  厚度0.12m</w:t>
            </w:r>
          </w:p>
        </w:tc>
        <w:tc>
          <w:tcPr>
            <w:tcW w:w="87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m</w:t>
            </w:r>
            <w:r>
              <w:rPr>
                <w:rFonts w:hint="eastAsia" w:ascii="宋体" w:hAnsi="宋体" w:cs="宋体"/>
                <w:color w:val="000000"/>
                <w:sz w:val="24"/>
                <w:szCs w:val="24"/>
                <w:lang w:eastAsia="en-US" w:bidi="zh-TW"/>
              </w:rPr>
              <w:t>3</w:t>
            </w: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712</w:t>
            </w:r>
          </w:p>
        </w:tc>
      </w:tr>
      <w:tr>
        <w:tblPrEx>
          <w:tblCellMar>
            <w:top w:w="0" w:type="dxa"/>
            <w:left w:w="10" w:type="dxa"/>
            <w:bottom w:w="0" w:type="dxa"/>
            <w:right w:w="10" w:type="dxa"/>
          </w:tblCellMar>
        </w:tblPrEx>
        <w:trPr>
          <w:trHeight w:val="511" w:hRule="exact"/>
          <w:jc w:val="center"/>
        </w:trPr>
        <w:tc>
          <w:tcPr>
            <w:tcW w:w="596"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16</w:t>
            </w:r>
          </w:p>
        </w:tc>
        <w:tc>
          <w:tcPr>
            <w:tcW w:w="2464"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bidi="zh-TW"/>
              </w:rPr>
            </w:pPr>
            <w:r>
              <w:rPr>
                <w:rFonts w:hint="eastAsia" w:ascii="宋体" w:hAnsi="宋体" w:cs="宋体"/>
                <w:color w:val="000000"/>
                <w:sz w:val="24"/>
                <w:szCs w:val="24"/>
                <w:lang w:bidi="zh-TW"/>
              </w:rPr>
              <w:t>固结灌浆</w:t>
            </w:r>
          </w:p>
        </w:tc>
        <w:tc>
          <w:tcPr>
            <w:tcW w:w="872"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m</w:t>
            </w:r>
          </w:p>
        </w:tc>
        <w:tc>
          <w:tcPr>
            <w:tcW w:w="1066" w:type="pct"/>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2540</w:t>
            </w:r>
          </w:p>
        </w:tc>
      </w:tr>
      <w:tr>
        <w:tblPrEx>
          <w:tblCellMar>
            <w:top w:w="0" w:type="dxa"/>
            <w:left w:w="10" w:type="dxa"/>
            <w:bottom w:w="0" w:type="dxa"/>
            <w:right w:w="10" w:type="dxa"/>
          </w:tblCellMar>
        </w:tblPrEx>
        <w:trPr>
          <w:trHeight w:val="511" w:hRule="exact"/>
          <w:jc w:val="center"/>
        </w:trPr>
        <w:tc>
          <w:tcPr>
            <w:tcW w:w="596"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17</w:t>
            </w:r>
          </w:p>
        </w:tc>
        <w:tc>
          <w:tcPr>
            <w:tcW w:w="2464"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bidi="zh-TW"/>
              </w:rPr>
            </w:pPr>
            <w:r>
              <w:rPr>
                <w:rFonts w:hint="eastAsia" w:ascii="宋体" w:hAnsi="宋体" w:cs="宋体"/>
                <w:color w:val="000000"/>
                <w:sz w:val="24"/>
                <w:szCs w:val="24"/>
                <w:lang w:bidi="zh-TW"/>
              </w:rPr>
              <w:t>帷幕灌浆</w:t>
            </w:r>
          </w:p>
        </w:tc>
        <w:tc>
          <w:tcPr>
            <w:tcW w:w="872"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m</w:t>
            </w:r>
          </w:p>
        </w:tc>
        <w:tc>
          <w:tcPr>
            <w:tcW w:w="1066" w:type="pct"/>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4663</w:t>
            </w:r>
          </w:p>
        </w:tc>
      </w:tr>
      <w:tr>
        <w:tblPrEx>
          <w:tblCellMar>
            <w:top w:w="0" w:type="dxa"/>
            <w:left w:w="10" w:type="dxa"/>
            <w:bottom w:w="0" w:type="dxa"/>
            <w:right w:w="10" w:type="dxa"/>
          </w:tblCellMar>
        </w:tblPrEx>
        <w:trPr>
          <w:trHeight w:val="511" w:hRule="exact"/>
          <w:jc w:val="center"/>
        </w:trPr>
        <w:tc>
          <w:tcPr>
            <w:tcW w:w="596"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（二）</w:t>
            </w:r>
          </w:p>
        </w:tc>
        <w:tc>
          <w:tcPr>
            <w:tcW w:w="2464"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bidi="zh-TW"/>
              </w:rPr>
            </w:pPr>
            <w:r>
              <w:rPr>
                <w:rFonts w:hint="eastAsia" w:ascii="宋体" w:hAnsi="宋体" w:cs="宋体"/>
                <w:color w:val="000000"/>
                <w:sz w:val="24"/>
                <w:szCs w:val="24"/>
                <w:lang w:bidi="zh-TW"/>
              </w:rPr>
              <w:t>灌浆平洞工程（11.03m2</w:t>
            </w:r>
            <w:r>
              <w:rPr>
                <w:rFonts w:hint="default" w:ascii="宋体" w:hAnsi="宋体" w:cs="宋体"/>
                <w:color w:val="000000"/>
                <w:sz w:val="24"/>
                <w:szCs w:val="24"/>
                <w:lang w:val="zh-TW" w:bidi="zh-TW"/>
              </w:rPr>
              <w:t>，洞长30m）</w:t>
            </w:r>
          </w:p>
        </w:tc>
        <w:tc>
          <w:tcPr>
            <w:tcW w:w="872"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　</w:t>
            </w: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szCs w:val="24"/>
                <w:lang w:bidi="zh-TW"/>
              </w:rPr>
            </w:pPr>
          </w:p>
        </w:tc>
      </w:tr>
      <w:tr>
        <w:tblPrEx>
          <w:tblCellMar>
            <w:top w:w="0" w:type="dxa"/>
            <w:left w:w="10" w:type="dxa"/>
            <w:bottom w:w="0" w:type="dxa"/>
            <w:right w:w="10" w:type="dxa"/>
          </w:tblCellMar>
        </w:tblPrEx>
        <w:trPr>
          <w:trHeight w:val="511" w:hRule="exact"/>
          <w:jc w:val="center"/>
        </w:trPr>
        <w:tc>
          <w:tcPr>
            <w:tcW w:w="59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1</w:t>
            </w:r>
          </w:p>
        </w:tc>
        <w:tc>
          <w:tcPr>
            <w:tcW w:w="246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bidi="zh-TW"/>
              </w:rPr>
            </w:pPr>
            <w:r>
              <w:rPr>
                <w:rFonts w:hint="eastAsia" w:ascii="宋体" w:hAnsi="宋体" w:cs="宋体"/>
                <w:color w:val="000000"/>
                <w:sz w:val="24"/>
                <w:szCs w:val="24"/>
                <w:lang w:bidi="zh-TW"/>
              </w:rPr>
              <w:t>C25砼衬砌  （厚度0.25m，含30%超填）</w:t>
            </w:r>
          </w:p>
        </w:tc>
        <w:tc>
          <w:tcPr>
            <w:tcW w:w="87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m</w:t>
            </w:r>
            <w:r>
              <w:rPr>
                <w:rFonts w:hint="eastAsia" w:ascii="宋体" w:hAnsi="宋体" w:cs="宋体"/>
                <w:color w:val="000000"/>
                <w:sz w:val="24"/>
                <w:szCs w:val="24"/>
                <w:lang w:eastAsia="en-US" w:bidi="zh-TW"/>
              </w:rPr>
              <w:t>3</w:t>
            </w: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135</w:t>
            </w:r>
          </w:p>
        </w:tc>
      </w:tr>
      <w:tr>
        <w:tblPrEx>
          <w:tblCellMar>
            <w:top w:w="0" w:type="dxa"/>
            <w:left w:w="10" w:type="dxa"/>
            <w:bottom w:w="0" w:type="dxa"/>
            <w:right w:w="10" w:type="dxa"/>
          </w:tblCellMar>
        </w:tblPrEx>
        <w:trPr>
          <w:trHeight w:val="511" w:hRule="exact"/>
          <w:jc w:val="center"/>
        </w:trPr>
        <w:tc>
          <w:tcPr>
            <w:tcW w:w="596"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2</w:t>
            </w:r>
          </w:p>
        </w:tc>
        <w:tc>
          <w:tcPr>
            <w:tcW w:w="2464"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bidi="zh-TW"/>
              </w:rPr>
            </w:pPr>
            <w:r>
              <w:rPr>
                <w:rFonts w:hint="eastAsia" w:ascii="宋体" w:hAnsi="宋体" w:cs="宋体"/>
                <w:color w:val="000000"/>
                <w:sz w:val="24"/>
                <w:szCs w:val="24"/>
                <w:lang w:bidi="zh-TW"/>
              </w:rPr>
              <w:t>钢筋制安</w:t>
            </w:r>
          </w:p>
        </w:tc>
        <w:tc>
          <w:tcPr>
            <w:tcW w:w="872"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t</w:t>
            </w:r>
          </w:p>
        </w:tc>
        <w:tc>
          <w:tcPr>
            <w:tcW w:w="1066" w:type="pct"/>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7</w:t>
            </w:r>
          </w:p>
        </w:tc>
      </w:tr>
      <w:tr>
        <w:tblPrEx>
          <w:tblCellMar>
            <w:top w:w="0" w:type="dxa"/>
            <w:left w:w="10" w:type="dxa"/>
            <w:bottom w:w="0" w:type="dxa"/>
            <w:right w:w="10" w:type="dxa"/>
          </w:tblCellMar>
        </w:tblPrEx>
        <w:trPr>
          <w:trHeight w:val="511" w:hRule="exact"/>
          <w:jc w:val="center"/>
        </w:trPr>
        <w:tc>
          <w:tcPr>
            <w:tcW w:w="596"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（三）</w:t>
            </w:r>
          </w:p>
        </w:tc>
        <w:tc>
          <w:tcPr>
            <w:tcW w:w="2464"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bidi="zh-TW"/>
              </w:rPr>
            </w:pPr>
            <w:r>
              <w:rPr>
                <w:rFonts w:hint="eastAsia" w:ascii="宋体" w:hAnsi="宋体" w:cs="宋体"/>
                <w:color w:val="000000"/>
                <w:sz w:val="24"/>
                <w:szCs w:val="24"/>
                <w:lang w:bidi="zh-TW"/>
              </w:rPr>
              <w:t>水库放空兼生态放水管工程</w:t>
            </w:r>
          </w:p>
        </w:tc>
        <w:tc>
          <w:tcPr>
            <w:tcW w:w="872" w:type="pct"/>
            <w:tcBorders>
              <w:top w:val="single" w:color="auto" w:sz="4" w:space="0"/>
              <w:lef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szCs w:val="24"/>
                <w:lang w:bidi="zh-TW"/>
              </w:rPr>
            </w:pPr>
          </w:p>
        </w:tc>
        <w:tc>
          <w:tcPr>
            <w:tcW w:w="1066" w:type="pct"/>
            <w:tcBorders>
              <w:top w:val="single" w:color="auto" w:sz="4" w:space="0"/>
              <w:left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szCs w:val="24"/>
                <w:lang w:bidi="zh-TW"/>
              </w:rPr>
            </w:pPr>
          </w:p>
        </w:tc>
      </w:tr>
      <w:tr>
        <w:tblPrEx>
          <w:tblCellMar>
            <w:top w:w="0" w:type="dxa"/>
            <w:left w:w="10" w:type="dxa"/>
            <w:bottom w:w="0" w:type="dxa"/>
            <w:right w:w="10" w:type="dxa"/>
          </w:tblCellMar>
        </w:tblPrEx>
        <w:trPr>
          <w:trHeight w:val="511" w:hRule="exact"/>
          <w:jc w:val="center"/>
        </w:trPr>
        <w:tc>
          <w:tcPr>
            <w:tcW w:w="596"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1</w:t>
            </w:r>
          </w:p>
        </w:tc>
        <w:tc>
          <w:tcPr>
            <w:tcW w:w="2464"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bidi="zh-TW"/>
              </w:rPr>
            </w:pPr>
            <w:r>
              <w:rPr>
                <w:rFonts w:hint="eastAsia" w:ascii="宋体" w:hAnsi="宋体" w:cs="宋体"/>
                <w:color w:val="000000"/>
                <w:sz w:val="24"/>
                <w:szCs w:val="24"/>
                <w:lang w:bidi="zh-TW"/>
              </w:rPr>
              <w:t>C15埋石砼回填</w:t>
            </w:r>
          </w:p>
        </w:tc>
        <w:tc>
          <w:tcPr>
            <w:tcW w:w="872"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m</w:t>
            </w:r>
            <w:r>
              <w:rPr>
                <w:rFonts w:hint="eastAsia" w:ascii="宋体" w:hAnsi="宋体" w:cs="宋体"/>
                <w:color w:val="000000"/>
                <w:sz w:val="24"/>
                <w:szCs w:val="24"/>
                <w:lang w:eastAsia="en-US" w:bidi="zh-TW"/>
              </w:rPr>
              <w:t>3</w:t>
            </w:r>
          </w:p>
        </w:tc>
        <w:tc>
          <w:tcPr>
            <w:tcW w:w="1066" w:type="pct"/>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79</w:t>
            </w:r>
          </w:p>
        </w:tc>
      </w:tr>
      <w:tr>
        <w:tblPrEx>
          <w:tblCellMar>
            <w:top w:w="0" w:type="dxa"/>
            <w:left w:w="10" w:type="dxa"/>
            <w:bottom w:w="0" w:type="dxa"/>
            <w:right w:w="10" w:type="dxa"/>
          </w:tblCellMar>
        </w:tblPrEx>
        <w:trPr>
          <w:trHeight w:val="511" w:hRule="exact"/>
          <w:jc w:val="center"/>
        </w:trPr>
        <w:tc>
          <w:tcPr>
            <w:tcW w:w="596"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2</w:t>
            </w:r>
          </w:p>
        </w:tc>
        <w:tc>
          <w:tcPr>
            <w:tcW w:w="2464"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bidi="zh-TW"/>
              </w:rPr>
            </w:pPr>
            <w:r>
              <w:rPr>
                <w:rFonts w:hint="eastAsia" w:ascii="宋体" w:hAnsi="宋体" w:cs="宋体"/>
                <w:color w:val="000000"/>
                <w:sz w:val="24"/>
                <w:szCs w:val="24"/>
                <w:lang w:bidi="zh-TW"/>
              </w:rPr>
              <w:t>C15堆石砼基础</w:t>
            </w:r>
          </w:p>
        </w:tc>
        <w:tc>
          <w:tcPr>
            <w:tcW w:w="872"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m</w:t>
            </w:r>
            <w:r>
              <w:rPr>
                <w:rFonts w:hint="eastAsia" w:ascii="宋体" w:hAnsi="宋体" w:cs="宋体"/>
                <w:color w:val="000000"/>
                <w:sz w:val="24"/>
                <w:szCs w:val="24"/>
                <w:lang w:eastAsia="en-US" w:bidi="zh-TW"/>
              </w:rPr>
              <w:t>3</w:t>
            </w:r>
          </w:p>
        </w:tc>
        <w:tc>
          <w:tcPr>
            <w:tcW w:w="1066" w:type="pct"/>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293</w:t>
            </w:r>
          </w:p>
        </w:tc>
      </w:tr>
      <w:tr>
        <w:tblPrEx>
          <w:tblCellMar>
            <w:top w:w="0" w:type="dxa"/>
            <w:left w:w="10" w:type="dxa"/>
            <w:bottom w:w="0" w:type="dxa"/>
            <w:right w:w="10" w:type="dxa"/>
          </w:tblCellMar>
        </w:tblPrEx>
        <w:trPr>
          <w:trHeight w:val="511" w:hRule="exact"/>
          <w:jc w:val="center"/>
        </w:trPr>
        <w:tc>
          <w:tcPr>
            <w:tcW w:w="596"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3</w:t>
            </w:r>
          </w:p>
        </w:tc>
        <w:tc>
          <w:tcPr>
            <w:tcW w:w="2464"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C25砼生态放孔底板  厚1.0m</w:t>
            </w:r>
          </w:p>
        </w:tc>
        <w:tc>
          <w:tcPr>
            <w:tcW w:w="872"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m</w:t>
            </w:r>
            <w:r>
              <w:rPr>
                <w:rFonts w:hint="eastAsia" w:ascii="宋体" w:hAnsi="宋体" w:cs="宋体"/>
                <w:color w:val="000000"/>
                <w:sz w:val="24"/>
                <w:szCs w:val="24"/>
                <w:lang w:eastAsia="en-US" w:bidi="zh-TW"/>
              </w:rPr>
              <w:t>3</w:t>
            </w:r>
          </w:p>
        </w:tc>
        <w:tc>
          <w:tcPr>
            <w:tcW w:w="1066" w:type="pct"/>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15</w:t>
            </w:r>
          </w:p>
        </w:tc>
      </w:tr>
      <w:tr>
        <w:tblPrEx>
          <w:tblCellMar>
            <w:top w:w="0" w:type="dxa"/>
            <w:left w:w="10" w:type="dxa"/>
            <w:bottom w:w="0" w:type="dxa"/>
            <w:right w:w="10" w:type="dxa"/>
          </w:tblCellMar>
        </w:tblPrEx>
        <w:trPr>
          <w:trHeight w:val="511" w:hRule="exact"/>
          <w:jc w:val="center"/>
        </w:trPr>
        <w:tc>
          <w:tcPr>
            <w:tcW w:w="596"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4</w:t>
            </w:r>
          </w:p>
        </w:tc>
        <w:tc>
          <w:tcPr>
            <w:tcW w:w="2464"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C25砼生态放孔闸墩  厚度1.5m</w:t>
            </w:r>
          </w:p>
        </w:tc>
        <w:tc>
          <w:tcPr>
            <w:tcW w:w="872"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m</w:t>
            </w:r>
            <w:r>
              <w:rPr>
                <w:rFonts w:hint="eastAsia" w:ascii="宋体" w:hAnsi="宋体" w:cs="宋体"/>
                <w:color w:val="000000"/>
                <w:sz w:val="24"/>
                <w:szCs w:val="24"/>
                <w:lang w:eastAsia="en-US" w:bidi="zh-TW"/>
              </w:rPr>
              <w:t>3</w:t>
            </w:r>
          </w:p>
        </w:tc>
        <w:tc>
          <w:tcPr>
            <w:tcW w:w="1066" w:type="pct"/>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119</w:t>
            </w:r>
          </w:p>
        </w:tc>
      </w:tr>
      <w:tr>
        <w:tblPrEx>
          <w:tblCellMar>
            <w:top w:w="0" w:type="dxa"/>
            <w:left w:w="10" w:type="dxa"/>
            <w:bottom w:w="0" w:type="dxa"/>
            <w:right w:w="10" w:type="dxa"/>
          </w:tblCellMar>
        </w:tblPrEx>
        <w:trPr>
          <w:trHeight w:val="511" w:hRule="exact"/>
          <w:jc w:val="center"/>
        </w:trPr>
        <w:tc>
          <w:tcPr>
            <w:tcW w:w="596"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5</w:t>
            </w:r>
          </w:p>
        </w:tc>
        <w:tc>
          <w:tcPr>
            <w:tcW w:w="2464"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C25砼生态放孔胸墙  厚度1.1m</w:t>
            </w:r>
          </w:p>
        </w:tc>
        <w:tc>
          <w:tcPr>
            <w:tcW w:w="872"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m</w:t>
            </w:r>
            <w:r>
              <w:rPr>
                <w:rFonts w:hint="eastAsia" w:ascii="宋体" w:hAnsi="宋体" w:cs="宋体"/>
                <w:color w:val="000000"/>
                <w:sz w:val="24"/>
                <w:szCs w:val="24"/>
                <w:lang w:eastAsia="en-US" w:bidi="zh-TW"/>
              </w:rPr>
              <w:t>3</w:t>
            </w:r>
          </w:p>
        </w:tc>
        <w:tc>
          <w:tcPr>
            <w:tcW w:w="1066" w:type="pct"/>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77</w:t>
            </w:r>
          </w:p>
        </w:tc>
      </w:tr>
      <w:tr>
        <w:tblPrEx>
          <w:tblCellMar>
            <w:top w:w="0" w:type="dxa"/>
            <w:left w:w="10" w:type="dxa"/>
            <w:bottom w:w="0" w:type="dxa"/>
            <w:right w:w="10" w:type="dxa"/>
          </w:tblCellMar>
        </w:tblPrEx>
        <w:trPr>
          <w:trHeight w:val="511" w:hRule="exact"/>
          <w:jc w:val="center"/>
        </w:trPr>
        <w:tc>
          <w:tcPr>
            <w:tcW w:w="596"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6</w:t>
            </w:r>
          </w:p>
        </w:tc>
        <w:tc>
          <w:tcPr>
            <w:tcW w:w="2464"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C25砼生态放孔钢管外包砼 厚度0.5m</w:t>
            </w:r>
          </w:p>
        </w:tc>
        <w:tc>
          <w:tcPr>
            <w:tcW w:w="872"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m</w:t>
            </w:r>
            <w:r>
              <w:rPr>
                <w:rFonts w:hint="eastAsia" w:ascii="宋体" w:hAnsi="宋体" w:cs="宋体"/>
                <w:color w:val="000000"/>
                <w:sz w:val="24"/>
                <w:szCs w:val="24"/>
                <w:lang w:eastAsia="en-US" w:bidi="zh-TW"/>
              </w:rPr>
              <w:t>3</w:t>
            </w:r>
          </w:p>
        </w:tc>
        <w:tc>
          <w:tcPr>
            <w:tcW w:w="1066" w:type="pct"/>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58</w:t>
            </w:r>
          </w:p>
        </w:tc>
      </w:tr>
      <w:tr>
        <w:tblPrEx>
          <w:tblCellMar>
            <w:top w:w="0" w:type="dxa"/>
            <w:left w:w="10" w:type="dxa"/>
            <w:bottom w:w="0" w:type="dxa"/>
            <w:right w:w="10" w:type="dxa"/>
          </w:tblCellMar>
        </w:tblPrEx>
        <w:trPr>
          <w:trHeight w:val="511" w:hRule="exact"/>
          <w:jc w:val="center"/>
        </w:trPr>
        <w:tc>
          <w:tcPr>
            <w:tcW w:w="596"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7</w:t>
            </w:r>
          </w:p>
        </w:tc>
        <w:tc>
          <w:tcPr>
            <w:tcW w:w="2464"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C30检修人行桥</w:t>
            </w:r>
          </w:p>
        </w:tc>
        <w:tc>
          <w:tcPr>
            <w:tcW w:w="872"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m</w:t>
            </w:r>
            <w:r>
              <w:rPr>
                <w:rFonts w:hint="eastAsia" w:ascii="宋体" w:hAnsi="宋体" w:cs="宋体"/>
                <w:color w:val="000000"/>
                <w:sz w:val="24"/>
                <w:szCs w:val="24"/>
                <w:lang w:eastAsia="en-US" w:bidi="zh-TW"/>
              </w:rPr>
              <w:t>3</w:t>
            </w:r>
          </w:p>
        </w:tc>
        <w:tc>
          <w:tcPr>
            <w:tcW w:w="1066" w:type="pct"/>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70</w:t>
            </w:r>
          </w:p>
        </w:tc>
      </w:tr>
      <w:tr>
        <w:tblPrEx>
          <w:tblCellMar>
            <w:top w:w="0" w:type="dxa"/>
            <w:left w:w="10" w:type="dxa"/>
            <w:bottom w:w="0" w:type="dxa"/>
            <w:right w:w="10" w:type="dxa"/>
          </w:tblCellMar>
        </w:tblPrEx>
        <w:trPr>
          <w:trHeight w:val="504" w:hRule="exact"/>
          <w:jc w:val="center"/>
        </w:trPr>
        <w:tc>
          <w:tcPr>
            <w:tcW w:w="596"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（四）</w:t>
            </w:r>
          </w:p>
        </w:tc>
        <w:tc>
          <w:tcPr>
            <w:tcW w:w="2464"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二期导流底孔工程</w:t>
            </w:r>
          </w:p>
        </w:tc>
        <w:tc>
          <w:tcPr>
            <w:tcW w:w="872"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　</w:t>
            </w:r>
          </w:p>
        </w:tc>
        <w:tc>
          <w:tcPr>
            <w:tcW w:w="1066" w:type="pct"/>
            <w:tcBorders>
              <w:top w:val="single" w:color="auto" w:sz="4" w:space="0"/>
              <w:left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szCs w:val="24"/>
                <w:lang w:val="zh-TW" w:eastAsia="zh-TW" w:bidi="zh-TW"/>
              </w:rPr>
            </w:pPr>
          </w:p>
        </w:tc>
      </w:tr>
      <w:tr>
        <w:tblPrEx>
          <w:tblCellMar>
            <w:top w:w="0" w:type="dxa"/>
            <w:left w:w="10" w:type="dxa"/>
            <w:bottom w:w="0" w:type="dxa"/>
            <w:right w:w="10" w:type="dxa"/>
          </w:tblCellMar>
        </w:tblPrEx>
        <w:trPr>
          <w:trHeight w:val="504" w:hRule="exact"/>
          <w:jc w:val="center"/>
        </w:trPr>
        <w:tc>
          <w:tcPr>
            <w:tcW w:w="596"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1</w:t>
            </w:r>
          </w:p>
        </w:tc>
        <w:tc>
          <w:tcPr>
            <w:tcW w:w="2464"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C25砼进口底板</w:t>
            </w:r>
          </w:p>
        </w:tc>
        <w:tc>
          <w:tcPr>
            <w:tcW w:w="872"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m</w:t>
            </w:r>
            <w:r>
              <w:rPr>
                <w:rFonts w:hint="eastAsia" w:ascii="宋体" w:hAnsi="宋体" w:cs="宋体"/>
                <w:color w:val="000000"/>
                <w:sz w:val="24"/>
                <w:szCs w:val="24"/>
                <w:lang w:eastAsia="en-US" w:bidi="zh-TW"/>
              </w:rPr>
              <w:t>3</w:t>
            </w:r>
          </w:p>
        </w:tc>
        <w:tc>
          <w:tcPr>
            <w:tcW w:w="1066" w:type="pct"/>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22</w:t>
            </w:r>
          </w:p>
        </w:tc>
      </w:tr>
      <w:tr>
        <w:tblPrEx>
          <w:tblCellMar>
            <w:top w:w="0" w:type="dxa"/>
            <w:left w:w="10" w:type="dxa"/>
            <w:bottom w:w="0" w:type="dxa"/>
            <w:right w:w="10" w:type="dxa"/>
          </w:tblCellMar>
        </w:tblPrEx>
        <w:trPr>
          <w:trHeight w:val="526" w:hRule="exact"/>
          <w:jc w:val="center"/>
        </w:trPr>
        <w:tc>
          <w:tcPr>
            <w:tcW w:w="596"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zh-TW" w:eastAsia="zh-TW" w:bidi="zh-TW"/>
              </w:rPr>
            </w:pPr>
            <w:r>
              <w:rPr>
                <w:rFonts w:hint="eastAsia" w:ascii="宋体" w:hAnsi="宋体" w:cs="宋体"/>
                <w:color w:val="000000"/>
                <w:sz w:val="24"/>
                <w:szCs w:val="24"/>
                <w:lang w:bidi="zh-TW"/>
              </w:rPr>
              <w:t>2</w:t>
            </w:r>
          </w:p>
        </w:tc>
        <w:tc>
          <w:tcPr>
            <w:tcW w:w="2464"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bidi="zh-TW"/>
              </w:rPr>
            </w:pPr>
            <w:r>
              <w:rPr>
                <w:rFonts w:hint="eastAsia" w:ascii="宋体" w:hAnsi="宋体" w:cs="宋体"/>
                <w:color w:val="000000"/>
                <w:sz w:val="24"/>
                <w:szCs w:val="24"/>
                <w:lang w:bidi="zh-TW"/>
              </w:rPr>
              <w:t>C25砼闸墩</w:t>
            </w:r>
          </w:p>
        </w:tc>
        <w:tc>
          <w:tcPr>
            <w:tcW w:w="872"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m</w:t>
            </w:r>
            <w:r>
              <w:rPr>
                <w:rFonts w:hint="eastAsia" w:ascii="宋体" w:hAnsi="宋体" w:cs="宋体"/>
                <w:color w:val="000000"/>
                <w:sz w:val="24"/>
                <w:szCs w:val="24"/>
                <w:lang w:eastAsia="en-US" w:bidi="zh-TW"/>
              </w:rPr>
              <w:t>3</w:t>
            </w: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52</w:t>
            </w:r>
          </w:p>
        </w:tc>
      </w:tr>
      <w:tr>
        <w:tblPrEx>
          <w:tblCellMar>
            <w:top w:w="0" w:type="dxa"/>
            <w:left w:w="10" w:type="dxa"/>
            <w:bottom w:w="0" w:type="dxa"/>
            <w:right w:w="10" w:type="dxa"/>
          </w:tblCellMar>
        </w:tblPrEx>
        <w:trPr>
          <w:trHeight w:val="526" w:hRule="exact"/>
          <w:jc w:val="center"/>
        </w:trPr>
        <w:tc>
          <w:tcPr>
            <w:tcW w:w="596"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3</w:t>
            </w:r>
          </w:p>
        </w:tc>
        <w:tc>
          <w:tcPr>
            <w:tcW w:w="2464"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bidi="zh-TW"/>
              </w:rPr>
            </w:pPr>
            <w:r>
              <w:rPr>
                <w:rFonts w:hint="eastAsia" w:ascii="宋体" w:hAnsi="宋体" w:cs="宋体"/>
                <w:color w:val="000000"/>
                <w:sz w:val="24"/>
                <w:szCs w:val="24"/>
                <w:lang w:bidi="zh-TW"/>
              </w:rPr>
              <w:t>C25钢筋砼胸墙</w:t>
            </w:r>
          </w:p>
        </w:tc>
        <w:tc>
          <w:tcPr>
            <w:tcW w:w="872"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m</w:t>
            </w:r>
            <w:r>
              <w:rPr>
                <w:rFonts w:hint="eastAsia" w:ascii="宋体" w:hAnsi="宋体" w:cs="宋体"/>
                <w:color w:val="000000"/>
                <w:sz w:val="24"/>
                <w:szCs w:val="24"/>
                <w:lang w:eastAsia="en-US" w:bidi="zh-TW"/>
              </w:rPr>
              <w:t>3</w:t>
            </w: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8</w:t>
            </w:r>
          </w:p>
        </w:tc>
      </w:tr>
      <w:tr>
        <w:tblPrEx>
          <w:tblCellMar>
            <w:top w:w="0" w:type="dxa"/>
            <w:left w:w="10" w:type="dxa"/>
            <w:bottom w:w="0" w:type="dxa"/>
            <w:right w:w="10" w:type="dxa"/>
          </w:tblCellMar>
        </w:tblPrEx>
        <w:trPr>
          <w:trHeight w:val="526" w:hRule="exact"/>
          <w:jc w:val="center"/>
        </w:trPr>
        <w:tc>
          <w:tcPr>
            <w:tcW w:w="596"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4</w:t>
            </w:r>
          </w:p>
        </w:tc>
        <w:tc>
          <w:tcPr>
            <w:tcW w:w="2464"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bidi="zh-TW"/>
              </w:rPr>
            </w:pPr>
            <w:r>
              <w:rPr>
                <w:rFonts w:hint="eastAsia" w:ascii="宋体" w:hAnsi="宋体" w:cs="宋体"/>
                <w:color w:val="000000"/>
                <w:sz w:val="24"/>
                <w:szCs w:val="24"/>
                <w:lang w:bidi="zh-TW"/>
              </w:rPr>
              <w:t>C25砼封堵</w:t>
            </w:r>
          </w:p>
        </w:tc>
        <w:tc>
          <w:tcPr>
            <w:tcW w:w="872"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m</w:t>
            </w:r>
            <w:r>
              <w:rPr>
                <w:rFonts w:hint="eastAsia" w:ascii="宋体" w:hAnsi="宋体" w:cs="宋体"/>
                <w:color w:val="000000"/>
                <w:sz w:val="24"/>
                <w:szCs w:val="24"/>
                <w:lang w:eastAsia="en-US" w:bidi="zh-TW"/>
              </w:rPr>
              <w:t>3</w:t>
            </w: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107</w:t>
            </w:r>
          </w:p>
        </w:tc>
      </w:tr>
      <w:tr>
        <w:tblPrEx>
          <w:tblCellMar>
            <w:top w:w="0" w:type="dxa"/>
            <w:left w:w="10" w:type="dxa"/>
            <w:bottom w:w="0" w:type="dxa"/>
            <w:right w:w="10" w:type="dxa"/>
          </w:tblCellMar>
        </w:tblPrEx>
        <w:trPr>
          <w:trHeight w:val="526" w:hRule="exact"/>
          <w:jc w:val="center"/>
        </w:trPr>
        <w:tc>
          <w:tcPr>
            <w:tcW w:w="596"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5</w:t>
            </w:r>
          </w:p>
        </w:tc>
        <w:tc>
          <w:tcPr>
            <w:tcW w:w="2464"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bidi="zh-TW"/>
              </w:rPr>
            </w:pPr>
            <w:r>
              <w:rPr>
                <w:rFonts w:hint="eastAsia" w:ascii="宋体" w:hAnsi="宋体" w:cs="宋体"/>
                <w:color w:val="000000"/>
                <w:sz w:val="24"/>
                <w:szCs w:val="24"/>
                <w:lang w:bidi="zh-TW"/>
              </w:rPr>
              <w:t>钢筋制安</w:t>
            </w:r>
          </w:p>
        </w:tc>
        <w:tc>
          <w:tcPr>
            <w:tcW w:w="872"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t</w:t>
            </w: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zh-TW"/>
              </w:rPr>
            </w:pPr>
            <w:r>
              <w:rPr>
                <w:rFonts w:hint="eastAsia" w:ascii="宋体" w:hAnsi="宋体" w:cs="宋体"/>
                <w:color w:val="000000"/>
                <w:sz w:val="24"/>
                <w:szCs w:val="24"/>
                <w:lang w:bidi="zh-TW"/>
              </w:rPr>
              <w:t>8.4</w:t>
            </w:r>
          </w:p>
        </w:tc>
      </w:tr>
      <w:tr>
        <w:tblPrEx>
          <w:tblCellMar>
            <w:top w:w="0" w:type="dxa"/>
            <w:left w:w="10" w:type="dxa"/>
            <w:bottom w:w="0" w:type="dxa"/>
            <w:right w:w="10" w:type="dxa"/>
          </w:tblCellMar>
        </w:tblPrEx>
        <w:trPr>
          <w:trHeight w:val="526" w:hRule="exact"/>
          <w:jc w:val="center"/>
        </w:trPr>
        <w:tc>
          <w:tcPr>
            <w:tcW w:w="596" w:type="pct"/>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suppressLineNumbers w:val="0"/>
              <w:spacing w:before="0" w:beforeAutospacing="0" w:after="0" w:afterAutospacing="0" w:line="240" w:lineRule="auto"/>
              <w:ind w:left="0" w:right="0" w:firstLine="340"/>
              <w:rPr>
                <w:rFonts w:hint="default"/>
                <w:b/>
                <w:bCs/>
                <w:sz w:val="24"/>
                <w:szCs w:val="24"/>
                <w:lang w:eastAsia="zh-CN"/>
              </w:rPr>
            </w:pPr>
            <w:r>
              <w:rPr>
                <w:rFonts w:hint="eastAsia" w:ascii="Times New Roman" w:hAnsi="Times New Roman" w:cs="Times New Roman"/>
                <w:b/>
                <w:bCs/>
                <w:color w:val="000000"/>
                <w:sz w:val="24"/>
                <w:szCs w:val="24"/>
                <w:lang w:val="en-US" w:eastAsia="zh-CN" w:bidi="en-US"/>
              </w:rPr>
              <w:t>二</w:t>
            </w:r>
          </w:p>
        </w:tc>
        <w:tc>
          <w:tcPr>
            <w:tcW w:w="2464" w:type="pct"/>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suppressLineNumbers w:val="0"/>
              <w:spacing w:before="0" w:beforeAutospacing="0" w:after="0" w:afterAutospacing="0" w:line="240" w:lineRule="auto"/>
              <w:ind w:left="0" w:right="0" w:firstLine="140"/>
              <w:rPr>
                <w:rFonts w:hint="default"/>
                <w:b/>
                <w:bCs/>
                <w:sz w:val="24"/>
                <w:szCs w:val="24"/>
              </w:rPr>
            </w:pPr>
            <w:r>
              <w:rPr>
                <w:rFonts w:hint="eastAsia"/>
                <w:b/>
                <w:bCs/>
                <w:color w:val="000000"/>
                <w:sz w:val="24"/>
                <w:szCs w:val="24"/>
              </w:rPr>
              <w:t>引水工程</w:t>
            </w:r>
          </w:p>
        </w:tc>
        <w:tc>
          <w:tcPr>
            <w:tcW w:w="872"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4"/>
                <w:szCs w:val="24"/>
                <w:lang w:bidi="zh-TW"/>
              </w:rPr>
            </w:pP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4"/>
                <w:szCs w:val="24"/>
                <w:lang w:bidi="zh-TW"/>
              </w:rPr>
            </w:pPr>
          </w:p>
        </w:tc>
      </w:tr>
      <w:tr>
        <w:tblPrEx>
          <w:tblCellMar>
            <w:top w:w="0" w:type="dxa"/>
            <w:left w:w="10" w:type="dxa"/>
            <w:bottom w:w="0" w:type="dxa"/>
            <w:right w:w="10" w:type="dxa"/>
          </w:tblCellMar>
        </w:tblPrEx>
        <w:trPr>
          <w:trHeight w:val="526" w:hRule="exact"/>
          <w:jc w:val="center"/>
        </w:trPr>
        <w:tc>
          <w:tcPr>
            <w:tcW w:w="596"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（一）</w:t>
            </w:r>
          </w:p>
        </w:tc>
        <w:tc>
          <w:tcPr>
            <w:tcW w:w="2464"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进水口</w:t>
            </w:r>
          </w:p>
        </w:tc>
        <w:tc>
          <w:tcPr>
            <w:tcW w:w="872"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b/>
                <w:bCs/>
                <w:color w:val="000000"/>
                <w:kern w:val="0"/>
                <w:sz w:val="24"/>
                <w:szCs w:val="24"/>
                <w:lang w:bidi="ar"/>
              </w:rPr>
              <w:t>　</w:t>
            </w: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default"/>
                <w:sz w:val="24"/>
                <w:szCs w:val="24"/>
              </w:rPr>
            </w:pPr>
          </w:p>
        </w:tc>
      </w:tr>
      <w:tr>
        <w:tblPrEx>
          <w:tblCellMar>
            <w:top w:w="0" w:type="dxa"/>
            <w:left w:w="10" w:type="dxa"/>
            <w:bottom w:w="0" w:type="dxa"/>
            <w:right w:w="10" w:type="dxa"/>
          </w:tblCellMar>
        </w:tblPrEx>
        <w:trPr>
          <w:trHeight w:val="526" w:hRule="exact"/>
          <w:jc w:val="center"/>
        </w:trPr>
        <w:tc>
          <w:tcPr>
            <w:tcW w:w="596"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lang w:val="zh-CN" w:bidi="zh-CN"/>
              </w:rPr>
            </w:pPr>
            <w:r>
              <w:rPr>
                <w:rFonts w:hint="eastAsia" w:ascii="宋体" w:hAnsi="宋体" w:cs="宋体"/>
                <w:color w:val="000000"/>
                <w:kern w:val="0"/>
                <w:sz w:val="24"/>
                <w:szCs w:val="24"/>
                <w:lang w:bidi="ar"/>
              </w:rPr>
              <w:t>1</w:t>
            </w:r>
          </w:p>
        </w:tc>
        <w:tc>
          <w:tcPr>
            <w:tcW w:w="2464"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C25砼底板   厚度2.0m</w:t>
            </w:r>
          </w:p>
        </w:tc>
        <w:tc>
          <w:tcPr>
            <w:tcW w:w="872"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b/>
                <w:bCs/>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122</w:t>
            </w:r>
          </w:p>
        </w:tc>
      </w:tr>
      <w:tr>
        <w:tblPrEx>
          <w:tblCellMar>
            <w:top w:w="0" w:type="dxa"/>
            <w:left w:w="10" w:type="dxa"/>
            <w:bottom w:w="0" w:type="dxa"/>
            <w:right w:w="10" w:type="dxa"/>
          </w:tblCellMar>
        </w:tblPrEx>
        <w:trPr>
          <w:trHeight w:val="526" w:hRule="exact"/>
          <w:jc w:val="center"/>
        </w:trPr>
        <w:tc>
          <w:tcPr>
            <w:tcW w:w="596"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2</w:t>
            </w:r>
          </w:p>
        </w:tc>
        <w:tc>
          <w:tcPr>
            <w:tcW w:w="2464"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C25砼闸墩  厚度2.0m</w:t>
            </w:r>
          </w:p>
        </w:tc>
        <w:tc>
          <w:tcPr>
            <w:tcW w:w="872"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4143</w:t>
            </w:r>
          </w:p>
        </w:tc>
      </w:tr>
      <w:tr>
        <w:tblPrEx>
          <w:tblCellMar>
            <w:top w:w="0" w:type="dxa"/>
            <w:left w:w="10" w:type="dxa"/>
            <w:bottom w:w="0" w:type="dxa"/>
            <w:right w:w="10" w:type="dxa"/>
          </w:tblCellMar>
        </w:tblPrEx>
        <w:trPr>
          <w:trHeight w:val="526" w:hRule="exact"/>
          <w:jc w:val="center"/>
        </w:trPr>
        <w:tc>
          <w:tcPr>
            <w:tcW w:w="596"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3</w:t>
            </w:r>
          </w:p>
        </w:tc>
        <w:tc>
          <w:tcPr>
            <w:tcW w:w="2464"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C25砼胸墙  厚度0.8m</w:t>
            </w:r>
          </w:p>
        </w:tc>
        <w:tc>
          <w:tcPr>
            <w:tcW w:w="872"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133</w:t>
            </w:r>
          </w:p>
        </w:tc>
      </w:tr>
      <w:tr>
        <w:tblPrEx>
          <w:tblCellMar>
            <w:top w:w="0" w:type="dxa"/>
            <w:left w:w="10" w:type="dxa"/>
            <w:bottom w:w="0" w:type="dxa"/>
            <w:right w:w="10" w:type="dxa"/>
          </w:tblCellMar>
        </w:tblPrEx>
        <w:trPr>
          <w:trHeight w:val="526" w:hRule="exact"/>
          <w:jc w:val="center"/>
        </w:trPr>
        <w:tc>
          <w:tcPr>
            <w:tcW w:w="596"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4</w:t>
            </w:r>
          </w:p>
        </w:tc>
        <w:tc>
          <w:tcPr>
            <w:tcW w:w="2464"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C30二期砼 厚0.30m</w:t>
            </w:r>
          </w:p>
        </w:tc>
        <w:tc>
          <w:tcPr>
            <w:tcW w:w="872"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469</w:t>
            </w:r>
          </w:p>
        </w:tc>
      </w:tr>
      <w:tr>
        <w:tblPrEx>
          <w:tblCellMar>
            <w:top w:w="0" w:type="dxa"/>
            <w:left w:w="10" w:type="dxa"/>
            <w:bottom w:w="0" w:type="dxa"/>
            <w:right w:w="10" w:type="dxa"/>
          </w:tblCellMar>
        </w:tblPrEx>
        <w:trPr>
          <w:trHeight w:val="526" w:hRule="exact"/>
          <w:jc w:val="center"/>
        </w:trPr>
        <w:tc>
          <w:tcPr>
            <w:tcW w:w="596"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5</w:t>
            </w:r>
          </w:p>
        </w:tc>
        <w:tc>
          <w:tcPr>
            <w:tcW w:w="2464"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C15埋石砼回填</w:t>
            </w:r>
          </w:p>
        </w:tc>
        <w:tc>
          <w:tcPr>
            <w:tcW w:w="872"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592</w:t>
            </w:r>
          </w:p>
        </w:tc>
      </w:tr>
      <w:tr>
        <w:tblPrEx>
          <w:tblCellMar>
            <w:top w:w="0" w:type="dxa"/>
            <w:left w:w="10" w:type="dxa"/>
            <w:bottom w:w="0" w:type="dxa"/>
            <w:right w:w="10" w:type="dxa"/>
          </w:tblCellMar>
        </w:tblPrEx>
        <w:trPr>
          <w:trHeight w:val="526" w:hRule="exact"/>
          <w:jc w:val="center"/>
        </w:trPr>
        <w:tc>
          <w:tcPr>
            <w:tcW w:w="596"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6</w:t>
            </w:r>
          </w:p>
        </w:tc>
        <w:tc>
          <w:tcPr>
            <w:tcW w:w="2464"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C15埋石砼基础</w:t>
            </w:r>
          </w:p>
        </w:tc>
        <w:tc>
          <w:tcPr>
            <w:tcW w:w="872"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546</w:t>
            </w:r>
          </w:p>
        </w:tc>
      </w:tr>
      <w:tr>
        <w:tblPrEx>
          <w:tblCellMar>
            <w:top w:w="0" w:type="dxa"/>
            <w:left w:w="10" w:type="dxa"/>
            <w:bottom w:w="0" w:type="dxa"/>
            <w:right w:w="10" w:type="dxa"/>
          </w:tblCellMar>
        </w:tblPrEx>
        <w:trPr>
          <w:trHeight w:val="526" w:hRule="exact"/>
          <w:jc w:val="center"/>
        </w:trPr>
        <w:tc>
          <w:tcPr>
            <w:tcW w:w="596"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7</w:t>
            </w:r>
          </w:p>
        </w:tc>
        <w:tc>
          <w:tcPr>
            <w:tcW w:w="2464"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C30砼启闭架</w:t>
            </w:r>
          </w:p>
        </w:tc>
        <w:tc>
          <w:tcPr>
            <w:tcW w:w="872"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97</w:t>
            </w:r>
          </w:p>
        </w:tc>
      </w:tr>
      <w:tr>
        <w:tblPrEx>
          <w:tblCellMar>
            <w:top w:w="0" w:type="dxa"/>
            <w:left w:w="10" w:type="dxa"/>
            <w:bottom w:w="0" w:type="dxa"/>
            <w:right w:w="10" w:type="dxa"/>
          </w:tblCellMar>
        </w:tblPrEx>
        <w:trPr>
          <w:trHeight w:val="526" w:hRule="exact"/>
          <w:jc w:val="center"/>
        </w:trPr>
        <w:tc>
          <w:tcPr>
            <w:tcW w:w="596"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8</w:t>
            </w:r>
          </w:p>
        </w:tc>
        <w:tc>
          <w:tcPr>
            <w:tcW w:w="2464"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钢筋制安</w:t>
            </w:r>
          </w:p>
        </w:tc>
        <w:tc>
          <w:tcPr>
            <w:tcW w:w="872"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t</w:t>
            </w: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321</w:t>
            </w:r>
          </w:p>
        </w:tc>
      </w:tr>
      <w:tr>
        <w:tblPrEx>
          <w:tblCellMar>
            <w:top w:w="0" w:type="dxa"/>
            <w:left w:w="10" w:type="dxa"/>
            <w:bottom w:w="0" w:type="dxa"/>
            <w:right w:w="10" w:type="dxa"/>
          </w:tblCellMar>
        </w:tblPrEx>
        <w:trPr>
          <w:trHeight w:val="526" w:hRule="exact"/>
          <w:jc w:val="center"/>
        </w:trPr>
        <w:tc>
          <w:tcPr>
            <w:tcW w:w="596"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9</w:t>
            </w:r>
          </w:p>
        </w:tc>
        <w:tc>
          <w:tcPr>
            <w:tcW w:w="2464"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止水铜片 厚1.5mm</w:t>
            </w:r>
          </w:p>
        </w:tc>
        <w:tc>
          <w:tcPr>
            <w:tcW w:w="872"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9</w:t>
            </w:r>
          </w:p>
        </w:tc>
      </w:tr>
      <w:tr>
        <w:tblPrEx>
          <w:tblCellMar>
            <w:top w:w="0" w:type="dxa"/>
            <w:left w:w="10" w:type="dxa"/>
            <w:bottom w:w="0" w:type="dxa"/>
            <w:right w:w="10" w:type="dxa"/>
          </w:tblCellMar>
        </w:tblPrEx>
        <w:trPr>
          <w:trHeight w:val="526" w:hRule="exact"/>
          <w:jc w:val="center"/>
        </w:trPr>
        <w:tc>
          <w:tcPr>
            <w:tcW w:w="596"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（二）</w:t>
            </w:r>
          </w:p>
        </w:tc>
        <w:tc>
          <w:tcPr>
            <w:tcW w:w="2464"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人行桥</w:t>
            </w:r>
          </w:p>
        </w:tc>
        <w:tc>
          <w:tcPr>
            <w:tcW w:w="872" w:type="pct"/>
            <w:tcBorders>
              <w:top w:val="single" w:color="auto" w:sz="4" w:space="0"/>
              <w:left w:val="single" w:color="auto" w:sz="4" w:space="0"/>
              <w:bottom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default"/>
                <w:sz w:val="24"/>
                <w:szCs w:val="24"/>
              </w:rPr>
            </w:pP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default"/>
                <w:sz w:val="24"/>
                <w:szCs w:val="24"/>
              </w:rPr>
            </w:pPr>
          </w:p>
        </w:tc>
      </w:tr>
      <w:tr>
        <w:tblPrEx>
          <w:tblCellMar>
            <w:top w:w="0" w:type="dxa"/>
            <w:left w:w="10" w:type="dxa"/>
            <w:bottom w:w="0" w:type="dxa"/>
            <w:right w:w="10" w:type="dxa"/>
          </w:tblCellMar>
        </w:tblPrEx>
        <w:trPr>
          <w:trHeight w:val="526" w:hRule="exact"/>
          <w:jc w:val="center"/>
        </w:trPr>
        <w:tc>
          <w:tcPr>
            <w:tcW w:w="596"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1</w:t>
            </w:r>
          </w:p>
        </w:tc>
        <w:tc>
          <w:tcPr>
            <w:tcW w:w="2464"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C25砼桥墩基础</w:t>
            </w:r>
          </w:p>
        </w:tc>
        <w:tc>
          <w:tcPr>
            <w:tcW w:w="872"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13</w:t>
            </w:r>
          </w:p>
        </w:tc>
      </w:tr>
      <w:tr>
        <w:tblPrEx>
          <w:tblCellMar>
            <w:top w:w="0" w:type="dxa"/>
            <w:left w:w="10" w:type="dxa"/>
            <w:bottom w:w="0" w:type="dxa"/>
            <w:right w:w="10" w:type="dxa"/>
          </w:tblCellMar>
        </w:tblPrEx>
        <w:trPr>
          <w:trHeight w:val="526" w:hRule="exact"/>
          <w:jc w:val="center"/>
        </w:trPr>
        <w:tc>
          <w:tcPr>
            <w:tcW w:w="596"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2</w:t>
            </w:r>
          </w:p>
        </w:tc>
        <w:tc>
          <w:tcPr>
            <w:tcW w:w="2464"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C25砼桥墩   厚度1.2m</w:t>
            </w:r>
          </w:p>
        </w:tc>
        <w:tc>
          <w:tcPr>
            <w:tcW w:w="872"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115</w:t>
            </w:r>
          </w:p>
        </w:tc>
      </w:tr>
    </w:tbl>
    <w:p>
      <w:pPr>
        <w:spacing w:line="1" w:lineRule="exact"/>
        <w:rPr>
          <w:sz w:val="2"/>
          <w:szCs w:val="2"/>
        </w:rPr>
      </w:pPr>
    </w:p>
    <w:tbl>
      <w:tblPr>
        <w:tblStyle w:val="3"/>
        <w:tblW w:w="4997" w:type="pct"/>
        <w:jc w:val="center"/>
        <w:tblLayout w:type="autofit"/>
        <w:tblCellMar>
          <w:top w:w="0" w:type="dxa"/>
          <w:left w:w="10" w:type="dxa"/>
          <w:bottom w:w="0" w:type="dxa"/>
          <w:right w:w="10" w:type="dxa"/>
        </w:tblCellMar>
      </w:tblPr>
      <w:tblGrid>
        <w:gridCol w:w="1213"/>
        <w:gridCol w:w="12"/>
        <w:gridCol w:w="4906"/>
        <w:gridCol w:w="63"/>
        <w:gridCol w:w="1650"/>
        <w:gridCol w:w="81"/>
        <w:gridCol w:w="2056"/>
        <w:gridCol w:w="113"/>
      </w:tblGrid>
      <w:tr>
        <w:tblPrEx>
          <w:tblCellMar>
            <w:top w:w="0" w:type="dxa"/>
            <w:left w:w="10" w:type="dxa"/>
            <w:bottom w:w="0" w:type="dxa"/>
            <w:right w:w="10" w:type="dxa"/>
          </w:tblCellMar>
        </w:tblPrEx>
        <w:trPr>
          <w:trHeight w:val="504" w:hRule="exact"/>
          <w:jc w:val="center"/>
        </w:trPr>
        <w:tc>
          <w:tcPr>
            <w:tcW w:w="607"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3</w:t>
            </w:r>
          </w:p>
        </w:tc>
        <w:tc>
          <w:tcPr>
            <w:tcW w:w="2460"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C25砼人行桥</w:t>
            </w:r>
          </w:p>
        </w:tc>
        <w:tc>
          <w:tcPr>
            <w:tcW w:w="857"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74" w:type="pct"/>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89</w:t>
            </w:r>
          </w:p>
        </w:tc>
      </w:tr>
      <w:tr>
        <w:tblPrEx>
          <w:tblCellMar>
            <w:top w:w="0" w:type="dxa"/>
            <w:left w:w="10" w:type="dxa"/>
            <w:bottom w:w="0" w:type="dxa"/>
            <w:right w:w="10" w:type="dxa"/>
          </w:tblCellMar>
        </w:tblPrEx>
        <w:trPr>
          <w:trHeight w:val="511" w:hRule="exact"/>
          <w:jc w:val="center"/>
        </w:trPr>
        <w:tc>
          <w:tcPr>
            <w:tcW w:w="607"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4</w:t>
            </w:r>
          </w:p>
        </w:tc>
        <w:tc>
          <w:tcPr>
            <w:tcW w:w="2460"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C25砼连接梁</w:t>
            </w:r>
          </w:p>
        </w:tc>
        <w:tc>
          <w:tcPr>
            <w:tcW w:w="857"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74" w:type="pct"/>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35</w:t>
            </w:r>
          </w:p>
        </w:tc>
      </w:tr>
      <w:tr>
        <w:tblPrEx>
          <w:tblCellMar>
            <w:top w:w="0" w:type="dxa"/>
            <w:left w:w="10" w:type="dxa"/>
            <w:bottom w:w="0" w:type="dxa"/>
            <w:right w:w="10" w:type="dxa"/>
          </w:tblCellMar>
        </w:tblPrEx>
        <w:trPr>
          <w:trHeight w:val="504" w:hRule="exact"/>
          <w:jc w:val="center"/>
        </w:trPr>
        <w:tc>
          <w:tcPr>
            <w:tcW w:w="607"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5</w:t>
            </w:r>
          </w:p>
        </w:tc>
        <w:tc>
          <w:tcPr>
            <w:tcW w:w="2460"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钢筋制安</w:t>
            </w:r>
          </w:p>
        </w:tc>
        <w:tc>
          <w:tcPr>
            <w:tcW w:w="857"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t</w:t>
            </w:r>
          </w:p>
        </w:tc>
        <w:tc>
          <w:tcPr>
            <w:tcW w:w="1074" w:type="pct"/>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30</w:t>
            </w:r>
          </w:p>
        </w:tc>
      </w:tr>
      <w:tr>
        <w:tblPrEx>
          <w:tblCellMar>
            <w:top w:w="0" w:type="dxa"/>
            <w:left w:w="10" w:type="dxa"/>
            <w:bottom w:w="0" w:type="dxa"/>
            <w:right w:w="10" w:type="dxa"/>
          </w:tblCellMar>
        </w:tblPrEx>
        <w:trPr>
          <w:trHeight w:val="511" w:hRule="exact"/>
          <w:jc w:val="center"/>
        </w:trPr>
        <w:tc>
          <w:tcPr>
            <w:tcW w:w="607"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6</w:t>
            </w:r>
          </w:p>
        </w:tc>
        <w:tc>
          <w:tcPr>
            <w:tcW w:w="2460"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C25喷射砼护坡  厚度0.15m</w:t>
            </w:r>
          </w:p>
        </w:tc>
        <w:tc>
          <w:tcPr>
            <w:tcW w:w="857"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74" w:type="pct"/>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43</w:t>
            </w:r>
          </w:p>
        </w:tc>
      </w:tr>
      <w:tr>
        <w:tblPrEx>
          <w:tblCellMar>
            <w:top w:w="0" w:type="dxa"/>
            <w:left w:w="10" w:type="dxa"/>
            <w:bottom w:w="0" w:type="dxa"/>
            <w:right w:w="10" w:type="dxa"/>
          </w:tblCellMar>
        </w:tblPrEx>
        <w:trPr>
          <w:trHeight w:val="504" w:hRule="exact"/>
          <w:jc w:val="center"/>
        </w:trPr>
        <w:tc>
          <w:tcPr>
            <w:tcW w:w="607"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（三）</w:t>
            </w:r>
          </w:p>
        </w:tc>
        <w:tc>
          <w:tcPr>
            <w:tcW w:w="2460"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引水隧洞（5.76m</w:t>
            </w:r>
            <w:r>
              <w:rPr>
                <w:rFonts w:hint="eastAsia" w:ascii="宋体" w:hAnsi="宋体" w:cs="宋体"/>
                <w:color w:val="000000"/>
                <w:kern w:val="0"/>
                <w:sz w:val="24"/>
                <w:szCs w:val="24"/>
                <w:vertAlign w:val="superscript"/>
                <w:lang w:eastAsia="en-US" w:bidi="en-US"/>
              </w:rPr>
              <w:t>2</w:t>
            </w:r>
            <w:r>
              <w:rPr>
                <w:rFonts w:hint="eastAsia" w:ascii="宋体" w:hAnsi="宋体" w:cs="宋体"/>
                <w:color w:val="000000"/>
                <w:kern w:val="0"/>
                <w:sz w:val="24"/>
                <w:szCs w:val="24"/>
                <w:lang w:eastAsia="en-US" w:bidi="en-US"/>
              </w:rPr>
              <w:t>,690m）</w:t>
            </w:r>
          </w:p>
        </w:tc>
        <w:tc>
          <w:tcPr>
            <w:tcW w:w="857"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b/>
                <w:bCs/>
                <w:color w:val="000000"/>
                <w:kern w:val="0"/>
                <w:sz w:val="24"/>
                <w:szCs w:val="24"/>
                <w:lang w:bidi="ar"/>
              </w:rPr>
              <w:t>　</w:t>
            </w:r>
          </w:p>
        </w:tc>
        <w:tc>
          <w:tcPr>
            <w:tcW w:w="1074" w:type="pct"/>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default"/>
                <w:sz w:val="24"/>
                <w:szCs w:val="24"/>
              </w:rPr>
            </w:pPr>
          </w:p>
        </w:tc>
      </w:tr>
      <w:tr>
        <w:tblPrEx>
          <w:tblCellMar>
            <w:top w:w="0" w:type="dxa"/>
            <w:left w:w="10" w:type="dxa"/>
            <w:bottom w:w="0" w:type="dxa"/>
            <w:right w:w="10" w:type="dxa"/>
          </w:tblCellMar>
        </w:tblPrEx>
        <w:trPr>
          <w:trHeight w:val="504" w:hRule="exact"/>
          <w:jc w:val="center"/>
        </w:trPr>
        <w:tc>
          <w:tcPr>
            <w:tcW w:w="607"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1</w:t>
            </w:r>
          </w:p>
        </w:tc>
        <w:tc>
          <w:tcPr>
            <w:tcW w:w="2460"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C25砼衬砌  厚度0.4m（含23%的超挖回填）</w:t>
            </w:r>
          </w:p>
        </w:tc>
        <w:tc>
          <w:tcPr>
            <w:tcW w:w="857"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74" w:type="pct"/>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510</w:t>
            </w:r>
          </w:p>
        </w:tc>
      </w:tr>
      <w:tr>
        <w:tblPrEx>
          <w:tblCellMar>
            <w:top w:w="0" w:type="dxa"/>
            <w:left w:w="10" w:type="dxa"/>
            <w:bottom w:w="0" w:type="dxa"/>
            <w:right w:w="10" w:type="dxa"/>
          </w:tblCellMar>
        </w:tblPrEx>
        <w:trPr>
          <w:trHeight w:val="504" w:hRule="exact"/>
          <w:jc w:val="center"/>
        </w:trPr>
        <w:tc>
          <w:tcPr>
            <w:tcW w:w="607"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2</w:t>
            </w:r>
          </w:p>
        </w:tc>
        <w:tc>
          <w:tcPr>
            <w:tcW w:w="2460"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钢筋制安</w:t>
            </w:r>
          </w:p>
        </w:tc>
        <w:tc>
          <w:tcPr>
            <w:tcW w:w="857"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t</w:t>
            </w:r>
          </w:p>
        </w:tc>
        <w:tc>
          <w:tcPr>
            <w:tcW w:w="1074" w:type="pct"/>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51</w:t>
            </w:r>
          </w:p>
        </w:tc>
      </w:tr>
      <w:tr>
        <w:tblPrEx>
          <w:tblCellMar>
            <w:top w:w="0" w:type="dxa"/>
            <w:left w:w="10" w:type="dxa"/>
            <w:bottom w:w="0" w:type="dxa"/>
            <w:right w:w="10" w:type="dxa"/>
          </w:tblCellMar>
        </w:tblPrEx>
        <w:trPr>
          <w:trHeight w:val="511" w:hRule="exact"/>
          <w:jc w:val="center"/>
        </w:trPr>
        <w:tc>
          <w:tcPr>
            <w:tcW w:w="607"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3</w:t>
            </w:r>
          </w:p>
        </w:tc>
        <w:tc>
          <w:tcPr>
            <w:tcW w:w="2460"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隧洞C25喷射砼衬砌 厚0.15m</w:t>
            </w:r>
          </w:p>
        </w:tc>
        <w:tc>
          <w:tcPr>
            <w:tcW w:w="857"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74" w:type="pct"/>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497</w:t>
            </w:r>
          </w:p>
        </w:tc>
      </w:tr>
      <w:tr>
        <w:tblPrEx>
          <w:tblCellMar>
            <w:top w:w="0" w:type="dxa"/>
            <w:left w:w="10" w:type="dxa"/>
            <w:bottom w:w="0" w:type="dxa"/>
            <w:right w:w="10" w:type="dxa"/>
          </w:tblCellMar>
        </w:tblPrEx>
        <w:trPr>
          <w:trHeight w:val="583" w:hRule="exact"/>
          <w:jc w:val="center"/>
        </w:trPr>
        <w:tc>
          <w:tcPr>
            <w:tcW w:w="607"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（四）</w:t>
            </w:r>
          </w:p>
        </w:tc>
        <w:tc>
          <w:tcPr>
            <w:tcW w:w="2460"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隧洞出口</w:t>
            </w:r>
          </w:p>
        </w:tc>
        <w:tc>
          <w:tcPr>
            <w:tcW w:w="857"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b/>
                <w:bCs/>
                <w:color w:val="000000"/>
                <w:kern w:val="0"/>
                <w:sz w:val="24"/>
                <w:szCs w:val="24"/>
                <w:lang w:bidi="ar"/>
              </w:rPr>
              <w:t>　</w:t>
            </w:r>
          </w:p>
        </w:tc>
        <w:tc>
          <w:tcPr>
            <w:tcW w:w="1074" w:type="pct"/>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default"/>
                <w:sz w:val="24"/>
                <w:szCs w:val="24"/>
              </w:rPr>
            </w:pPr>
          </w:p>
        </w:tc>
      </w:tr>
      <w:tr>
        <w:tblPrEx>
          <w:tblCellMar>
            <w:top w:w="0" w:type="dxa"/>
            <w:left w:w="10" w:type="dxa"/>
            <w:bottom w:w="0" w:type="dxa"/>
            <w:right w:w="10" w:type="dxa"/>
          </w:tblCellMar>
        </w:tblPrEx>
        <w:trPr>
          <w:trHeight w:val="569" w:hRule="exact"/>
          <w:jc w:val="center"/>
        </w:trPr>
        <w:tc>
          <w:tcPr>
            <w:tcW w:w="607"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1</w:t>
            </w:r>
          </w:p>
        </w:tc>
        <w:tc>
          <w:tcPr>
            <w:tcW w:w="2460"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C25砼堵头</w:t>
            </w:r>
          </w:p>
        </w:tc>
        <w:tc>
          <w:tcPr>
            <w:tcW w:w="857"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74" w:type="pct"/>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52</w:t>
            </w:r>
          </w:p>
        </w:tc>
      </w:tr>
      <w:tr>
        <w:tblPrEx>
          <w:tblCellMar>
            <w:top w:w="0" w:type="dxa"/>
            <w:left w:w="10" w:type="dxa"/>
            <w:bottom w:w="0" w:type="dxa"/>
            <w:right w:w="10" w:type="dxa"/>
          </w:tblCellMar>
        </w:tblPrEx>
        <w:trPr>
          <w:trHeight w:val="562" w:hRule="exact"/>
          <w:jc w:val="center"/>
        </w:trPr>
        <w:tc>
          <w:tcPr>
            <w:tcW w:w="607"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2</w:t>
            </w:r>
          </w:p>
        </w:tc>
        <w:tc>
          <w:tcPr>
            <w:tcW w:w="2460"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C25钢管外包砼</w:t>
            </w:r>
          </w:p>
        </w:tc>
        <w:tc>
          <w:tcPr>
            <w:tcW w:w="857"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74" w:type="pct"/>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50</w:t>
            </w:r>
          </w:p>
        </w:tc>
      </w:tr>
      <w:tr>
        <w:tblPrEx>
          <w:tblCellMar>
            <w:top w:w="0" w:type="dxa"/>
            <w:left w:w="10" w:type="dxa"/>
            <w:bottom w:w="0" w:type="dxa"/>
            <w:right w:w="10" w:type="dxa"/>
          </w:tblCellMar>
        </w:tblPrEx>
        <w:trPr>
          <w:trHeight w:val="562" w:hRule="exact"/>
          <w:jc w:val="center"/>
        </w:trPr>
        <w:tc>
          <w:tcPr>
            <w:tcW w:w="607"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3</w:t>
            </w:r>
          </w:p>
        </w:tc>
        <w:tc>
          <w:tcPr>
            <w:tcW w:w="2460"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C20框格梁（300×300mm）</w:t>
            </w:r>
          </w:p>
        </w:tc>
        <w:tc>
          <w:tcPr>
            <w:tcW w:w="857"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74" w:type="pct"/>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52</w:t>
            </w:r>
          </w:p>
        </w:tc>
      </w:tr>
      <w:tr>
        <w:tblPrEx>
          <w:tblCellMar>
            <w:top w:w="0" w:type="dxa"/>
            <w:left w:w="10" w:type="dxa"/>
            <w:bottom w:w="0" w:type="dxa"/>
            <w:right w:w="10" w:type="dxa"/>
          </w:tblCellMar>
        </w:tblPrEx>
        <w:trPr>
          <w:trHeight w:val="562" w:hRule="exact"/>
          <w:jc w:val="center"/>
        </w:trPr>
        <w:tc>
          <w:tcPr>
            <w:tcW w:w="607"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4</w:t>
            </w:r>
          </w:p>
        </w:tc>
        <w:tc>
          <w:tcPr>
            <w:tcW w:w="2460"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钢筋制安</w:t>
            </w:r>
          </w:p>
        </w:tc>
        <w:tc>
          <w:tcPr>
            <w:tcW w:w="857"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t</w:t>
            </w:r>
          </w:p>
        </w:tc>
        <w:tc>
          <w:tcPr>
            <w:tcW w:w="1074" w:type="pct"/>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11</w:t>
            </w:r>
          </w:p>
        </w:tc>
      </w:tr>
      <w:tr>
        <w:tblPrEx>
          <w:tblCellMar>
            <w:top w:w="0" w:type="dxa"/>
            <w:left w:w="10" w:type="dxa"/>
            <w:bottom w:w="0" w:type="dxa"/>
            <w:right w:w="10" w:type="dxa"/>
          </w:tblCellMar>
        </w:tblPrEx>
        <w:trPr>
          <w:trHeight w:val="576" w:hRule="exact"/>
          <w:jc w:val="center"/>
        </w:trPr>
        <w:tc>
          <w:tcPr>
            <w:tcW w:w="607"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b/>
                <w:bCs/>
                <w:color w:val="000000"/>
                <w:kern w:val="0"/>
                <w:sz w:val="24"/>
                <w:szCs w:val="24"/>
                <w:lang w:bidi="ar"/>
              </w:rPr>
              <w:t>三</w:t>
            </w:r>
          </w:p>
        </w:tc>
        <w:tc>
          <w:tcPr>
            <w:tcW w:w="2460"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b/>
                <w:bCs/>
                <w:color w:val="000000"/>
                <w:kern w:val="0"/>
                <w:sz w:val="24"/>
                <w:szCs w:val="24"/>
                <w:lang w:bidi="ar"/>
              </w:rPr>
              <w:t>交通工程</w:t>
            </w:r>
          </w:p>
        </w:tc>
        <w:tc>
          <w:tcPr>
            <w:tcW w:w="857"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b/>
                <w:bCs/>
                <w:color w:val="000000"/>
                <w:kern w:val="0"/>
                <w:sz w:val="24"/>
                <w:szCs w:val="24"/>
                <w:lang w:bidi="ar"/>
              </w:rPr>
              <w:t>　</w:t>
            </w:r>
          </w:p>
        </w:tc>
        <w:tc>
          <w:tcPr>
            <w:tcW w:w="1074"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default"/>
                <w:sz w:val="24"/>
                <w:szCs w:val="24"/>
              </w:rPr>
            </w:pPr>
          </w:p>
        </w:tc>
      </w:tr>
      <w:tr>
        <w:tblPrEx>
          <w:tblCellMar>
            <w:top w:w="0" w:type="dxa"/>
            <w:left w:w="10" w:type="dxa"/>
            <w:bottom w:w="0" w:type="dxa"/>
            <w:right w:w="10" w:type="dxa"/>
          </w:tblCellMar>
        </w:tblPrEx>
        <w:trPr>
          <w:trHeight w:val="576" w:hRule="exact"/>
          <w:jc w:val="center"/>
        </w:trPr>
        <w:tc>
          <w:tcPr>
            <w:tcW w:w="607"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（一）</w:t>
            </w:r>
          </w:p>
        </w:tc>
        <w:tc>
          <w:tcPr>
            <w:tcW w:w="2460"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新建上坝公路工程</w:t>
            </w:r>
          </w:p>
        </w:tc>
        <w:tc>
          <w:tcPr>
            <w:tcW w:w="857" w:type="pct"/>
            <w:gridSpan w:val="2"/>
            <w:tcBorders>
              <w:top w:val="single" w:color="auto" w:sz="4" w:space="0"/>
              <w:left w:val="single" w:color="auto" w:sz="4" w:space="0"/>
              <w:bottom w:val="single" w:color="auto" w:sz="4" w:space="0"/>
            </w:tcBorders>
            <w:shd w:val="clear" w:color="auto" w:fill="FFFFFF"/>
            <w:noWrap w:val="0"/>
            <w:vAlign w:val="top"/>
          </w:tcPr>
          <w:p>
            <w:pPr>
              <w:keepNext w:val="0"/>
              <w:keepLines w:val="0"/>
              <w:suppressLineNumbers w:val="0"/>
              <w:spacing w:before="0" w:beforeAutospacing="0" w:after="0" w:afterAutospacing="0"/>
              <w:ind w:left="0" w:right="0"/>
              <w:rPr>
                <w:rFonts w:hint="default"/>
                <w:sz w:val="24"/>
                <w:szCs w:val="24"/>
              </w:rPr>
            </w:pPr>
          </w:p>
        </w:tc>
        <w:tc>
          <w:tcPr>
            <w:tcW w:w="1074" w:type="pct"/>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suppressLineNumbers w:val="0"/>
              <w:spacing w:before="0" w:beforeAutospacing="0" w:after="0" w:afterAutospacing="0"/>
              <w:ind w:left="0" w:right="0"/>
              <w:jc w:val="center"/>
              <w:rPr>
                <w:rFonts w:hint="default"/>
                <w:sz w:val="24"/>
                <w:szCs w:val="24"/>
              </w:rPr>
            </w:pPr>
          </w:p>
        </w:tc>
      </w:tr>
      <w:tr>
        <w:tblPrEx>
          <w:tblCellMar>
            <w:top w:w="0" w:type="dxa"/>
            <w:left w:w="10" w:type="dxa"/>
            <w:bottom w:w="0" w:type="dxa"/>
            <w:right w:w="10" w:type="dxa"/>
          </w:tblCellMar>
        </w:tblPrEx>
        <w:trPr>
          <w:trHeight w:val="576" w:hRule="exact"/>
          <w:jc w:val="center"/>
        </w:trPr>
        <w:tc>
          <w:tcPr>
            <w:tcW w:w="607"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1</w:t>
            </w:r>
          </w:p>
        </w:tc>
        <w:tc>
          <w:tcPr>
            <w:tcW w:w="2460"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土方回填</w:t>
            </w:r>
          </w:p>
        </w:tc>
        <w:tc>
          <w:tcPr>
            <w:tcW w:w="857"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74"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49561</w:t>
            </w:r>
          </w:p>
        </w:tc>
      </w:tr>
      <w:tr>
        <w:tblPrEx>
          <w:tblCellMar>
            <w:top w:w="0" w:type="dxa"/>
            <w:left w:w="10" w:type="dxa"/>
            <w:bottom w:w="0" w:type="dxa"/>
            <w:right w:w="10" w:type="dxa"/>
          </w:tblCellMar>
        </w:tblPrEx>
        <w:trPr>
          <w:trHeight w:val="576" w:hRule="exact"/>
          <w:jc w:val="center"/>
        </w:trPr>
        <w:tc>
          <w:tcPr>
            <w:tcW w:w="607"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2</w:t>
            </w:r>
          </w:p>
        </w:tc>
        <w:tc>
          <w:tcPr>
            <w:tcW w:w="2460"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石方回填</w:t>
            </w:r>
          </w:p>
        </w:tc>
        <w:tc>
          <w:tcPr>
            <w:tcW w:w="857"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74"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12601</w:t>
            </w:r>
          </w:p>
        </w:tc>
      </w:tr>
      <w:tr>
        <w:tblPrEx>
          <w:tblCellMar>
            <w:top w:w="0" w:type="dxa"/>
            <w:left w:w="10" w:type="dxa"/>
            <w:bottom w:w="0" w:type="dxa"/>
            <w:right w:w="10" w:type="dxa"/>
          </w:tblCellMar>
        </w:tblPrEx>
        <w:trPr>
          <w:trHeight w:val="576" w:hRule="exact"/>
          <w:jc w:val="center"/>
        </w:trPr>
        <w:tc>
          <w:tcPr>
            <w:tcW w:w="607"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3</w:t>
            </w:r>
          </w:p>
        </w:tc>
        <w:tc>
          <w:tcPr>
            <w:tcW w:w="2460"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C20埋石砼</w:t>
            </w:r>
          </w:p>
        </w:tc>
        <w:tc>
          <w:tcPr>
            <w:tcW w:w="857"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74"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8785</w:t>
            </w:r>
          </w:p>
        </w:tc>
      </w:tr>
      <w:tr>
        <w:tblPrEx>
          <w:tblCellMar>
            <w:top w:w="0" w:type="dxa"/>
            <w:left w:w="10" w:type="dxa"/>
            <w:bottom w:w="0" w:type="dxa"/>
            <w:right w:w="10" w:type="dxa"/>
          </w:tblCellMar>
        </w:tblPrEx>
        <w:trPr>
          <w:trHeight w:val="576" w:hRule="exact"/>
          <w:jc w:val="center"/>
        </w:trPr>
        <w:tc>
          <w:tcPr>
            <w:tcW w:w="607"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4</w:t>
            </w:r>
          </w:p>
        </w:tc>
        <w:tc>
          <w:tcPr>
            <w:tcW w:w="2460"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C20砼排水沟</w:t>
            </w:r>
          </w:p>
        </w:tc>
        <w:tc>
          <w:tcPr>
            <w:tcW w:w="857"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74"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1098</w:t>
            </w:r>
          </w:p>
        </w:tc>
      </w:tr>
      <w:tr>
        <w:tblPrEx>
          <w:tblCellMar>
            <w:top w:w="0" w:type="dxa"/>
            <w:left w:w="10" w:type="dxa"/>
            <w:bottom w:w="0" w:type="dxa"/>
            <w:right w:w="10" w:type="dxa"/>
          </w:tblCellMar>
        </w:tblPrEx>
        <w:trPr>
          <w:trHeight w:val="576" w:hRule="exact"/>
          <w:jc w:val="center"/>
        </w:trPr>
        <w:tc>
          <w:tcPr>
            <w:tcW w:w="607"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5</w:t>
            </w:r>
          </w:p>
        </w:tc>
        <w:tc>
          <w:tcPr>
            <w:tcW w:w="2460"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20cm水泥混凝土面层,路面设计弯拉强度：4.0MPa</w:t>
            </w:r>
          </w:p>
        </w:tc>
        <w:tc>
          <w:tcPr>
            <w:tcW w:w="857"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2</w:t>
            </w:r>
          </w:p>
        </w:tc>
        <w:tc>
          <w:tcPr>
            <w:tcW w:w="1074"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18270</w:t>
            </w:r>
          </w:p>
        </w:tc>
      </w:tr>
      <w:tr>
        <w:tblPrEx>
          <w:tblCellMar>
            <w:top w:w="0" w:type="dxa"/>
            <w:left w:w="10" w:type="dxa"/>
            <w:bottom w:w="0" w:type="dxa"/>
            <w:right w:w="10" w:type="dxa"/>
          </w:tblCellMar>
        </w:tblPrEx>
        <w:trPr>
          <w:trHeight w:val="576" w:hRule="exact"/>
          <w:jc w:val="center"/>
        </w:trPr>
        <w:tc>
          <w:tcPr>
            <w:tcW w:w="607"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6</w:t>
            </w:r>
          </w:p>
        </w:tc>
        <w:tc>
          <w:tcPr>
            <w:tcW w:w="2460"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路面钢筋（含角隅钢筋等）</w:t>
            </w:r>
          </w:p>
        </w:tc>
        <w:tc>
          <w:tcPr>
            <w:tcW w:w="857"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t</w:t>
            </w:r>
          </w:p>
        </w:tc>
        <w:tc>
          <w:tcPr>
            <w:tcW w:w="1074"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6.14</w:t>
            </w:r>
          </w:p>
        </w:tc>
      </w:tr>
      <w:tr>
        <w:tblPrEx>
          <w:tblCellMar>
            <w:top w:w="0" w:type="dxa"/>
            <w:left w:w="10" w:type="dxa"/>
            <w:bottom w:w="0" w:type="dxa"/>
            <w:right w:w="10" w:type="dxa"/>
          </w:tblCellMar>
        </w:tblPrEx>
        <w:trPr>
          <w:trHeight w:val="576" w:hRule="exact"/>
          <w:jc w:val="center"/>
        </w:trPr>
        <w:tc>
          <w:tcPr>
            <w:tcW w:w="607"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（二）</w:t>
            </w:r>
          </w:p>
        </w:tc>
        <w:tc>
          <w:tcPr>
            <w:tcW w:w="2460"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引水隧洞出口道路工程</w:t>
            </w:r>
          </w:p>
        </w:tc>
        <w:tc>
          <w:tcPr>
            <w:tcW w:w="857" w:type="pct"/>
            <w:gridSpan w:val="2"/>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suppressLineNumbers w:val="0"/>
              <w:spacing w:before="0" w:beforeAutospacing="0" w:after="0" w:afterAutospacing="0" w:line="139" w:lineRule="auto"/>
              <w:ind w:left="0" w:right="0" w:firstLine="0"/>
              <w:jc w:val="center"/>
              <w:rPr>
                <w:rFonts w:hint="default"/>
                <w:sz w:val="24"/>
                <w:szCs w:val="24"/>
              </w:rPr>
            </w:pPr>
          </w:p>
        </w:tc>
        <w:tc>
          <w:tcPr>
            <w:tcW w:w="1074"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suppressLineNumbers w:val="0"/>
              <w:spacing w:before="0" w:beforeAutospacing="0" w:after="0" w:afterAutospacing="0" w:line="240" w:lineRule="auto"/>
              <w:ind w:left="0" w:right="0" w:firstLine="0"/>
              <w:jc w:val="center"/>
              <w:rPr>
                <w:rFonts w:hint="default"/>
                <w:sz w:val="24"/>
                <w:szCs w:val="24"/>
              </w:rPr>
            </w:pPr>
          </w:p>
        </w:tc>
      </w:tr>
      <w:tr>
        <w:tblPrEx>
          <w:tblCellMar>
            <w:top w:w="0" w:type="dxa"/>
            <w:left w:w="10" w:type="dxa"/>
            <w:bottom w:w="0" w:type="dxa"/>
            <w:right w:w="10" w:type="dxa"/>
          </w:tblCellMar>
        </w:tblPrEx>
        <w:trPr>
          <w:trHeight w:val="576" w:hRule="exact"/>
          <w:jc w:val="center"/>
        </w:trPr>
        <w:tc>
          <w:tcPr>
            <w:tcW w:w="607"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1</w:t>
            </w:r>
          </w:p>
        </w:tc>
        <w:tc>
          <w:tcPr>
            <w:tcW w:w="2460"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土方回填（85%回运土方2km）</w:t>
            </w:r>
          </w:p>
        </w:tc>
        <w:tc>
          <w:tcPr>
            <w:tcW w:w="857"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74"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16470</w:t>
            </w:r>
          </w:p>
        </w:tc>
      </w:tr>
      <w:tr>
        <w:tblPrEx>
          <w:tblCellMar>
            <w:top w:w="0" w:type="dxa"/>
            <w:left w:w="10" w:type="dxa"/>
            <w:bottom w:w="0" w:type="dxa"/>
            <w:right w:w="10" w:type="dxa"/>
          </w:tblCellMar>
        </w:tblPrEx>
        <w:trPr>
          <w:trHeight w:val="576" w:hRule="exact"/>
          <w:jc w:val="center"/>
        </w:trPr>
        <w:tc>
          <w:tcPr>
            <w:tcW w:w="607"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2</w:t>
            </w:r>
          </w:p>
        </w:tc>
        <w:tc>
          <w:tcPr>
            <w:tcW w:w="2460"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C20砼排水沟</w:t>
            </w:r>
          </w:p>
        </w:tc>
        <w:tc>
          <w:tcPr>
            <w:tcW w:w="857"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74"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92</w:t>
            </w:r>
          </w:p>
        </w:tc>
      </w:tr>
      <w:tr>
        <w:tblPrEx>
          <w:tblCellMar>
            <w:top w:w="0" w:type="dxa"/>
            <w:left w:w="10" w:type="dxa"/>
            <w:bottom w:w="0" w:type="dxa"/>
            <w:right w:w="10" w:type="dxa"/>
          </w:tblCellMar>
        </w:tblPrEx>
        <w:trPr>
          <w:trHeight w:val="576" w:hRule="exact"/>
          <w:jc w:val="center"/>
        </w:trPr>
        <w:tc>
          <w:tcPr>
            <w:tcW w:w="607"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3</w:t>
            </w:r>
          </w:p>
        </w:tc>
        <w:tc>
          <w:tcPr>
            <w:tcW w:w="2460"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20cm水泥混凝土面层,路面设计弯拉强度：4.0MPa</w:t>
            </w:r>
          </w:p>
        </w:tc>
        <w:tc>
          <w:tcPr>
            <w:tcW w:w="857"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2</w:t>
            </w:r>
          </w:p>
        </w:tc>
        <w:tc>
          <w:tcPr>
            <w:tcW w:w="1074"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1355</w:t>
            </w:r>
          </w:p>
        </w:tc>
      </w:tr>
      <w:tr>
        <w:tblPrEx>
          <w:tblCellMar>
            <w:top w:w="0" w:type="dxa"/>
            <w:left w:w="10" w:type="dxa"/>
            <w:bottom w:w="0" w:type="dxa"/>
            <w:right w:w="10" w:type="dxa"/>
          </w:tblCellMar>
        </w:tblPrEx>
        <w:trPr>
          <w:gridAfter w:val="1"/>
          <w:wAfter w:w="56" w:type="pct"/>
          <w:trHeight w:val="569" w:hRule="exact"/>
          <w:jc w:val="center"/>
        </w:trPr>
        <w:tc>
          <w:tcPr>
            <w:tcW w:w="601"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（三）</w:t>
            </w:r>
          </w:p>
        </w:tc>
        <w:tc>
          <w:tcPr>
            <w:tcW w:w="2435"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引水隧洞进口道路工程</w:t>
            </w:r>
          </w:p>
        </w:tc>
        <w:tc>
          <w:tcPr>
            <w:tcW w:w="848"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p>
        </w:tc>
        <w:tc>
          <w:tcPr>
            <w:tcW w:w="1058" w:type="pct"/>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p>
        </w:tc>
      </w:tr>
      <w:tr>
        <w:tblPrEx>
          <w:tblCellMar>
            <w:top w:w="0" w:type="dxa"/>
            <w:left w:w="10" w:type="dxa"/>
            <w:bottom w:w="0" w:type="dxa"/>
            <w:right w:w="10" w:type="dxa"/>
          </w:tblCellMar>
        </w:tblPrEx>
        <w:trPr>
          <w:gridAfter w:val="1"/>
          <w:wAfter w:w="56" w:type="pct"/>
          <w:trHeight w:val="477" w:hRule="exact"/>
          <w:jc w:val="center"/>
        </w:trPr>
        <w:tc>
          <w:tcPr>
            <w:tcW w:w="601"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1</w:t>
            </w:r>
          </w:p>
        </w:tc>
        <w:tc>
          <w:tcPr>
            <w:tcW w:w="2435"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C20砼排水沟</w:t>
            </w:r>
          </w:p>
        </w:tc>
        <w:tc>
          <w:tcPr>
            <w:tcW w:w="848"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58" w:type="pct"/>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39</w:t>
            </w:r>
          </w:p>
        </w:tc>
      </w:tr>
      <w:tr>
        <w:tblPrEx>
          <w:tblCellMar>
            <w:top w:w="0" w:type="dxa"/>
            <w:left w:w="10" w:type="dxa"/>
            <w:bottom w:w="0" w:type="dxa"/>
            <w:right w:w="10" w:type="dxa"/>
          </w:tblCellMar>
        </w:tblPrEx>
        <w:trPr>
          <w:gridAfter w:val="1"/>
          <w:wAfter w:w="56" w:type="pct"/>
          <w:trHeight w:val="569" w:hRule="exact"/>
          <w:jc w:val="center"/>
        </w:trPr>
        <w:tc>
          <w:tcPr>
            <w:tcW w:w="601"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2</w:t>
            </w:r>
          </w:p>
        </w:tc>
        <w:tc>
          <w:tcPr>
            <w:tcW w:w="2435"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C25砼水沟</w:t>
            </w:r>
          </w:p>
        </w:tc>
        <w:tc>
          <w:tcPr>
            <w:tcW w:w="848"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58" w:type="pct"/>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22</w:t>
            </w:r>
          </w:p>
        </w:tc>
      </w:tr>
      <w:tr>
        <w:tblPrEx>
          <w:tblCellMar>
            <w:top w:w="0" w:type="dxa"/>
            <w:left w:w="10" w:type="dxa"/>
            <w:bottom w:w="0" w:type="dxa"/>
            <w:right w:w="10" w:type="dxa"/>
          </w:tblCellMar>
        </w:tblPrEx>
        <w:trPr>
          <w:gridAfter w:val="1"/>
          <w:wAfter w:w="56" w:type="pct"/>
          <w:trHeight w:val="562" w:hRule="exact"/>
          <w:jc w:val="center"/>
        </w:trPr>
        <w:tc>
          <w:tcPr>
            <w:tcW w:w="601" w:type="pct"/>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3</w:t>
            </w:r>
          </w:p>
        </w:tc>
        <w:tc>
          <w:tcPr>
            <w:tcW w:w="2435"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钢筋制安</w:t>
            </w:r>
          </w:p>
        </w:tc>
        <w:tc>
          <w:tcPr>
            <w:tcW w:w="848" w:type="pct"/>
            <w:gridSpan w:val="2"/>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t</w:t>
            </w:r>
          </w:p>
        </w:tc>
        <w:tc>
          <w:tcPr>
            <w:tcW w:w="1058" w:type="pct"/>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1.34</w:t>
            </w:r>
          </w:p>
        </w:tc>
      </w:tr>
      <w:tr>
        <w:tblPrEx>
          <w:tblCellMar>
            <w:top w:w="0" w:type="dxa"/>
            <w:left w:w="10" w:type="dxa"/>
            <w:bottom w:w="0" w:type="dxa"/>
            <w:right w:w="10" w:type="dxa"/>
          </w:tblCellMar>
        </w:tblPrEx>
        <w:trPr>
          <w:gridAfter w:val="1"/>
          <w:wAfter w:w="56" w:type="pct"/>
          <w:trHeight w:val="583" w:hRule="exact"/>
          <w:jc w:val="center"/>
        </w:trPr>
        <w:tc>
          <w:tcPr>
            <w:tcW w:w="601"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4</w:t>
            </w:r>
          </w:p>
        </w:tc>
        <w:tc>
          <w:tcPr>
            <w:tcW w:w="2435"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C25喷射砼 厚80mm</w:t>
            </w:r>
          </w:p>
        </w:tc>
        <w:tc>
          <w:tcPr>
            <w:tcW w:w="848"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5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240</w:t>
            </w:r>
          </w:p>
        </w:tc>
      </w:tr>
      <w:tr>
        <w:tblPrEx>
          <w:tblCellMar>
            <w:top w:w="0" w:type="dxa"/>
            <w:left w:w="10" w:type="dxa"/>
            <w:bottom w:w="0" w:type="dxa"/>
            <w:right w:w="10" w:type="dxa"/>
          </w:tblCellMar>
        </w:tblPrEx>
        <w:trPr>
          <w:gridAfter w:val="1"/>
          <w:wAfter w:w="56" w:type="pct"/>
          <w:trHeight w:val="583" w:hRule="exact"/>
          <w:jc w:val="center"/>
        </w:trPr>
        <w:tc>
          <w:tcPr>
            <w:tcW w:w="601"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5</w:t>
            </w:r>
          </w:p>
        </w:tc>
        <w:tc>
          <w:tcPr>
            <w:tcW w:w="2435"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24"/>
                <w:szCs w:val="24"/>
              </w:rPr>
            </w:pPr>
            <w:r>
              <w:rPr>
                <w:rFonts w:hint="eastAsia" w:ascii="宋体" w:hAnsi="宋体" w:cs="宋体"/>
                <w:color w:val="000000"/>
                <w:kern w:val="0"/>
                <w:sz w:val="24"/>
                <w:szCs w:val="24"/>
                <w:lang w:bidi="ar"/>
              </w:rPr>
              <w:t>20cm水泥混凝土面层,路面设计弯拉强度：4.0MPa</w:t>
            </w:r>
          </w:p>
        </w:tc>
        <w:tc>
          <w:tcPr>
            <w:tcW w:w="848"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2</w:t>
            </w:r>
          </w:p>
        </w:tc>
        <w:tc>
          <w:tcPr>
            <w:tcW w:w="105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rPr>
            </w:pPr>
            <w:r>
              <w:rPr>
                <w:rFonts w:hint="eastAsia" w:ascii="宋体" w:hAnsi="宋体" w:cs="宋体"/>
                <w:color w:val="000000"/>
                <w:kern w:val="0"/>
                <w:sz w:val="24"/>
                <w:szCs w:val="24"/>
                <w:lang w:bidi="ar"/>
              </w:rPr>
              <w:t>880</w:t>
            </w:r>
          </w:p>
        </w:tc>
      </w:tr>
      <w:tr>
        <w:tblPrEx>
          <w:tblCellMar>
            <w:top w:w="0" w:type="dxa"/>
            <w:left w:w="10" w:type="dxa"/>
            <w:bottom w:w="0" w:type="dxa"/>
            <w:right w:w="10" w:type="dxa"/>
          </w:tblCellMar>
        </w:tblPrEx>
        <w:trPr>
          <w:gridAfter w:val="1"/>
          <w:wAfter w:w="56" w:type="pct"/>
          <w:trHeight w:val="583" w:hRule="exact"/>
          <w:jc w:val="center"/>
        </w:trPr>
        <w:tc>
          <w:tcPr>
            <w:tcW w:w="601"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ar"/>
              </w:rPr>
            </w:pPr>
            <w:r>
              <w:rPr>
                <w:rFonts w:hint="eastAsia" w:ascii="宋体" w:hAnsi="宋体" w:cs="宋体"/>
                <w:b/>
                <w:bCs/>
                <w:color w:val="000000"/>
                <w:kern w:val="0"/>
                <w:sz w:val="24"/>
                <w:szCs w:val="24"/>
                <w:lang w:bidi="ar"/>
              </w:rPr>
              <w:t>四</w:t>
            </w:r>
          </w:p>
        </w:tc>
        <w:tc>
          <w:tcPr>
            <w:tcW w:w="2435"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bidi="ar"/>
              </w:rPr>
            </w:pPr>
            <w:r>
              <w:rPr>
                <w:rFonts w:hint="eastAsia" w:ascii="宋体" w:hAnsi="宋体" w:cs="宋体"/>
                <w:b/>
                <w:bCs/>
                <w:color w:val="000000"/>
                <w:kern w:val="0"/>
                <w:sz w:val="24"/>
                <w:szCs w:val="24"/>
                <w:lang w:bidi="ar"/>
              </w:rPr>
              <w:t>房屋建筑工程</w:t>
            </w:r>
          </w:p>
        </w:tc>
        <w:tc>
          <w:tcPr>
            <w:tcW w:w="848"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ar"/>
              </w:rPr>
            </w:pPr>
          </w:p>
        </w:tc>
        <w:tc>
          <w:tcPr>
            <w:tcW w:w="105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ar"/>
              </w:rPr>
            </w:pPr>
          </w:p>
        </w:tc>
      </w:tr>
      <w:tr>
        <w:tblPrEx>
          <w:tblCellMar>
            <w:top w:w="0" w:type="dxa"/>
            <w:left w:w="10" w:type="dxa"/>
            <w:bottom w:w="0" w:type="dxa"/>
            <w:right w:w="10" w:type="dxa"/>
          </w:tblCellMar>
        </w:tblPrEx>
        <w:trPr>
          <w:gridAfter w:val="1"/>
          <w:wAfter w:w="56" w:type="pct"/>
          <w:trHeight w:val="583" w:hRule="exact"/>
          <w:jc w:val="center"/>
        </w:trPr>
        <w:tc>
          <w:tcPr>
            <w:tcW w:w="601"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ar"/>
              </w:rPr>
            </w:pPr>
            <w:r>
              <w:rPr>
                <w:rFonts w:hint="eastAsia" w:ascii="宋体" w:hAnsi="宋体" w:cs="宋体"/>
                <w:color w:val="000000"/>
                <w:kern w:val="0"/>
                <w:sz w:val="24"/>
                <w:szCs w:val="24"/>
                <w:lang w:bidi="ar"/>
              </w:rPr>
              <w:t>（一）</w:t>
            </w:r>
          </w:p>
        </w:tc>
        <w:tc>
          <w:tcPr>
            <w:tcW w:w="2435"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4"/>
                <w:szCs w:val="24"/>
                <w:lang w:bidi="ar"/>
              </w:rPr>
            </w:pPr>
            <w:r>
              <w:rPr>
                <w:rFonts w:hint="eastAsia" w:ascii="宋体" w:hAnsi="宋体" w:cs="宋体"/>
                <w:color w:val="000000"/>
                <w:kern w:val="0"/>
                <w:sz w:val="24"/>
                <w:szCs w:val="24"/>
                <w:lang w:bidi="ar"/>
              </w:rPr>
              <w:t>管理房建筑工程</w:t>
            </w:r>
          </w:p>
        </w:tc>
        <w:tc>
          <w:tcPr>
            <w:tcW w:w="848"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szCs w:val="24"/>
                <w:lang w:bidi="ar"/>
              </w:rPr>
            </w:pPr>
          </w:p>
        </w:tc>
        <w:tc>
          <w:tcPr>
            <w:tcW w:w="105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szCs w:val="24"/>
                <w:lang w:bidi="ar"/>
              </w:rPr>
            </w:pPr>
          </w:p>
        </w:tc>
      </w:tr>
      <w:tr>
        <w:tblPrEx>
          <w:tblCellMar>
            <w:top w:w="0" w:type="dxa"/>
            <w:left w:w="10" w:type="dxa"/>
            <w:bottom w:w="0" w:type="dxa"/>
            <w:right w:w="10" w:type="dxa"/>
          </w:tblCellMar>
        </w:tblPrEx>
        <w:trPr>
          <w:gridAfter w:val="1"/>
          <w:wAfter w:w="56" w:type="pct"/>
          <w:trHeight w:val="583" w:hRule="exact"/>
          <w:jc w:val="center"/>
        </w:trPr>
        <w:tc>
          <w:tcPr>
            <w:tcW w:w="601"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sz w:val="24"/>
                <w:szCs w:val="24"/>
                <w:lang w:bidi="ar"/>
              </w:rPr>
            </w:pPr>
            <w:r>
              <w:rPr>
                <w:rFonts w:hint="eastAsia" w:ascii="宋体" w:hAnsi="宋体" w:cs="宋体"/>
                <w:color w:val="000000"/>
                <w:kern w:val="0"/>
                <w:sz w:val="24"/>
                <w:szCs w:val="24"/>
                <w:lang w:bidi="ar"/>
              </w:rPr>
              <w:t>1</w:t>
            </w:r>
          </w:p>
        </w:tc>
        <w:tc>
          <w:tcPr>
            <w:tcW w:w="2435"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b/>
                <w:bCs/>
                <w:sz w:val="24"/>
                <w:szCs w:val="24"/>
                <w:lang w:bidi="ar"/>
              </w:rPr>
            </w:pPr>
            <w:r>
              <w:rPr>
                <w:rFonts w:hint="eastAsia" w:ascii="宋体" w:hAnsi="宋体" w:cs="宋体"/>
                <w:color w:val="000000"/>
                <w:kern w:val="0"/>
                <w:sz w:val="24"/>
                <w:szCs w:val="24"/>
                <w:lang w:bidi="ar"/>
              </w:rPr>
              <w:t>土方回填</w:t>
            </w:r>
          </w:p>
        </w:tc>
        <w:tc>
          <w:tcPr>
            <w:tcW w:w="848"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ar"/>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5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ar"/>
              </w:rPr>
            </w:pPr>
            <w:r>
              <w:rPr>
                <w:rFonts w:hint="eastAsia" w:ascii="宋体" w:hAnsi="宋体" w:cs="宋体"/>
                <w:color w:val="000000"/>
                <w:kern w:val="0"/>
                <w:sz w:val="24"/>
                <w:szCs w:val="24"/>
                <w:lang w:bidi="ar"/>
              </w:rPr>
              <w:t>1635.68</w:t>
            </w:r>
          </w:p>
        </w:tc>
      </w:tr>
      <w:tr>
        <w:tblPrEx>
          <w:tblCellMar>
            <w:top w:w="0" w:type="dxa"/>
            <w:left w:w="10" w:type="dxa"/>
            <w:bottom w:w="0" w:type="dxa"/>
            <w:right w:w="10" w:type="dxa"/>
          </w:tblCellMar>
        </w:tblPrEx>
        <w:trPr>
          <w:gridAfter w:val="1"/>
          <w:wAfter w:w="56" w:type="pct"/>
          <w:trHeight w:val="583" w:hRule="exact"/>
          <w:jc w:val="center"/>
        </w:trPr>
        <w:tc>
          <w:tcPr>
            <w:tcW w:w="601"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sz w:val="24"/>
                <w:szCs w:val="24"/>
                <w:lang w:bidi="ar"/>
              </w:rPr>
            </w:pPr>
            <w:r>
              <w:rPr>
                <w:rFonts w:hint="eastAsia" w:ascii="宋体" w:hAnsi="宋体" w:cs="宋体"/>
                <w:color w:val="000000"/>
                <w:kern w:val="0"/>
                <w:sz w:val="24"/>
                <w:szCs w:val="24"/>
                <w:lang w:bidi="ar"/>
              </w:rPr>
              <w:t>2</w:t>
            </w:r>
          </w:p>
        </w:tc>
        <w:tc>
          <w:tcPr>
            <w:tcW w:w="2435"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b/>
                <w:bCs/>
                <w:sz w:val="24"/>
                <w:szCs w:val="24"/>
                <w:lang w:bidi="ar"/>
              </w:rPr>
            </w:pPr>
            <w:r>
              <w:rPr>
                <w:rFonts w:hint="eastAsia" w:ascii="宋体" w:hAnsi="宋体" w:cs="宋体"/>
                <w:color w:val="000000"/>
                <w:kern w:val="0"/>
                <w:sz w:val="24"/>
                <w:szCs w:val="24"/>
                <w:lang w:bidi="ar"/>
              </w:rPr>
              <w:t>C30砼独立基础</w:t>
            </w:r>
          </w:p>
        </w:tc>
        <w:tc>
          <w:tcPr>
            <w:tcW w:w="848"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ar"/>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5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ar"/>
              </w:rPr>
            </w:pPr>
            <w:r>
              <w:rPr>
                <w:rFonts w:hint="eastAsia" w:ascii="宋体" w:hAnsi="宋体" w:cs="宋体"/>
                <w:color w:val="000000"/>
                <w:kern w:val="0"/>
                <w:sz w:val="24"/>
                <w:szCs w:val="24"/>
                <w:lang w:bidi="ar"/>
              </w:rPr>
              <w:t>36.77</w:t>
            </w:r>
          </w:p>
        </w:tc>
      </w:tr>
      <w:tr>
        <w:tblPrEx>
          <w:tblCellMar>
            <w:top w:w="0" w:type="dxa"/>
            <w:left w:w="10" w:type="dxa"/>
            <w:bottom w:w="0" w:type="dxa"/>
            <w:right w:w="10" w:type="dxa"/>
          </w:tblCellMar>
        </w:tblPrEx>
        <w:trPr>
          <w:gridAfter w:val="1"/>
          <w:wAfter w:w="56" w:type="pct"/>
          <w:trHeight w:val="583" w:hRule="exact"/>
          <w:jc w:val="center"/>
        </w:trPr>
        <w:tc>
          <w:tcPr>
            <w:tcW w:w="601"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sz w:val="24"/>
                <w:szCs w:val="24"/>
                <w:lang w:bidi="ar"/>
              </w:rPr>
            </w:pPr>
            <w:r>
              <w:rPr>
                <w:rFonts w:hint="eastAsia" w:ascii="宋体" w:hAnsi="宋体" w:cs="宋体"/>
                <w:color w:val="000000"/>
                <w:kern w:val="0"/>
                <w:sz w:val="24"/>
                <w:szCs w:val="24"/>
                <w:lang w:bidi="ar"/>
              </w:rPr>
              <w:t>3</w:t>
            </w:r>
          </w:p>
        </w:tc>
        <w:tc>
          <w:tcPr>
            <w:tcW w:w="2435"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b/>
                <w:bCs/>
                <w:sz w:val="24"/>
                <w:szCs w:val="24"/>
                <w:lang w:bidi="ar"/>
              </w:rPr>
            </w:pPr>
            <w:r>
              <w:rPr>
                <w:rFonts w:hint="eastAsia" w:ascii="宋体" w:hAnsi="宋体" w:cs="宋体"/>
                <w:color w:val="000000"/>
                <w:kern w:val="0"/>
                <w:sz w:val="24"/>
                <w:szCs w:val="24"/>
                <w:lang w:bidi="ar"/>
              </w:rPr>
              <w:t>C30砼矩形柱</w:t>
            </w:r>
          </w:p>
        </w:tc>
        <w:tc>
          <w:tcPr>
            <w:tcW w:w="848"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ar"/>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5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ar"/>
              </w:rPr>
            </w:pPr>
            <w:r>
              <w:rPr>
                <w:rFonts w:hint="eastAsia" w:ascii="宋体" w:hAnsi="宋体" w:cs="宋体"/>
                <w:color w:val="000000"/>
                <w:kern w:val="0"/>
                <w:sz w:val="24"/>
                <w:szCs w:val="24"/>
                <w:lang w:bidi="ar"/>
              </w:rPr>
              <w:t>71.23</w:t>
            </w:r>
          </w:p>
        </w:tc>
      </w:tr>
      <w:tr>
        <w:tblPrEx>
          <w:tblCellMar>
            <w:top w:w="0" w:type="dxa"/>
            <w:left w:w="10" w:type="dxa"/>
            <w:bottom w:w="0" w:type="dxa"/>
            <w:right w:w="10" w:type="dxa"/>
          </w:tblCellMar>
        </w:tblPrEx>
        <w:trPr>
          <w:gridAfter w:val="1"/>
          <w:wAfter w:w="56" w:type="pct"/>
          <w:trHeight w:val="583" w:hRule="exact"/>
          <w:jc w:val="center"/>
        </w:trPr>
        <w:tc>
          <w:tcPr>
            <w:tcW w:w="601"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sz w:val="24"/>
                <w:szCs w:val="24"/>
                <w:lang w:bidi="ar"/>
              </w:rPr>
            </w:pPr>
            <w:r>
              <w:rPr>
                <w:rFonts w:hint="eastAsia" w:ascii="宋体" w:hAnsi="宋体" w:cs="宋体"/>
                <w:color w:val="000000"/>
                <w:kern w:val="0"/>
                <w:sz w:val="24"/>
                <w:szCs w:val="24"/>
                <w:lang w:bidi="ar"/>
              </w:rPr>
              <w:t>4</w:t>
            </w:r>
          </w:p>
        </w:tc>
        <w:tc>
          <w:tcPr>
            <w:tcW w:w="2435"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b/>
                <w:bCs/>
                <w:sz w:val="24"/>
                <w:szCs w:val="24"/>
                <w:lang w:bidi="ar"/>
              </w:rPr>
            </w:pPr>
            <w:r>
              <w:rPr>
                <w:rFonts w:hint="eastAsia" w:ascii="宋体" w:hAnsi="宋体" w:cs="宋体"/>
                <w:color w:val="000000"/>
                <w:kern w:val="0"/>
                <w:sz w:val="24"/>
                <w:szCs w:val="24"/>
                <w:lang w:bidi="ar"/>
              </w:rPr>
              <w:t>C30砼基础梁</w:t>
            </w:r>
          </w:p>
        </w:tc>
        <w:tc>
          <w:tcPr>
            <w:tcW w:w="848"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ar"/>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5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ar"/>
              </w:rPr>
            </w:pPr>
            <w:r>
              <w:rPr>
                <w:rFonts w:hint="eastAsia" w:ascii="宋体" w:hAnsi="宋体" w:cs="宋体"/>
                <w:color w:val="000000"/>
                <w:kern w:val="0"/>
                <w:sz w:val="24"/>
                <w:szCs w:val="24"/>
                <w:lang w:bidi="ar"/>
              </w:rPr>
              <w:t>18.53</w:t>
            </w:r>
          </w:p>
        </w:tc>
      </w:tr>
      <w:tr>
        <w:tblPrEx>
          <w:tblCellMar>
            <w:top w:w="0" w:type="dxa"/>
            <w:left w:w="10" w:type="dxa"/>
            <w:bottom w:w="0" w:type="dxa"/>
            <w:right w:w="10" w:type="dxa"/>
          </w:tblCellMar>
        </w:tblPrEx>
        <w:trPr>
          <w:gridAfter w:val="1"/>
          <w:wAfter w:w="56" w:type="pct"/>
          <w:trHeight w:val="583" w:hRule="exact"/>
          <w:jc w:val="center"/>
        </w:trPr>
        <w:tc>
          <w:tcPr>
            <w:tcW w:w="601"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sz w:val="24"/>
                <w:szCs w:val="24"/>
                <w:lang w:bidi="ar"/>
              </w:rPr>
            </w:pPr>
            <w:r>
              <w:rPr>
                <w:rFonts w:hint="eastAsia" w:ascii="宋体" w:hAnsi="宋体" w:cs="宋体"/>
                <w:color w:val="000000"/>
                <w:kern w:val="0"/>
                <w:sz w:val="24"/>
                <w:szCs w:val="24"/>
                <w:lang w:bidi="ar"/>
              </w:rPr>
              <w:t>5</w:t>
            </w:r>
          </w:p>
        </w:tc>
        <w:tc>
          <w:tcPr>
            <w:tcW w:w="2435"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b/>
                <w:bCs/>
                <w:sz w:val="24"/>
                <w:szCs w:val="24"/>
                <w:lang w:bidi="ar"/>
              </w:rPr>
            </w:pPr>
            <w:r>
              <w:rPr>
                <w:rFonts w:hint="eastAsia" w:ascii="宋体" w:hAnsi="宋体" w:cs="宋体"/>
                <w:color w:val="000000"/>
                <w:kern w:val="0"/>
                <w:sz w:val="24"/>
                <w:szCs w:val="24"/>
                <w:lang w:bidi="ar"/>
              </w:rPr>
              <w:t>C30砼有梁板</w:t>
            </w:r>
          </w:p>
        </w:tc>
        <w:tc>
          <w:tcPr>
            <w:tcW w:w="848"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ar"/>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5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ar"/>
              </w:rPr>
            </w:pPr>
            <w:r>
              <w:rPr>
                <w:rFonts w:hint="eastAsia" w:ascii="宋体" w:hAnsi="宋体" w:cs="宋体"/>
                <w:color w:val="000000"/>
                <w:kern w:val="0"/>
                <w:sz w:val="24"/>
                <w:szCs w:val="24"/>
                <w:lang w:bidi="ar"/>
              </w:rPr>
              <w:t>119.94</w:t>
            </w:r>
          </w:p>
        </w:tc>
      </w:tr>
      <w:tr>
        <w:tblPrEx>
          <w:tblCellMar>
            <w:top w:w="0" w:type="dxa"/>
            <w:left w:w="10" w:type="dxa"/>
            <w:bottom w:w="0" w:type="dxa"/>
            <w:right w:w="10" w:type="dxa"/>
          </w:tblCellMar>
        </w:tblPrEx>
        <w:trPr>
          <w:gridAfter w:val="1"/>
          <w:wAfter w:w="56" w:type="pct"/>
          <w:trHeight w:val="583" w:hRule="exact"/>
          <w:jc w:val="center"/>
        </w:trPr>
        <w:tc>
          <w:tcPr>
            <w:tcW w:w="601"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sz w:val="24"/>
                <w:szCs w:val="24"/>
                <w:lang w:bidi="ar"/>
              </w:rPr>
            </w:pPr>
            <w:r>
              <w:rPr>
                <w:rFonts w:hint="eastAsia" w:ascii="宋体" w:hAnsi="宋体" w:cs="宋体"/>
                <w:color w:val="000000"/>
                <w:kern w:val="0"/>
                <w:sz w:val="24"/>
                <w:szCs w:val="24"/>
                <w:lang w:bidi="ar"/>
              </w:rPr>
              <w:t>6</w:t>
            </w:r>
          </w:p>
        </w:tc>
        <w:tc>
          <w:tcPr>
            <w:tcW w:w="2435"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b/>
                <w:bCs/>
                <w:sz w:val="24"/>
                <w:szCs w:val="24"/>
                <w:lang w:bidi="ar"/>
              </w:rPr>
            </w:pPr>
            <w:r>
              <w:rPr>
                <w:rFonts w:hint="eastAsia" w:ascii="宋体" w:hAnsi="宋体" w:cs="宋体"/>
                <w:color w:val="000000"/>
                <w:kern w:val="0"/>
                <w:sz w:val="24"/>
                <w:szCs w:val="24"/>
                <w:lang w:bidi="ar"/>
              </w:rPr>
              <w:t>C30砼斜屋面有梁板</w:t>
            </w:r>
          </w:p>
        </w:tc>
        <w:tc>
          <w:tcPr>
            <w:tcW w:w="848"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ar"/>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5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ar"/>
              </w:rPr>
            </w:pPr>
            <w:r>
              <w:rPr>
                <w:rFonts w:hint="eastAsia" w:ascii="宋体" w:hAnsi="宋体" w:cs="宋体"/>
                <w:color w:val="000000"/>
                <w:kern w:val="0"/>
                <w:sz w:val="24"/>
                <w:szCs w:val="24"/>
                <w:lang w:bidi="ar"/>
              </w:rPr>
              <w:t>45.18</w:t>
            </w:r>
          </w:p>
        </w:tc>
      </w:tr>
      <w:tr>
        <w:tblPrEx>
          <w:tblCellMar>
            <w:top w:w="0" w:type="dxa"/>
            <w:left w:w="10" w:type="dxa"/>
            <w:bottom w:w="0" w:type="dxa"/>
            <w:right w:w="10" w:type="dxa"/>
          </w:tblCellMar>
        </w:tblPrEx>
        <w:trPr>
          <w:gridAfter w:val="1"/>
          <w:wAfter w:w="56" w:type="pct"/>
          <w:trHeight w:val="583" w:hRule="exact"/>
          <w:jc w:val="center"/>
        </w:trPr>
        <w:tc>
          <w:tcPr>
            <w:tcW w:w="601"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sz w:val="24"/>
                <w:szCs w:val="24"/>
                <w:lang w:bidi="ar"/>
              </w:rPr>
            </w:pPr>
            <w:r>
              <w:rPr>
                <w:rFonts w:hint="eastAsia" w:ascii="宋体" w:hAnsi="宋体" w:cs="宋体"/>
                <w:color w:val="000000"/>
                <w:kern w:val="0"/>
                <w:sz w:val="24"/>
                <w:szCs w:val="24"/>
                <w:lang w:bidi="ar"/>
              </w:rPr>
              <w:t>7</w:t>
            </w:r>
          </w:p>
        </w:tc>
        <w:tc>
          <w:tcPr>
            <w:tcW w:w="2435"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b/>
                <w:bCs/>
                <w:sz w:val="24"/>
                <w:szCs w:val="24"/>
                <w:lang w:bidi="ar"/>
              </w:rPr>
            </w:pPr>
            <w:r>
              <w:rPr>
                <w:rFonts w:hint="eastAsia" w:ascii="宋体" w:hAnsi="宋体" w:cs="宋体"/>
                <w:color w:val="000000"/>
                <w:kern w:val="0"/>
                <w:sz w:val="24"/>
                <w:szCs w:val="24"/>
                <w:lang w:bidi="ar"/>
              </w:rPr>
              <w:t>钢筋制安</w:t>
            </w:r>
          </w:p>
        </w:tc>
        <w:tc>
          <w:tcPr>
            <w:tcW w:w="848"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ar"/>
              </w:rPr>
            </w:pPr>
            <w:r>
              <w:rPr>
                <w:rFonts w:hint="eastAsia" w:ascii="宋体" w:hAnsi="宋体" w:cs="宋体"/>
                <w:color w:val="000000"/>
                <w:kern w:val="0"/>
                <w:sz w:val="24"/>
                <w:szCs w:val="24"/>
                <w:lang w:bidi="ar"/>
              </w:rPr>
              <w:t>t</w:t>
            </w:r>
          </w:p>
        </w:tc>
        <w:tc>
          <w:tcPr>
            <w:tcW w:w="105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ar"/>
              </w:rPr>
            </w:pPr>
            <w:r>
              <w:rPr>
                <w:rFonts w:hint="eastAsia" w:ascii="宋体" w:hAnsi="宋体" w:cs="宋体"/>
                <w:color w:val="000000"/>
                <w:kern w:val="0"/>
                <w:sz w:val="24"/>
                <w:szCs w:val="24"/>
                <w:lang w:bidi="ar"/>
              </w:rPr>
              <w:t>44</w:t>
            </w:r>
          </w:p>
        </w:tc>
      </w:tr>
      <w:tr>
        <w:tblPrEx>
          <w:tblCellMar>
            <w:top w:w="0" w:type="dxa"/>
            <w:left w:w="10" w:type="dxa"/>
            <w:bottom w:w="0" w:type="dxa"/>
            <w:right w:w="10" w:type="dxa"/>
          </w:tblCellMar>
        </w:tblPrEx>
        <w:trPr>
          <w:gridAfter w:val="1"/>
          <w:wAfter w:w="56" w:type="pct"/>
          <w:trHeight w:val="583" w:hRule="exact"/>
          <w:jc w:val="center"/>
        </w:trPr>
        <w:tc>
          <w:tcPr>
            <w:tcW w:w="601" w:type="pct"/>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sz w:val="24"/>
                <w:szCs w:val="24"/>
                <w:lang w:bidi="ar"/>
              </w:rPr>
            </w:pPr>
            <w:r>
              <w:rPr>
                <w:rFonts w:hint="eastAsia" w:ascii="宋体" w:hAnsi="宋体" w:cs="宋体"/>
                <w:color w:val="000000"/>
                <w:kern w:val="0"/>
                <w:sz w:val="24"/>
                <w:szCs w:val="24"/>
                <w:lang w:bidi="ar"/>
              </w:rPr>
              <w:t>8</w:t>
            </w:r>
          </w:p>
        </w:tc>
        <w:tc>
          <w:tcPr>
            <w:tcW w:w="2435"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b/>
                <w:bCs/>
                <w:sz w:val="24"/>
                <w:szCs w:val="24"/>
                <w:lang w:bidi="ar"/>
              </w:rPr>
            </w:pPr>
            <w:r>
              <w:rPr>
                <w:rFonts w:hint="eastAsia" w:ascii="宋体" w:hAnsi="宋体" w:cs="宋体"/>
                <w:color w:val="000000"/>
                <w:kern w:val="0"/>
                <w:sz w:val="24"/>
                <w:szCs w:val="24"/>
                <w:lang w:bidi="ar"/>
              </w:rPr>
              <w:t>砖墙</w:t>
            </w:r>
          </w:p>
        </w:tc>
        <w:tc>
          <w:tcPr>
            <w:tcW w:w="848" w:type="pct"/>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ar"/>
              </w:rPr>
            </w:pPr>
            <w:r>
              <w:rPr>
                <w:rFonts w:hint="eastAsia" w:ascii="宋体" w:hAnsi="宋体" w:cs="宋体"/>
                <w:color w:val="000000"/>
                <w:kern w:val="0"/>
                <w:sz w:val="24"/>
                <w:szCs w:val="24"/>
                <w:lang w:bidi="ar"/>
              </w:rPr>
              <w:t>m</w:t>
            </w:r>
            <w:r>
              <w:rPr>
                <w:rFonts w:hint="eastAsia" w:ascii="宋体" w:hAnsi="宋体" w:cs="宋体"/>
                <w:color w:val="000000"/>
                <w:kern w:val="0"/>
                <w:sz w:val="24"/>
                <w:szCs w:val="24"/>
                <w:vertAlign w:val="superscript"/>
                <w:lang w:eastAsia="en-US" w:bidi="en-US"/>
              </w:rPr>
              <w:t>3</w:t>
            </w:r>
          </w:p>
        </w:tc>
        <w:tc>
          <w:tcPr>
            <w:tcW w:w="105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bidi="ar"/>
              </w:rPr>
            </w:pPr>
            <w:r>
              <w:rPr>
                <w:rFonts w:hint="eastAsia" w:ascii="宋体" w:hAnsi="宋体" w:cs="宋体"/>
                <w:color w:val="000000"/>
                <w:kern w:val="0"/>
                <w:sz w:val="24"/>
                <w:szCs w:val="24"/>
                <w:lang w:bidi="ar"/>
              </w:rPr>
              <w:t>216.4</w:t>
            </w:r>
          </w:p>
        </w:tc>
      </w:tr>
    </w:tbl>
    <w:p>
      <w:pPr>
        <w:spacing w:line="460" w:lineRule="exact"/>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工程地点：</w:t>
      </w:r>
      <w:r>
        <w:rPr>
          <w:rFonts w:hint="eastAsia" w:asciiTheme="minorEastAsia" w:hAnsiTheme="minorEastAsia" w:eastAsiaTheme="minorEastAsia" w:cstheme="minorEastAsia"/>
          <w:sz w:val="24"/>
          <w:szCs w:val="24"/>
          <w:highlight w:val="none"/>
          <w:u w:val="single"/>
        </w:rPr>
        <w:t>连城县莒溪镇</w:t>
      </w:r>
    </w:p>
    <w:p>
      <w:pPr>
        <w:widowControl/>
        <w:spacing w:before="120" w:beforeLines="50" w:after="120" w:afterLines="50"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highlight w:val="none"/>
        </w:rPr>
        <w:t>本合同甲方委托乙方就</w:t>
      </w:r>
      <w:r>
        <w:rPr>
          <w:rFonts w:hint="eastAsia" w:asciiTheme="minorEastAsia" w:hAnsiTheme="minorEastAsia" w:eastAsiaTheme="minorEastAsia" w:cstheme="minorEastAsia"/>
          <w:sz w:val="24"/>
          <w:szCs w:val="24"/>
          <w:highlight w:val="none"/>
          <w:u w:val="single"/>
          <w:lang w:eastAsia="zh-CN"/>
        </w:rPr>
        <w:t>连城县永丰水库工程</w:t>
      </w:r>
      <w:r>
        <w:rPr>
          <w:rFonts w:hint="eastAsia" w:asciiTheme="minorEastAsia" w:hAnsiTheme="minorEastAsia" w:eastAsiaTheme="minorEastAsia" w:cstheme="minorEastAsia"/>
          <w:sz w:val="24"/>
          <w:szCs w:val="24"/>
          <w:highlight w:val="none"/>
        </w:rPr>
        <w:t>进行工程</w:t>
      </w:r>
      <w:r>
        <w:rPr>
          <w:rFonts w:hint="eastAsia" w:asciiTheme="minorEastAsia" w:hAnsiTheme="minorEastAsia" w:eastAsiaTheme="minorEastAsia" w:cstheme="minorEastAsia"/>
          <w:color w:val="auto"/>
          <w:sz w:val="24"/>
          <w:szCs w:val="24"/>
          <w:highlight w:val="none"/>
          <w:u w:val="single"/>
          <w:lang w:eastAsia="zh-CN"/>
        </w:rPr>
        <w:t>永丰水库工程的施工原材料、构筑物、土料等项目（具体内容详见附件）进行施工质量平行检测</w:t>
      </w:r>
      <w:r>
        <w:rPr>
          <w:rFonts w:hint="eastAsia" w:asciiTheme="minorEastAsia" w:hAnsiTheme="minorEastAsia" w:eastAsiaTheme="minorEastAsia" w:cstheme="minorEastAsia"/>
          <w:color w:val="auto"/>
          <w:sz w:val="24"/>
          <w:szCs w:val="24"/>
          <w:highlight w:val="none"/>
        </w:rPr>
        <w:t>的专项技术服务，由</w:t>
      </w:r>
      <w:r>
        <w:rPr>
          <w:rFonts w:hint="eastAsia" w:asciiTheme="minorEastAsia" w:hAnsiTheme="minorEastAsia" w:eastAsiaTheme="minorEastAsia" w:cstheme="minorEastAsia"/>
          <w:color w:val="auto"/>
          <w:sz w:val="24"/>
          <w:szCs w:val="24"/>
          <w:highlight w:val="none"/>
          <w:u w:val="single"/>
        </w:rPr>
        <w:t>甲方</w:t>
      </w:r>
      <w:r>
        <w:rPr>
          <w:rFonts w:hint="eastAsia" w:asciiTheme="minorEastAsia" w:hAnsiTheme="minorEastAsia" w:eastAsiaTheme="minorEastAsia" w:cstheme="minorEastAsia"/>
          <w:color w:val="auto"/>
          <w:sz w:val="24"/>
          <w:szCs w:val="24"/>
          <w:highlight w:val="none"/>
        </w:rPr>
        <w:t>支付相应的技术服务报酬给</w:t>
      </w:r>
      <w:r>
        <w:rPr>
          <w:rFonts w:hint="eastAsia" w:asciiTheme="minorEastAsia" w:hAnsiTheme="minorEastAsia" w:eastAsiaTheme="minorEastAsia" w:cstheme="minorEastAsia"/>
          <w:color w:val="auto"/>
          <w:sz w:val="24"/>
          <w:szCs w:val="24"/>
          <w:highlight w:val="none"/>
          <w:u w:val="single"/>
        </w:rPr>
        <w:t xml:space="preserve"> 乙方 </w:t>
      </w:r>
      <w:r>
        <w:rPr>
          <w:rFonts w:hint="eastAsia" w:asciiTheme="minorEastAsia" w:hAnsiTheme="minorEastAsia" w:eastAsiaTheme="minorEastAsia" w:cstheme="minorEastAsia"/>
          <w:color w:val="auto"/>
          <w:sz w:val="24"/>
          <w:szCs w:val="24"/>
          <w:highlight w:val="none"/>
        </w:rPr>
        <w:t>。双方经过平等协商，在真实、充分地表达各自意愿的基础上, 根据《中华人民共和国</w:t>
      </w:r>
      <w:r>
        <w:rPr>
          <w:rFonts w:hint="eastAsia" w:asciiTheme="minorEastAsia" w:hAnsiTheme="minorEastAsia" w:cstheme="minorEastAsia"/>
          <w:color w:val="auto"/>
          <w:sz w:val="24"/>
          <w:szCs w:val="24"/>
          <w:highlight w:val="none"/>
          <w:lang w:val="en-US" w:eastAsia="zh-CN"/>
        </w:rPr>
        <w:t>民法典</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及相关法律法规</w:t>
      </w:r>
      <w:r>
        <w:rPr>
          <w:rFonts w:hint="eastAsia" w:asciiTheme="minorEastAsia" w:hAnsiTheme="minorEastAsia" w:eastAsiaTheme="minorEastAsia" w:cstheme="minorEastAsia"/>
          <w:color w:val="auto"/>
          <w:sz w:val="24"/>
          <w:szCs w:val="24"/>
          <w:highlight w:val="none"/>
        </w:rPr>
        <w:t>的规定，达成如下协议，并由双方共同恪守。</w:t>
      </w:r>
    </w:p>
    <w:p>
      <w:pPr>
        <w:spacing w:line="500" w:lineRule="exact"/>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第一条 甲方委托乙方进行技术服务的内容如下：</w:t>
      </w:r>
    </w:p>
    <w:p>
      <w:pPr>
        <w:tabs>
          <w:tab w:val="left" w:pos="0"/>
        </w:tabs>
        <w:spacing w:line="500" w:lineRule="exact"/>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1、技术服务的目标：</w:t>
      </w:r>
      <w:r>
        <w:rPr>
          <w:rFonts w:hint="eastAsia" w:asciiTheme="minorEastAsia" w:hAnsiTheme="minorEastAsia" w:eastAsiaTheme="minorEastAsia" w:cstheme="minorEastAsia"/>
          <w:sz w:val="24"/>
          <w:szCs w:val="24"/>
          <w:highlight w:val="none"/>
          <w:u w:val="single"/>
        </w:rPr>
        <w:t>公正科学、严谨高效、真实准确的完成该项目工程的</w:t>
      </w:r>
      <w:r>
        <w:rPr>
          <w:rFonts w:hint="eastAsia" w:asciiTheme="minorEastAsia" w:hAnsiTheme="minorEastAsia" w:eastAsiaTheme="minorEastAsia" w:cstheme="minorEastAsia"/>
          <w:sz w:val="24"/>
          <w:szCs w:val="24"/>
          <w:highlight w:val="none"/>
          <w:u w:val="single"/>
          <w:lang w:val="en-US" w:eastAsia="zh-CN"/>
        </w:rPr>
        <w:t>施工质量平行检测</w:t>
      </w:r>
      <w:r>
        <w:rPr>
          <w:rFonts w:hint="eastAsia" w:asciiTheme="minorEastAsia" w:hAnsiTheme="minorEastAsia" w:eastAsiaTheme="minorEastAsia" w:cstheme="minorEastAsia"/>
          <w:sz w:val="24"/>
          <w:szCs w:val="24"/>
          <w:highlight w:val="none"/>
          <w:u w:val="single"/>
        </w:rPr>
        <w:t>工作</w:t>
      </w:r>
      <w:r>
        <w:rPr>
          <w:rFonts w:hint="eastAsia" w:asciiTheme="minorEastAsia" w:hAnsiTheme="minorEastAsia" w:eastAsiaTheme="minorEastAsia" w:cstheme="minorEastAsia"/>
          <w:sz w:val="24"/>
          <w:szCs w:val="24"/>
          <w:highlight w:val="none"/>
        </w:rPr>
        <w:t xml:space="preserve">。 </w:t>
      </w:r>
    </w:p>
    <w:p>
      <w:pPr>
        <w:tabs>
          <w:tab w:val="left" w:pos="0"/>
        </w:tabs>
        <w:spacing w:line="500" w:lineRule="exact"/>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2、技术服务的内容：</w:t>
      </w:r>
      <w:r>
        <w:rPr>
          <w:rFonts w:hint="eastAsia" w:asciiTheme="minorEastAsia" w:hAnsiTheme="minorEastAsia" w:eastAsiaTheme="minorEastAsia" w:cstheme="minorEastAsia"/>
          <w:sz w:val="24"/>
          <w:szCs w:val="24"/>
          <w:highlight w:val="none"/>
          <w:u w:val="single"/>
        </w:rPr>
        <w:t>根据甲方委托要求及乙方资质范围，对本工程项目进行</w:t>
      </w:r>
      <w:r>
        <w:rPr>
          <w:rFonts w:hint="eastAsia" w:asciiTheme="minorEastAsia" w:hAnsiTheme="minorEastAsia" w:eastAsiaTheme="minorEastAsia" w:cstheme="minorEastAsia"/>
          <w:sz w:val="24"/>
          <w:szCs w:val="24"/>
          <w:highlight w:val="none"/>
          <w:u w:val="single"/>
          <w:lang w:val="en-US" w:eastAsia="zh-CN"/>
        </w:rPr>
        <w:t>施工质量平行检测</w:t>
      </w:r>
      <w:r>
        <w:rPr>
          <w:rFonts w:hint="eastAsia" w:asciiTheme="minorEastAsia" w:hAnsiTheme="minorEastAsia" w:eastAsiaTheme="minorEastAsia" w:cstheme="minorEastAsia"/>
          <w:sz w:val="24"/>
          <w:szCs w:val="24"/>
          <w:highlight w:val="none"/>
          <w:u w:val="single"/>
        </w:rPr>
        <w:t>工作。合同执行期间，甲方不得将本项目在乙方资质检测能力范围内的检测项目委托其他检测机构进行检测，</w:t>
      </w:r>
      <w:r>
        <w:rPr>
          <w:rFonts w:hint="eastAsia" w:asciiTheme="minorEastAsia" w:hAnsiTheme="minorEastAsia" w:eastAsiaTheme="minorEastAsia" w:cstheme="minorEastAsia"/>
          <w:i w:val="0"/>
          <w:caps w:val="0"/>
          <w:color w:val="auto"/>
          <w:spacing w:val="0"/>
          <w:sz w:val="24"/>
          <w:szCs w:val="24"/>
          <w:highlight w:val="none"/>
          <w:u w:val="single"/>
          <w:shd w:val="clear" w:fill="auto"/>
        </w:rPr>
        <w:t>若检测工作超出本合同检测费用报价清单范围且经甲方书面同意后由乙方负责委托其它有资质检测公司检测的项目，则检测费用另行结算。若检测工作未超出本合同检测费用报价清单范围且经甲方书面同意后由乙方负责委托其它有资质检测公司检测的项目，按中标价结算给乙方，乙方委托第三方超出中标价部分，由乙方自行承担</w:t>
      </w:r>
      <w:r>
        <w:rPr>
          <w:rFonts w:hint="eastAsia" w:asciiTheme="minorEastAsia" w:hAnsiTheme="minorEastAsia" w:eastAsiaTheme="minorEastAsia" w:cstheme="minorEastAsia"/>
          <w:sz w:val="24"/>
          <w:szCs w:val="24"/>
          <w:highlight w:val="none"/>
        </w:rPr>
        <w:t xml:space="preserve">。 </w:t>
      </w:r>
    </w:p>
    <w:p>
      <w:pPr>
        <w:tabs>
          <w:tab w:val="left" w:pos="0"/>
        </w:tabs>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3、技术服务的方式：</w:t>
      </w:r>
      <w:r>
        <w:rPr>
          <w:rFonts w:hint="eastAsia" w:asciiTheme="minorEastAsia" w:hAnsiTheme="minorEastAsia" w:eastAsiaTheme="minorEastAsia" w:cstheme="minorEastAsia"/>
          <w:sz w:val="24"/>
          <w:szCs w:val="24"/>
          <w:highlight w:val="none"/>
          <w:u w:val="single"/>
        </w:rPr>
        <w:t>根据现行国家、行业及地方的规范、标准、规程，本着质量为主、服务第一的方针进行本工程项目的</w:t>
      </w:r>
      <w:r>
        <w:rPr>
          <w:rFonts w:hint="eastAsia" w:asciiTheme="minorEastAsia" w:hAnsiTheme="minorEastAsia" w:eastAsiaTheme="minorEastAsia" w:cstheme="minorEastAsia"/>
          <w:sz w:val="24"/>
          <w:szCs w:val="24"/>
          <w:highlight w:val="none"/>
          <w:u w:val="single"/>
          <w:lang w:val="en-US" w:eastAsia="zh-CN"/>
        </w:rPr>
        <w:t>施工质量平行检测</w:t>
      </w:r>
      <w:r>
        <w:rPr>
          <w:rFonts w:hint="eastAsia" w:asciiTheme="minorEastAsia" w:hAnsiTheme="minorEastAsia" w:eastAsiaTheme="minorEastAsia" w:cstheme="minorEastAsia"/>
          <w:sz w:val="24"/>
          <w:szCs w:val="24"/>
          <w:highlight w:val="none"/>
          <w:u w:val="single"/>
        </w:rPr>
        <w:t>工作</w:t>
      </w:r>
      <w:r>
        <w:rPr>
          <w:rFonts w:hint="eastAsia" w:asciiTheme="minorEastAsia" w:hAnsiTheme="minorEastAsia" w:eastAsiaTheme="minorEastAsia" w:cstheme="minorEastAsia"/>
          <w:sz w:val="24"/>
          <w:szCs w:val="24"/>
          <w:highlight w:val="none"/>
        </w:rPr>
        <w:t xml:space="preserve">。 </w:t>
      </w:r>
    </w:p>
    <w:p>
      <w:pPr>
        <w:spacing w:line="500" w:lineRule="exact"/>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第二条 乙方应按下列要求完成技术服务工作：</w:t>
      </w:r>
    </w:p>
    <w:p>
      <w:pPr>
        <w:tabs>
          <w:tab w:val="left" w:pos="0"/>
        </w:tabs>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1、技术服务地点：</w:t>
      </w:r>
      <w:r>
        <w:rPr>
          <w:rFonts w:hint="eastAsia" w:asciiTheme="minorEastAsia" w:hAnsiTheme="minorEastAsia" w:eastAsiaTheme="minorEastAsia" w:cstheme="minorEastAsia"/>
          <w:sz w:val="24"/>
          <w:szCs w:val="24"/>
          <w:highlight w:val="none"/>
          <w:u w:val="single"/>
        </w:rPr>
        <w:t>连城县莒溪镇</w:t>
      </w:r>
      <w:r>
        <w:rPr>
          <w:rFonts w:hint="eastAsia" w:asciiTheme="minorEastAsia" w:hAnsiTheme="minorEastAsia" w:eastAsiaTheme="minorEastAsia" w:cstheme="minorEastAsia"/>
          <w:sz w:val="24"/>
          <w:szCs w:val="24"/>
          <w:highlight w:val="none"/>
        </w:rPr>
        <w:t>；</w:t>
      </w:r>
    </w:p>
    <w:p>
      <w:pPr>
        <w:tabs>
          <w:tab w:val="left" w:pos="0"/>
          <w:tab w:val="left" w:pos="420"/>
        </w:tabs>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2、技术服务内容：</w:t>
      </w:r>
      <w:r>
        <w:rPr>
          <w:rFonts w:hint="eastAsia" w:asciiTheme="minorEastAsia" w:hAnsiTheme="minorEastAsia" w:eastAsiaTheme="minorEastAsia" w:cstheme="minorEastAsia"/>
          <w:kern w:val="0"/>
          <w:sz w:val="24"/>
          <w:szCs w:val="24"/>
          <w:highlight w:val="none"/>
          <w:u w:val="single"/>
          <w:lang w:val="en-US" w:eastAsia="zh-CN"/>
        </w:rPr>
        <w:t>施工质量平行检测</w:t>
      </w:r>
      <w:r>
        <w:rPr>
          <w:rFonts w:hint="eastAsia" w:asciiTheme="minorEastAsia" w:hAnsiTheme="minorEastAsia" w:eastAsiaTheme="minorEastAsia" w:cstheme="minorEastAsia"/>
          <w:sz w:val="24"/>
          <w:szCs w:val="24"/>
          <w:highlight w:val="none"/>
        </w:rPr>
        <w:t>；</w:t>
      </w:r>
    </w:p>
    <w:p>
      <w:pPr>
        <w:tabs>
          <w:tab w:val="left" w:pos="0"/>
        </w:tabs>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3、技术服务期限：</w:t>
      </w:r>
      <w:r>
        <w:rPr>
          <w:rFonts w:hint="eastAsia" w:asciiTheme="minorEastAsia" w:hAnsiTheme="minorEastAsia" w:eastAsiaTheme="minorEastAsia" w:cstheme="minorEastAsia"/>
          <w:sz w:val="24"/>
          <w:szCs w:val="24"/>
          <w:highlight w:val="none"/>
          <w:u w:val="single"/>
        </w:rPr>
        <w:t>在服务期限内按时完成</w:t>
      </w:r>
      <w:r>
        <w:rPr>
          <w:rFonts w:hint="eastAsia" w:asciiTheme="minorEastAsia" w:hAnsiTheme="minorEastAsia" w:eastAsiaTheme="minorEastAsia" w:cstheme="minorEastAsia"/>
          <w:sz w:val="24"/>
          <w:szCs w:val="24"/>
          <w:highlight w:val="none"/>
        </w:rPr>
        <w:t>；</w:t>
      </w:r>
    </w:p>
    <w:p>
      <w:pPr>
        <w:tabs>
          <w:tab w:val="left" w:pos="0"/>
        </w:tabs>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4、技术服务进度：</w:t>
      </w:r>
      <w:r>
        <w:rPr>
          <w:rFonts w:hint="eastAsia" w:asciiTheme="minorEastAsia" w:hAnsiTheme="minorEastAsia" w:eastAsiaTheme="minorEastAsia" w:cstheme="minorEastAsia"/>
          <w:sz w:val="24"/>
          <w:szCs w:val="24"/>
          <w:highlight w:val="none"/>
          <w:u w:val="single"/>
        </w:rPr>
        <w:t>按照工程实际进度</w:t>
      </w:r>
      <w:r>
        <w:rPr>
          <w:rFonts w:hint="eastAsia" w:asciiTheme="minorEastAsia" w:hAnsiTheme="minorEastAsia" w:cstheme="minorEastAsia"/>
          <w:sz w:val="24"/>
          <w:szCs w:val="24"/>
          <w:highlight w:val="none"/>
          <w:u w:val="single"/>
          <w:lang w:eastAsia="zh-CN"/>
        </w:rPr>
        <w:t>，</w:t>
      </w:r>
      <w:r>
        <w:rPr>
          <w:rFonts w:hint="eastAsia" w:asciiTheme="minorEastAsia" w:hAnsiTheme="minorEastAsia" w:cstheme="minorEastAsia"/>
          <w:sz w:val="24"/>
          <w:szCs w:val="24"/>
          <w:highlight w:val="none"/>
          <w:u w:val="single"/>
          <w:lang w:val="en-US" w:eastAsia="zh-CN"/>
        </w:rPr>
        <w:t>但最迟不得超过服务期范围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w:t>
      </w:r>
    </w:p>
    <w:p>
      <w:pPr>
        <w:tabs>
          <w:tab w:val="left" w:pos="0"/>
        </w:tabs>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5、技术服务质量要求：</w:t>
      </w:r>
      <w:r>
        <w:rPr>
          <w:rFonts w:hint="eastAsia" w:asciiTheme="minorEastAsia" w:hAnsiTheme="minorEastAsia" w:eastAsiaTheme="minorEastAsia" w:cstheme="minorEastAsia"/>
          <w:sz w:val="24"/>
          <w:szCs w:val="24"/>
          <w:highlight w:val="none"/>
          <w:u w:val="single"/>
        </w:rPr>
        <w:t>按现行国家、行业及地方的规范、标准、规程要求完成</w:t>
      </w:r>
      <w:r>
        <w:rPr>
          <w:rFonts w:hint="eastAsia" w:asciiTheme="minorEastAsia" w:hAnsiTheme="minorEastAsia" w:eastAsiaTheme="minorEastAsia" w:cstheme="minorEastAsia"/>
          <w:kern w:val="0"/>
          <w:sz w:val="24"/>
          <w:szCs w:val="24"/>
          <w:highlight w:val="none"/>
          <w:u w:val="single"/>
          <w:lang w:val="en-US" w:eastAsia="zh-CN"/>
        </w:rPr>
        <w:t>施工质量平行检测</w:t>
      </w:r>
      <w:r>
        <w:rPr>
          <w:rFonts w:hint="eastAsia" w:asciiTheme="minorEastAsia" w:hAnsiTheme="minorEastAsia" w:eastAsiaTheme="minorEastAsia" w:cstheme="minorEastAsia"/>
          <w:sz w:val="24"/>
          <w:szCs w:val="24"/>
          <w:highlight w:val="none"/>
          <w:u w:val="single"/>
        </w:rPr>
        <w:t>任务</w:t>
      </w:r>
      <w:r>
        <w:rPr>
          <w:rFonts w:hint="eastAsia" w:asciiTheme="minorEastAsia" w:hAnsiTheme="minorEastAsia" w:eastAsiaTheme="minorEastAsia" w:cstheme="minorEastAsia"/>
          <w:sz w:val="24"/>
          <w:szCs w:val="24"/>
          <w:highlight w:val="none"/>
        </w:rPr>
        <w:t>。</w:t>
      </w:r>
    </w:p>
    <w:p>
      <w:pPr>
        <w:spacing w:line="500" w:lineRule="exact"/>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第三条 双方的主要义务：</w:t>
      </w:r>
    </w:p>
    <w:p>
      <w:pPr>
        <w:spacing w:line="500" w:lineRule="exact"/>
        <w:ind w:left="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1、甲方义务： </w:t>
      </w:r>
    </w:p>
    <w:p>
      <w:pPr>
        <w:spacing w:line="500" w:lineRule="exact"/>
        <w:ind w:firstLine="480" w:firstLineChars="200"/>
        <w:rPr>
          <w:rFonts w:hint="eastAsia" w:asciiTheme="minorEastAsia" w:hAnsiTheme="minorEastAsia" w:eastAsiaTheme="minorEastAsia" w:cstheme="minorEastAsia"/>
          <w:kern w:val="11"/>
          <w:sz w:val="24"/>
          <w:szCs w:val="24"/>
          <w:highlight w:val="none"/>
        </w:rPr>
      </w:pPr>
      <w:r>
        <w:rPr>
          <w:rFonts w:hint="eastAsia" w:asciiTheme="minorEastAsia" w:hAnsiTheme="minorEastAsia" w:eastAsiaTheme="minorEastAsia" w:cstheme="minorEastAsia"/>
          <w:kern w:val="11"/>
          <w:sz w:val="24"/>
          <w:szCs w:val="24"/>
          <w:highlight w:val="none"/>
        </w:rPr>
        <w:t>（1）现场检验检测项目时，甲方应提前</w:t>
      </w:r>
      <w:r>
        <w:rPr>
          <w:rFonts w:hint="eastAsia" w:asciiTheme="minorEastAsia" w:hAnsiTheme="minorEastAsia" w:eastAsiaTheme="minorEastAsia" w:cstheme="minorEastAsia"/>
          <w:kern w:val="11"/>
          <w:sz w:val="24"/>
          <w:szCs w:val="24"/>
          <w:highlight w:val="none"/>
          <w:u w:val="single"/>
          <w:lang w:val="en-US" w:eastAsia="zh-CN"/>
        </w:rPr>
        <w:t>24</w:t>
      </w:r>
      <w:r>
        <w:rPr>
          <w:rFonts w:hint="eastAsia" w:asciiTheme="minorEastAsia" w:hAnsiTheme="minorEastAsia" w:eastAsiaTheme="minorEastAsia" w:cstheme="minorEastAsia"/>
          <w:kern w:val="11"/>
          <w:sz w:val="24"/>
          <w:szCs w:val="24"/>
          <w:highlight w:val="none"/>
        </w:rPr>
        <w:t>个小时通知乙方安排进场检测事宜，并向乙方现场检测人员提供必要的工作条件，乙方接到通知后至工地现场进行检测。如遇特殊情况甲方临时通知的，乙方应及时予以协调安排，确保在次日至施工现场进行检验、检测工作。</w:t>
      </w:r>
    </w:p>
    <w:p>
      <w:pPr>
        <w:spacing w:line="500" w:lineRule="exact"/>
        <w:ind w:firstLine="480" w:firstLineChars="200"/>
        <w:rPr>
          <w:rFonts w:hint="eastAsia" w:asciiTheme="minorEastAsia" w:hAnsiTheme="minorEastAsia" w:eastAsiaTheme="minorEastAsia" w:cstheme="minorEastAsia"/>
          <w:kern w:val="11"/>
          <w:sz w:val="24"/>
          <w:szCs w:val="24"/>
          <w:highlight w:val="none"/>
          <w:lang w:eastAsia="zh-CN"/>
        </w:rPr>
      </w:pPr>
      <w:r>
        <w:rPr>
          <w:rFonts w:hint="eastAsia" w:asciiTheme="minorEastAsia" w:hAnsiTheme="minorEastAsia" w:eastAsiaTheme="minorEastAsia" w:cstheme="minorEastAsia"/>
          <w:kern w:val="11"/>
          <w:sz w:val="24"/>
          <w:szCs w:val="24"/>
          <w:highlight w:val="none"/>
        </w:rPr>
        <w:t>（2）提供工程设计文件、图纸、工程进度计划及有关工程资料</w:t>
      </w:r>
      <w:r>
        <w:rPr>
          <w:rFonts w:hint="eastAsia" w:asciiTheme="minorEastAsia" w:hAnsiTheme="minorEastAsia" w:eastAsiaTheme="minorEastAsia" w:cstheme="minorEastAsia"/>
          <w:kern w:val="11"/>
          <w:sz w:val="24"/>
          <w:szCs w:val="24"/>
          <w:highlight w:val="none"/>
          <w:lang w:eastAsia="zh-CN"/>
        </w:rPr>
        <w:t>。</w:t>
      </w:r>
    </w:p>
    <w:p>
      <w:pPr>
        <w:spacing w:line="500" w:lineRule="exact"/>
        <w:ind w:firstLine="480" w:firstLineChars="200"/>
        <w:rPr>
          <w:rFonts w:hint="eastAsia" w:asciiTheme="minorEastAsia" w:hAnsiTheme="minorEastAsia" w:eastAsiaTheme="minorEastAsia" w:cstheme="minorEastAsia"/>
          <w:kern w:val="11"/>
          <w:sz w:val="24"/>
          <w:szCs w:val="24"/>
          <w:highlight w:val="none"/>
        </w:rPr>
      </w:pPr>
      <w:r>
        <w:rPr>
          <w:rFonts w:hint="eastAsia" w:asciiTheme="minorEastAsia" w:hAnsiTheme="minorEastAsia" w:eastAsiaTheme="minorEastAsia" w:cstheme="minorEastAsia"/>
          <w:kern w:val="11"/>
          <w:sz w:val="24"/>
          <w:szCs w:val="24"/>
          <w:highlight w:val="none"/>
        </w:rPr>
        <w:t>（3）及时办理有关取样、抽样及现场检测委托手续。</w:t>
      </w:r>
    </w:p>
    <w:p>
      <w:pPr>
        <w:spacing w:line="500" w:lineRule="exact"/>
        <w:ind w:firstLine="480" w:firstLineChars="200"/>
        <w:rPr>
          <w:rFonts w:hint="eastAsia" w:asciiTheme="minorEastAsia" w:hAnsiTheme="minorEastAsia" w:eastAsiaTheme="minorEastAsia" w:cstheme="minorEastAsia"/>
          <w:kern w:val="11"/>
          <w:sz w:val="24"/>
          <w:szCs w:val="24"/>
          <w:highlight w:val="none"/>
        </w:rPr>
      </w:pPr>
      <w:r>
        <w:rPr>
          <w:rFonts w:hint="eastAsia" w:asciiTheme="minorEastAsia" w:hAnsiTheme="minorEastAsia" w:eastAsiaTheme="minorEastAsia" w:cstheme="minorEastAsia"/>
          <w:kern w:val="11"/>
          <w:sz w:val="24"/>
          <w:szCs w:val="24"/>
          <w:highlight w:val="none"/>
        </w:rPr>
        <w:t>（4）对检测报告产生异议，甲方项目联系人应及时与乙方联系解决。</w:t>
      </w:r>
    </w:p>
    <w:p>
      <w:pPr>
        <w:spacing w:line="500" w:lineRule="exact"/>
        <w:ind w:firstLine="480" w:firstLineChars="200"/>
        <w:rPr>
          <w:rFonts w:hint="eastAsia" w:asciiTheme="minorEastAsia" w:hAnsiTheme="minorEastAsia" w:eastAsiaTheme="minorEastAsia" w:cstheme="minorEastAsia"/>
          <w:kern w:val="11"/>
          <w:sz w:val="24"/>
          <w:szCs w:val="24"/>
          <w:highlight w:val="none"/>
        </w:rPr>
      </w:pPr>
      <w:r>
        <w:rPr>
          <w:rFonts w:hint="eastAsia" w:asciiTheme="minorEastAsia" w:hAnsiTheme="minorEastAsia" w:eastAsiaTheme="minorEastAsia" w:cstheme="minorEastAsia"/>
          <w:color w:val="auto"/>
          <w:kern w:val="11"/>
          <w:sz w:val="24"/>
          <w:szCs w:val="24"/>
          <w:highlight w:val="none"/>
        </w:rPr>
        <w:t>（5）</w:t>
      </w:r>
      <w:r>
        <w:rPr>
          <w:rFonts w:hint="eastAsia" w:asciiTheme="minorEastAsia" w:hAnsiTheme="minorEastAsia" w:eastAsiaTheme="minorEastAsia" w:cstheme="minorEastAsia"/>
          <w:kern w:val="11"/>
          <w:sz w:val="24"/>
          <w:szCs w:val="24"/>
          <w:highlight w:val="none"/>
        </w:rPr>
        <w:t>甲方应及时按约定的方式支付乙方所检测项目的检测费用。</w:t>
      </w:r>
    </w:p>
    <w:p>
      <w:pPr>
        <w:spacing w:line="500" w:lineRule="exact"/>
        <w:ind w:left="59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2、乙方义务</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（1）严格按照国家及行业有关规范、规程进行试验检测，并对来样或现场检测数据负责。</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（2）根据检测合同要求，按甲方委托的检测项目或内容进行检测。</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（3）做好检验检测过程中的安全工作。</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（4）在检验检测过程中发现可能影响工程安全的质量隐患，应当立即向委托方报告。</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）按合同要求期限向甲方提供检测报告。</w:t>
      </w:r>
    </w:p>
    <w:p>
      <w:pPr>
        <w:spacing w:line="500" w:lineRule="exact"/>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第四条  </w:t>
      </w:r>
      <w:r>
        <w:rPr>
          <w:rFonts w:hint="eastAsia" w:asciiTheme="minorEastAsia" w:hAnsiTheme="minorEastAsia" w:eastAsiaTheme="minorEastAsia" w:cstheme="minorEastAsia"/>
          <w:b/>
          <w:bCs/>
          <w:sz w:val="24"/>
          <w:szCs w:val="24"/>
          <w:highlight w:val="none"/>
        </w:rPr>
        <w:t>服务报酬及支付方式</w:t>
      </w:r>
    </w:p>
    <w:p>
      <w:pPr>
        <w:spacing w:line="500" w:lineRule="exact"/>
        <w:ind w:firstLine="480" w:firstLineChars="200"/>
        <w:rPr>
          <w:rFonts w:hint="eastAsia" w:asciiTheme="minorEastAsia" w:hAnsiTheme="minorEastAsia" w:eastAsiaTheme="minorEastAsia" w:cstheme="minorEastAsia"/>
          <w:color w:val="auto"/>
          <w:w w:val="90"/>
          <w:sz w:val="24"/>
          <w:szCs w:val="24"/>
          <w:highlight w:val="none"/>
          <w:lang w:eastAsia="zh-CN"/>
        </w:rPr>
      </w:pPr>
      <w:r>
        <w:rPr>
          <w:rFonts w:hint="eastAsia" w:asciiTheme="minorEastAsia" w:hAnsiTheme="minorEastAsia" w:eastAsiaTheme="minorEastAsia" w:cstheme="minorEastAsia"/>
          <w:sz w:val="24"/>
          <w:szCs w:val="24"/>
          <w:highlight w:val="none"/>
        </w:rPr>
        <w:t>1、技术服务报酬：根据合同报价清单</w:t>
      </w:r>
      <w:r>
        <w:rPr>
          <w:rFonts w:hint="eastAsia" w:asciiTheme="minorEastAsia" w:hAnsiTheme="minorEastAsia" w:eastAsiaTheme="minorEastAsia" w:cstheme="minorEastAsia"/>
          <w:color w:val="auto"/>
          <w:sz w:val="24"/>
          <w:szCs w:val="24"/>
          <w:highlight w:val="none"/>
        </w:rPr>
        <w:t>（见附件），</w:t>
      </w:r>
      <w:r>
        <w:rPr>
          <w:rFonts w:hint="eastAsia" w:asciiTheme="minorEastAsia" w:hAnsiTheme="minorEastAsia" w:eastAsiaTheme="minorEastAsia" w:cstheme="minorEastAsia"/>
          <w:color w:val="auto"/>
          <w:sz w:val="24"/>
          <w:szCs w:val="24"/>
          <w:highlight w:val="none"/>
          <w:lang w:val="en-US" w:eastAsia="zh-CN"/>
        </w:rPr>
        <w:t>中标价</w:t>
      </w:r>
      <w:r>
        <w:rPr>
          <w:rFonts w:hint="eastAsia" w:asciiTheme="minorEastAsia" w:hAnsiTheme="minorEastAsia" w:eastAsiaTheme="minorEastAsia" w:cstheme="minorEastAsia"/>
          <w:color w:val="auto"/>
          <w:sz w:val="24"/>
          <w:szCs w:val="24"/>
          <w:highlight w:val="none"/>
          <w:lang w:eastAsia="zh-CN"/>
        </w:rPr>
        <w:t>为</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含税</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）。合同金额根据实际检测数量按单价进行结算</w:t>
      </w:r>
      <w:r>
        <w:rPr>
          <w:rFonts w:hint="eastAsia" w:asciiTheme="minorEastAsia" w:hAnsiTheme="minorEastAsia" w:eastAsiaTheme="minorEastAsia" w:cstheme="minorEastAsia"/>
          <w:color w:val="auto"/>
          <w:sz w:val="24"/>
          <w:szCs w:val="24"/>
          <w:highlight w:val="none"/>
          <w:lang w:eastAsia="zh-CN"/>
        </w:rPr>
        <w:t>。</w:t>
      </w:r>
    </w:p>
    <w:p>
      <w:pPr>
        <w:numPr>
          <w:ilvl w:val="0"/>
          <w:numId w:val="1"/>
        </w:num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技术服务费由甲方</w:t>
      </w:r>
      <w:r>
        <w:rPr>
          <w:rFonts w:hint="eastAsia" w:asciiTheme="minorEastAsia" w:hAnsiTheme="minorEastAsia" w:eastAsiaTheme="minorEastAsia" w:cstheme="minorEastAsia"/>
          <w:color w:val="auto"/>
          <w:sz w:val="24"/>
          <w:szCs w:val="24"/>
          <w:highlight w:val="none"/>
          <w:u w:val="single"/>
        </w:rPr>
        <w:t>按季度</w:t>
      </w:r>
      <w:r>
        <w:rPr>
          <w:rFonts w:hint="eastAsia" w:asciiTheme="minorEastAsia" w:hAnsiTheme="minorEastAsia" w:eastAsiaTheme="minorEastAsia" w:cstheme="minorEastAsia"/>
          <w:color w:val="auto"/>
          <w:sz w:val="24"/>
          <w:szCs w:val="24"/>
          <w:highlight w:val="none"/>
        </w:rPr>
        <w:t>支付给乙方。具体支付方式和时间如下：</w:t>
      </w:r>
    </w:p>
    <w:p>
      <w:p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乙方每个季度完成的检测工作</w:t>
      </w:r>
      <w:r>
        <w:rPr>
          <w:rFonts w:hint="eastAsia" w:asciiTheme="minorEastAsia" w:hAnsiTheme="minorEastAsia" w:cstheme="minorEastAsia"/>
          <w:color w:val="auto"/>
          <w:sz w:val="24"/>
          <w:szCs w:val="24"/>
          <w:highlight w:val="none"/>
          <w:lang w:val="en-US" w:eastAsia="zh-CN"/>
        </w:rPr>
        <w:t>后</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应</w:t>
      </w:r>
      <w:r>
        <w:rPr>
          <w:rFonts w:hint="eastAsia" w:asciiTheme="minorEastAsia" w:hAnsiTheme="minorEastAsia" w:eastAsiaTheme="minorEastAsia" w:cstheme="minorEastAsia"/>
          <w:color w:val="auto"/>
          <w:sz w:val="24"/>
          <w:szCs w:val="24"/>
          <w:highlight w:val="none"/>
        </w:rPr>
        <w:t>提交正式成果报告和成果资料</w:t>
      </w:r>
      <w:r>
        <w:rPr>
          <w:rFonts w:hint="eastAsia" w:asciiTheme="minorEastAsia" w:hAnsiTheme="minorEastAsia" w:cstheme="minorEastAsia"/>
          <w:color w:val="auto"/>
          <w:sz w:val="24"/>
          <w:szCs w:val="24"/>
          <w:highlight w:val="none"/>
          <w:lang w:val="en-US" w:eastAsia="zh-CN"/>
        </w:rPr>
        <w:t>给甲方授权人员确认审核并签订书面确认材料</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甲方在收到与当次检测款等额的法定发票后  日内</w:t>
      </w:r>
      <w:r>
        <w:rPr>
          <w:rFonts w:hint="eastAsia" w:asciiTheme="minorEastAsia" w:hAnsiTheme="minorEastAsia" w:eastAsiaTheme="minorEastAsia" w:cstheme="minorEastAsia"/>
          <w:color w:val="auto"/>
          <w:sz w:val="24"/>
          <w:szCs w:val="24"/>
          <w:highlight w:val="none"/>
        </w:rPr>
        <w:t>根据实际检测工程量</w:t>
      </w:r>
      <w:r>
        <w:rPr>
          <w:rFonts w:hint="eastAsia" w:asciiTheme="minorEastAsia" w:hAnsiTheme="minorEastAsia" w:cstheme="minorEastAsia"/>
          <w:color w:val="auto"/>
          <w:sz w:val="24"/>
          <w:szCs w:val="24"/>
          <w:highlight w:val="none"/>
          <w:lang w:val="en-US" w:eastAsia="zh-CN"/>
        </w:rPr>
        <w:t>向乙方指定账户</w:t>
      </w:r>
      <w:r>
        <w:rPr>
          <w:rFonts w:hint="eastAsia" w:asciiTheme="minorEastAsia" w:hAnsiTheme="minorEastAsia" w:eastAsiaTheme="minorEastAsia" w:cstheme="minorEastAsia"/>
          <w:color w:val="auto"/>
          <w:sz w:val="24"/>
          <w:szCs w:val="24"/>
          <w:highlight w:val="none"/>
        </w:rPr>
        <w:t>计算款项。</w:t>
      </w:r>
    </w:p>
    <w:p>
      <w:p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cstheme="minorEastAsia"/>
          <w:color w:val="auto"/>
          <w:sz w:val="24"/>
          <w:szCs w:val="24"/>
          <w:highlight w:val="none"/>
          <w:lang w:val="en-US" w:eastAsia="zh-CN"/>
        </w:rPr>
        <w:t>指定账户信息</w:t>
      </w:r>
      <w:r>
        <w:rPr>
          <w:rFonts w:hint="eastAsia" w:asciiTheme="minorEastAsia" w:hAnsiTheme="minorEastAsia" w:eastAsiaTheme="minorEastAsia" w:cstheme="minorEastAsia"/>
          <w:color w:val="auto"/>
          <w:sz w:val="24"/>
          <w:szCs w:val="24"/>
          <w:highlight w:val="none"/>
        </w:rPr>
        <w:t>为：</w:t>
      </w:r>
    </w:p>
    <w:p>
      <w:pPr>
        <w:spacing w:line="500" w:lineRule="exact"/>
        <w:ind w:firstLine="480" w:firstLineChars="200"/>
        <w:rPr>
          <w:rFonts w:hint="eastAsia" w:asciiTheme="minorEastAsia" w:hAnsiTheme="minorEastAsia" w:eastAsiaTheme="minorEastAsia" w:cstheme="minorEastAsia"/>
          <w:color w:val="FF0000"/>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开户银行：</w:t>
      </w:r>
      <w:r>
        <w:rPr>
          <w:rFonts w:hint="eastAsia" w:asciiTheme="minorEastAsia" w:hAnsiTheme="minorEastAsia" w:eastAsiaTheme="minorEastAsia" w:cstheme="minorEastAsia"/>
          <w:color w:val="000000"/>
          <w:sz w:val="24"/>
          <w:szCs w:val="24"/>
          <w:u w:val="single"/>
          <w:lang w:val="en-US" w:eastAsia="zh-CN"/>
        </w:rPr>
        <w:t xml:space="preserve">                             </w:t>
      </w:r>
    </w:p>
    <w:p>
      <w:pPr>
        <w:spacing w:line="500" w:lineRule="exact"/>
        <w:ind w:firstLine="480" w:firstLineChars="200"/>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auto"/>
          <w:sz w:val="24"/>
          <w:szCs w:val="24"/>
          <w:highlight w:val="none"/>
        </w:rPr>
        <w:t>开户名称：</w:t>
      </w:r>
      <w:r>
        <w:rPr>
          <w:rFonts w:hint="eastAsia" w:asciiTheme="minorEastAsia" w:hAnsiTheme="minorEastAsia" w:eastAsiaTheme="minorEastAsia" w:cstheme="minorEastAsia"/>
          <w:color w:val="000000"/>
          <w:sz w:val="24"/>
          <w:szCs w:val="24"/>
          <w:u w:val="single"/>
          <w:lang w:val="en-US" w:eastAsia="zh-CN"/>
        </w:rPr>
        <w:t xml:space="preserve">                             </w:t>
      </w:r>
    </w:p>
    <w:p>
      <w:pPr>
        <w:spacing w:line="500" w:lineRule="exact"/>
        <w:ind w:firstLine="480" w:firstLineChars="200"/>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auto"/>
          <w:sz w:val="24"/>
          <w:szCs w:val="24"/>
          <w:highlight w:val="none"/>
        </w:rPr>
        <w:t>开户帐号：</w:t>
      </w:r>
      <w:r>
        <w:rPr>
          <w:rFonts w:hint="eastAsia" w:asciiTheme="minorEastAsia" w:hAnsiTheme="minorEastAsia" w:eastAsiaTheme="minorEastAsia" w:cstheme="minorEastAsia"/>
          <w:color w:val="000000"/>
          <w:sz w:val="24"/>
          <w:szCs w:val="24"/>
          <w:u w:val="single"/>
          <w:lang w:val="en-US" w:eastAsia="zh-CN"/>
        </w:rPr>
        <w:t xml:space="preserve">                             </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应按本合同指定的开户银行名称和公司财务账号向乙方支付技术服务报酬；如甲方把技术服务报酬转入其他未按双方约定的账户，视同乙方未收到该技术服务报酬，且乙方不承担任何退款的责任，一切责任由甲方自行承担。如确需变更，应经乙方书面同意盖章且由法人代表签字。</w:t>
      </w:r>
    </w:p>
    <w:p>
      <w:p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乙方应按甲方支付技术服务报酬的金额开具并提供等额</w:t>
      </w:r>
      <w:r>
        <w:rPr>
          <w:rFonts w:hint="eastAsia" w:asciiTheme="minorEastAsia" w:hAnsiTheme="minorEastAsia" w:cstheme="minorEastAsia"/>
          <w:color w:val="auto"/>
          <w:sz w:val="24"/>
          <w:szCs w:val="24"/>
          <w:highlight w:val="none"/>
          <w:lang w:val="en-US" w:eastAsia="zh-CN"/>
        </w:rPr>
        <w:t>法定</w:t>
      </w:r>
      <w:r>
        <w:rPr>
          <w:rFonts w:hint="eastAsia" w:asciiTheme="minorEastAsia" w:hAnsiTheme="minorEastAsia" w:eastAsiaTheme="minorEastAsia" w:cstheme="minorEastAsia"/>
          <w:color w:val="auto"/>
          <w:sz w:val="24"/>
          <w:szCs w:val="24"/>
          <w:highlight w:val="none"/>
        </w:rPr>
        <w:t>发票。</w:t>
      </w:r>
    </w:p>
    <w:p>
      <w:pPr>
        <w:numPr>
          <w:ilvl w:val="0"/>
          <w:numId w:val="1"/>
        </w:num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若未按时足额支付技术服务费，须按照银行同期贷款基准利率的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倍支付违约金。</w:t>
      </w:r>
    </w:p>
    <w:p>
      <w:pPr>
        <w:numPr>
          <w:ilvl w:val="0"/>
          <w:numId w:val="1"/>
        </w:num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本合同为检测单价承包合同</w:t>
      </w:r>
      <w:r>
        <w:rPr>
          <w:rFonts w:hint="eastAsia" w:asciiTheme="minorEastAsia" w:hAnsiTheme="minorEastAsia" w:eastAsiaTheme="minorEastAsia" w:cstheme="minorEastAsia"/>
          <w:sz w:val="24"/>
          <w:szCs w:val="24"/>
          <w:highlight w:val="none"/>
          <w:lang w:eastAsia="zh-CN"/>
        </w:rPr>
        <w:t>（单价详附件为含税单价）</w:t>
      </w:r>
      <w:r>
        <w:rPr>
          <w:rFonts w:hint="eastAsia" w:asciiTheme="minorEastAsia" w:hAnsiTheme="minorEastAsia" w:eastAsiaTheme="minorEastAsia" w:cstheme="minorEastAsia"/>
          <w:sz w:val="24"/>
          <w:szCs w:val="24"/>
          <w:highlight w:val="none"/>
        </w:rPr>
        <w:t>，合同金额根据实际检测数量按单价进行结算。</w:t>
      </w:r>
    </w:p>
    <w:p>
      <w:pPr>
        <w:spacing w:line="500" w:lineRule="exact"/>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第五条  各方因履行本合同应遵守的保密义务如下：</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1、保密内容（包括技术信息和经营信息）：</w:t>
      </w:r>
      <w:r>
        <w:rPr>
          <w:rFonts w:hint="eastAsia" w:asciiTheme="minorEastAsia" w:hAnsiTheme="minorEastAsia" w:eastAsiaTheme="minorEastAsia" w:cstheme="minorEastAsia"/>
          <w:sz w:val="24"/>
          <w:szCs w:val="24"/>
          <w:highlight w:val="none"/>
          <w:u w:val="single"/>
        </w:rPr>
        <w:t>不得将乙方所检验检测的结果信息和企业经营信息透露给其他无关单位</w:t>
      </w:r>
      <w:r>
        <w:rPr>
          <w:rFonts w:hint="eastAsia" w:asciiTheme="minorEastAsia" w:hAnsiTheme="minorEastAsia" w:eastAsiaTheme="minorEastAsia" w:cstheme="minorEastAsia"/>
          <w:sz w:val="24"/>
          <w:szCs w:val="24"/>
          <w:highlight w:val="none"/>
        </w:rPr>
        <w:t>。</w:t>
      </w:r>
    </w:p>
    <w:p>
      <w:pPr>
        <w:spacing w:line="500" w:lineRule="exact"/>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第六条</w:t>
      </w:r>
      <w:r>
        <w:rPr>
          <w:rFonts w:hint="eastAsia" w:asciiTheme="minorEastAsia" w:hAnsiTheme="minorEastAsia" w:eastAsiaTheme="minorEastAsia" w:cstheme="minorEastAsia"/>
          <w:sz w:val="24"/>
          <w:szCs w:val="24"/>
          <w:highlight w:val="none"/>
        </w:rPr>
        <w:t xml:space="preserve"> 本合同的变更必须由双方协商一致，并以书面形式确定。但一方可提出合同变更的书面请求，另一方应当在</w:t>
      </w:r>
      <w:r>
        <w:rPr>
          <w:rFonts w:hint="eastAsia" w:asciiTheme="minorEastAsia" w:hAnsiTheme="minorEastAsia" w:eastAsiaTheme="minorEastAsia" w:cstheme="minorEastAsia"/>
          <w:sz w:val="24"/>
          <w:szCs w:val="24"/>
          <w:highlight w:val="none"/>
          <w:u w:val="single"/>
        </w:rPr>
        <w:t>2</w:t>
      </w:r>
      <w:r>
        <w:rPr>
          <w:rFonts w:hint="eastAsia" w:asciiTheme="minorEastAsia" w:hAnsiTheme="minorEastAsia" w:eastAsiaTheme="minorEastAsia" w:cstheme="minorEastAsia"/>
          <w:sz w:val="24"/>
          <w:szCs w:val="24"/>
          <w:highlight w:val="none"/>
        </w:rPr>
        <w:t>日内予以答复；逾期未予答复的视为</w:t>
      </w:r>
      <w:r>
        <w:rPr>
          <w:rFonts w:hint="eastAsia" w:asciiTheme="minorEastAsia" w:hAnsiTheme="minorEastAsia" w:cstheme="minorEastAsia"/>
          <w:sz w:val="24"/>
          <w:szCs w:val="24"/>
          <w:highlight w:val="none"/>
          <w:lang w:val="en-US" w:eastAsia="zh-CN"/>
        </w:rPr>
        <w:t>拒绝</w:t>
      </w:r>
      <w:r>
        <w:rPr>
          <w:rFonts w:hint="eastAsia" w:asciiTheme="minorEastAsia" w:hAnsiTheme="minorEastAsia" w:eastAsiaTheme="minorEastAsia" w:cstheme="minorEastAsia"/>
          <w:sz w:val="24"/>
          <w:szCs w:val="24"/>
          <w:highlight w:val="none"/>
        </w:rPr>
        <w:t>。</w:t>
      </w:r>
    </w:p>
    <w:p>
      <w:pPr>
        <w:spacing w:line="500" w:lineRule="exact"/>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第七条 双方确定以下列标准和方式对乙方的技术服务工作成果进行验收：</w:t>
      </w:r>
    </w:p>
    <w:p>
      <w:pPr>
        <w:spacing w:line="500" w:lineRule="exact"/>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1、乙方完成技术服务工作形式：</w:t>
      </w:r>
      <w:r>
        <w:rPr>
          <w:rFonts w:hint="eastAsia" w:asciiTheme="minorEastAsia" w:hAnsiTheme="minorEastAsia" w:eastAsiaTheme="minorEastAsia" w:cstheme="minorEastAsia"/>
          <w:sz w:val="24"/>
          <w:szCs w:val="24"/>
          <w:highlight w:val="none"/>
          <w:u w:val="single"/>
        </w:rPr>
        <w:t>针对本项目工程按现行国家、行业及地方的规范、标准、规程进行</w:t>
      </w:r>
      <w:r>
        <w:rPr>
          <w:rFonts w:hint="eastAsia" w:asciiTheme="minorEastAsia" w:hAnsiTheme="minorEastAsia" w:eastAsiaTheme="minorEastAsia" w:cstheme="minorEastAsia"/>
          <w:sz w:val="24"/>
          <w:szCs w:val="24"/>
          <w:highlight w:val="none"/>
          <w:u w:val="single"/>
          <w:lang w:val="en-US" w:eastAsia="zh-CN"/>
        </w:rPr>
        <w:t>施工质量平行检测</w:t>
      </w:r>
      <w:r>
        <w:rPr>
          <w:rFonts w:hint="eastAsia" w:asciiTheme="minorEastAsia" w:hAnsiTheme="minorEastAsia" w:eastAsiaTheme="minorEastAsia" w:cstheme="minorEastAsia"/>
          <w:sz w:val="24"/>
          <w:szCs w:val="24"/>
          <w:highlight w:val="none"/>
          <w:u w:val="single"/>
        </w:rPr>
        <w:t>，执行地方监督部门的相关规定</w:t>
      </w:r>
      <w:r>
        <w:rPr>
          <w:rFonts w:hint="eastAsia" w:asciiTheme="minorEastAsia" w:hAnsiTheme="minorEastAsia" w:eastAsiaTheme="minorEastAsia" w:cstheme="minorEastAsia"/>
          <w:sz w:val="24"/>
          <w:szCs w:val="24"/>
          <w:highlight w:val="none"/>
        </w:rPr>
        <w:t xml:space="preserve">。 </w:t>
      </w:r>
    </w:p>
    <w:p>
      <w:pPr>
        <w:numPr>
          <w:ilvl w:val="0"/>
          <w:numId w:val="2"/>
        </w:numPr>
        <w:spacing w:line="500" w:lineRule="exact"/>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技术服务工作成果的验收标准：</w:t>
      </w:r>
      <w:r>
        <w:rPr>
          <w:rFonts w:hint="eastAsia" w:asciiTheme="minorEastAsia" w:hAnsiTheme="minorEastAsia" w:eastAsiaTheme="minorEastAsia" w:cstheme="minorEastAsia"/>
          <w:sz w:val="24"/>
          <w:szCs w:val="24"/>
          <w:highlight w:val="none"/>
          <w:u w:val="single"/>
        </w:rPr>
        <w:t>按现行国家、行业及地方的规范、标准、规程执行</w:t>
      </w:r>
      <w:r>
        <w:rPr>
          <w:rFonts w:hint="eastAsia" w:asciiTheme="minorEastAsia" w:hAnsiTheme="minorEastAsia" w:eastAsiaTheme="minorEastAsia" w:cstheme="minorEastAsia"/>
          <w:sz w:val="24"/>
          <w:szCs w:val="24"/>
          <w:highlight w:val="none"/>
        </w:rPr>
        <w:t xml:space="preserve">。 </w:t>
      </w:r>
    </w:p>
    <w:p>
      <w:pPr>
        <w:numPr>
          <w:ilvl w:val="0"/>
          <w:numId w:val="2"/>
        </w:numPr>
        <w:spacing w:line="500" w:lineRule="exact"/>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技术服务工作成果的验收方法：</w:t>
      </w:r>
      <w:r>
        <w:rPr>
          <w:rFonts w:hint="eastAsia" w:asciiTheme="minorEastAsia" w:hAnsiTheme="minorEastAsia" w:eastAsiaTheme="minorEastAsia" w:cstheme="minorEastAsia"/>
          <w:sz w:val="24"/>
          <w:szCs w:val="24"/>
          <w:highlight w:val="none"/>
          <w:u w:val="single"/>
        </w:rPr>
        <w:t>按现行国家、行业及地方的规范、标准、规程执行</w:t>
      </w:r>
      <w:r>
        <w:rPr>
          <w:rFonts w:hint="eastAsia" w:asciiTheme="minorEastAsia" w:hAnsiTheme="minorEastAsia" w:eastAsiaTheme="minorEastAsia" w:cstheme="minorEastAsia"/>
          <w:sz w:val="24"/>
          <w:szCs w:val="24"/>
          <w:highlight w:val="none"/>
        </w:rPr>
        <w:t xml:space="preserve">。 </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4、验收的时间和地点：</w:t>
      </w:r>
      <w:r>
        <w:rPr>
          <w:rFonts w:hint="eastAsia" w:asciiTheme="minorEastAsia" w:hAnsiTheme="minorEastAsia" w:eastAsiaTheme="minorEastAsia" w:cstheme="minorEastAsia"/>
          <w:sz w:val="24"/>
          <w:szCs w:val="24"/>
          <w:highlight w:val="none"/>
          <w:u w:val="single"/>
        </w:rPr>
        <w:t>以现场实际竣工时间为准</w:t>
      </w:r>
      <w:r>
        <w:rPr>
          <w:rFonts w:hint="eastAsia" w:asciiTheme="minorEastAsia" w:hAnsiTheme="minorEastAsia" w:cstheme="minorEastAsia"/>
          <w:sz w:val="24"/>
          <w:szCs w:val="24"/>
          <w:highlight w:val="none"/>
          <w:u w:val="single"/>
          <w:lang w:eastAsia="zh-CN"/>
        </w:rPr>
        <w:t>，</w:t>
      </w:r>
      <w:r>
        <w:rPr>
          <w:rFonts w:hint="eastAsia" w:asciiTheme="minorEastAsia" w:hAnsiTheme="minorEastAsia" w:cstheme="minorEastAsia"/>
          <w:sz w:val="24"/>
          <w:szCs w:val="24"/>
          <w:highlight w:val="none"/>
          <w:u w:val="single"/>
          <w:lang w:val="en-US" w:eastAsia="zh-CN"/>
        </w:rPr>
        <w:t>但不得超过服务期限</w:t>
      </w:r>
      <w:r>
        <w:rPr>
          <w:rFonts w:hint="eastAsia" w:asciiTheme="minorEastAsia" w:hAnsiTheme="minorEastAsia" w:eastAsiaTheme="minorEastAsia" w:cstheme="minorEastAsia"/>
          <w:sz w:val="24"/>
          <w:szCs w:val="24"/>
          <w:highlight w:val="none"/>
        </w:rPr>
        <w:t>。</w:t>
      </w:r>
    </w:p>
    <w:p>
      <w:pPr>
        <w:spacing w:line="500" w:lineRule="exact"/>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第八条 双方规定：</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1、在本合同有效期内，甲方利用乙方提交的技术服务工作成果所完成新的技术成果，归</w:t>
      </w:r>
      <w:r>
        <w:rPr>
          <w:rFonts w:hint="eastAsia" w:asciiTheme="minorEastAsia" w:hAnsiTheme="minorEastAsia" w:eastAsiaTheme="minorEastAsia" w:cstheme="minorEastAsia"/>
          <w:sz w:val="24"/>
          <w:szCs w:val="24"/>
          <w:highlight w:val="none"/>
          <w:u w:val="single"/>
        </w:rPr>
        <w:t>双方</w:t>
      </w:r>
      <w:r>
        <w:rPr>
          <w:rFonts w:hint="eastAsia" w:asciiTheme="minorEastAsia" w:hAnsiTheme="minorEastAsia" w:eastAsiaTheme="minorEastAsia" w:cstheme="minorEastAsia"/>
          <w:sz w:val="24"/>
          <w:szCs w:val="24"/>
          <w:highlight w:val="none"/>
        </w:rPr>
        <w:t>共有。</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2、在本合同有效期内，乙方利用甲方提供的技术资料和工作条件所完成新的技术成果，归</w:t>
      </w:r>
      <w:r>
        <w:rPr>
          <w:rFonts w:hint="eastAsia" w:asciiTheme="minorEastAsia" w:hAnsiTheme="minorEastAsia" w:eastAsiaTheme="minorEastAsia" w:cstheme="minorEastAsia"/>
          <w:sz w:val="24"/>
          <w:szCs w:val="24"/>
          <w:highlight w:val="none"/>
          <w:u w:val="single"/>
        </w:rPr>
        <w:t>双方</w:t>
      </w:r>
      <w:r>
        <w:rPr>
          <w:rFonts w:hint="eastAsia" w:asciiTheme="minorEastAsia" w:hAnsiTheme="minorEastAsia" w:eastAsiaTheme="minorEastAsia" w:cstheme="minorEastAsia"/>
          <w:sz w:val="24"/>
          <w:szCs w:val="24"/>
          <w:highlight w:val="none"/>
        </w:rPr>
        <w:t>共有。</w:t>
      </w:r>
    </w:p>
    <w:p>
      <w:pPr>
        <w:spacing w:line="500" w:lineRule="exact"/>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第九条 双方确定，按以下约定承担各自的违约责任：</w:t>
      </w:r>
    </w:p>
    <w:p>
      <w:pPr>
        <w:tabs>
          <w:tab w:val="left" w:pos="0"/>
        </w:tabs>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方违反合同第</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条约定，应当</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（支付违约金或者损失赔偿额的计算方法）。</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2、</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方违反合同第</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条约定，应当</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（支付违约金或者损失赔偿额的计算方法）。</w:t>
      </w:r>
    </w:p>
    <w:p>
      <w:pPr>
        <w:spacing w:line="500" w:lineRule="exact"/>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3、因一方违约导致守约方为了实现权利所支出费用的（包括但不限于律师费、保全费、保全保险费等费用）由违约方承担。</w:t>
      </w:r>
    </w:p>
    <w:p>
      <w:pPr>
        <w:spacing w:line="500" w:lineRule="exact"/>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sz w:val="24"/>
          <w:szCs w:val="24"/>
          <w:highlight w:val="none"/>
        </w:rPr>
        <w:t>第十条</w:t>
      </w:r>
      <w:r>
        <w:rPr>
          <w:rFonts w:hint="eastAsia" w:asciiTheme="minorEastAsia" w:hAnsiTheme="minorEastAsia" w:eastAsiaTheme="minorEastAsia" w:cstheme="minorEastAsia"/>
          <w:sz w:val="24"/>
          <w:szCs w:val="24"/>
          <w:highlight w:val="none"/>
        </w:rPr>
        <w:t xml:space="preserve"> 双方确定，在本合同有效期内，甲方指定</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为甲方现场项目</w:t>
      </w:r>
      <w:r>
        <w:rPr>
          <w:rFonts w:hint="eastAsia" w:asciiTheme="minorEastAsia" w:hAnsiTheme="minorEastAsia" w:eastAsiaTheme="minorEastAsia" w:cstheme="minorEastAsia"/>
          <w:sz w:val="24"/>
          <w:szCs w:val="24"/>
          <w:highlight w:val="none"/>
          <w:lang w:eastAsia="zh-CN"/>
        </w:rPr>
        <w:t>联系</w:t>
      </w:r>
      <w:r>
        <w:rPr>
          <w:rFonts w:hint="eastAsia" w:asciiTheme="minorEastAsia" w:hAnsiTheme="minorEastAsia" w:eastAsiaTheme="minorEastAsia" w:cstheme="minorEastAsia"/>
          <w:sz w:val="24"/>
          <w:szCs w:val="24"/>
          <w:highlight w:val="none"/>
        </w:rPr>
        <w:t>人，乙方指定</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为乙方项目</w:t>
      </w:r>
      <w:r>
        <w:rPr>
          <w:rFonts w:hint="eastAsia" w:asciiTheme="minorEastAsia" w:hAnsiTheme="minorEastAsia" w:eastAsiaTheme="minorEastAsia" w:cstheme="minorEastAsia"/>
          <w:sz w:val="24"/>
          <w:szCs w:val="24"/>
          <w:highlight w:val="none"/>
          <w:lang w:eastAsia="zh-CN"/>
        </w:rPr>
        <w:t>联系</w:t>
      </w:r>
      <w:r>
        <w:rPr>
          <w:rFonts w:hint="eastAsia" w:asciiTheme="minorEastAsia" w:hAnsiTheme="minorEastAsia" w:eastAsiaTheme="minorEastAsia" w:cstheme="minorEastAsia"/>
          <w:sz w:val="24"/>
          <w:szCs w:val="24"/>
          <w:highlight w:val="none"/>
        </w:rPr>
        <w:t>人。项目联系人承担以下责任：</w:t>
      </w:r>
      <w:r>
        <w:rPr>
          <w:rFonts w:hint="eastAsia" w:asciiTheme="minorEastAsia" w:hAnsiTheme="minorEastAsia" w:eastAsiaTheme="minorEastAsia" w:cstheme="minorEastAsia"/>
          <w:sz w:val="24"/>
          <w:szCs w:val="24"/>
          <w:highlight w:val="none"/>
          <w:u w:val="single"/>
        </w:rPr>
        <w:t>甲方联系人负责配合乙方的受理人员的</w:t>
      </w:r>
      <w:r>
        <w:rPr>
          <w:rFonts w:hint="eastAsia" w:asciiTheme="minorEastAsia" w:hAnsiTheme="minorEastAsia" w:eastAsiaTheme="minorEastAsia" w:cstheme="minorEastAsia"/>
          <w:sz w:val="24"/>
          <w:szCs w:val="24"/>
          <w:highlight w:val="none"/>
          <w:u w:val="single"/>
          <w:lang w:val="en-US" w:eastAsia="zh-CN"/>
        </w:rPr>
        <w:t>施工质量平行检测</w:t>
      </w:r>
      <w:r>
        <w:rPr>
          <w:rFonts w:hint="eastAsia" w:asciiTheme="minorEastAsia" w:hAnsiTheme="minorEastAsia" w:eastAsiaTheme="minorEastAsia" w:cstheme="minorEastAsia"/>
          <w:sz w:val="24"/>
          <w:szCs w:val="24"/>
          <w:highlight w:val="none"/>
          <w:u w:val="single"/>
        </w:rPr>
        <w:t>、取样等工作。乙方联系人对甲方联系人所提出的建议及时反馈给乙方公司，乙方应及时做出回应；双方要共同及时的解决</w:t>
      </w:r>
      <w:r>
        <w:rPr>
          <w:rFonts w:hint="eastAsia" w:asciiTheme="minorEastAsia" w:hAnsiTheme="minorEastAsia" w:eastAsiaTheme="minorEastAsia" w:cstheme="minorEastAsia"/>
          <w:sz w:val="24"/>
          <w:szCs w:val="24"/>
          <w:highlight w:val="none"/>
          <w:u w:val="single"/>
          <w:lang w:val="en-US" w:eastAsia="zh-CN"/>
        </w:rPr>
        <w:t>施工质量平行检测</w:t>
      </w:r>
      <w:r>
        <w:rPr>
          <w:rFonts w:hint="eastAsia" w:asciiTheme="minorEastAsia" w:hAnsiTheme="minorEastAsia" w:eastAsiaTheme="minorEastAsia" w:cstheme="minorEastAsia"/>
          <w:sz w:val="24"/>
          <w:szCs w:val="24"/>
          <w:highlight w:val="none"/>
          <w:u w:val="single"/>
        </w:rPr>
        <w:t>工作产生的问题</w:t>
      </w:r>
      <w:r>
        <w:rPr>
          <w:rFonts w:hint="eastAsia" w:asciiTheme="minorEastAsia" w:hAnsiTheme="minorEastAsia" w:eastAsiaTheme="minorEastAsia" w:cstheme="minorEastAsia"/>
          <w:sz w:val="24"/>
          <w:szCs w:val="24"/>
          <w:highlight w:val="none"/>
        </w:rPr>
        <w:t>。一方变更项目联系人的，应当及时以口头或以书面形式通知另一方。未及时通知并影响本合同履行或造成损失的，应承担相应的责任。</w:t>
      </w:r>
    </w:p>
    <w:p>
      <w:pPr>
        <w:spacing w:line="500" w:lineRule="exact"/>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第十一条 </w:t>
      </w:r>
      <w:r>
        <w:rPr>
          <w:rFonts w:hint="eastAsia" w:asciiTheme="minorEastAsia" w:hAnsiTheme="minorEastAsia" w:eastAsiaTheme="minorEastAsia" w:cstheme="minorEastAsia"/>
          <w:sz w:val="24"/>
          <w:szCs w:val="24"/>
          <w:highlight w:val="none"/>
        </w:rPr>
        <w:t>双方确定，出现下列情况，致使本合同成为不必要或不可能的，可以解除本合同：</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u w:val="single"/>
        </w:rPr>
        <w:t>发生自然灾害等不可抗力时造成无法继续完成本工程项目</w:t>
      </w:r>
      <w:r>
        <w:rPr>
          <w:rFonts w:hint="eastAsia" w:asciiTheme="minorEastAsia" w:hAnsiTheme="minorEastAsia" w:eastAsiaTheme="minorEastAsia" w:cstheme="minorEastAsia"/>
          <w:sz w:val="24"/>
          <w:szCs w:val="24"/>
          <w:highlight w:val="none"/>
        </w:rPr>
        <w:t>。</w:t>
      </w:r>
    </w:p>
    <w:p>
      <w:pPr>
        <w:spacing w:line="500" w:lineRule="exact"/>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第十二条</w:t>
      </w:r>
      <w:r>
        <w:rPr>
          <w:rFonts w:hint="eastAsia" w:asciiTheme="minorEastAsia" w:hAnsiTheme="minorEastAsia" w:eastAsiaTheme="minorEastAsia" w:cstheme="minorEastAsia"/>
          <w:sz w:val="24"/>
          <w:szCs w:val="24"/>
          <w:highlight w:val="none"/>
        </w:rPr>
        <w:t xml:space="preserve"> 双方履行本合同而发生的争议，应协商、调解解决。协商调解不成的，确定按以下第</w:t>
      </w:r>
      <w:r>
        <w:rPr>
          <w:rFonts w:hint="eastAsia" w:asciiTheme="minorEastAsia" w:hAnsiTheme="minorEastAsia" w:eastAsiaTheme="minorEastAsia" w:cstheme="minorEastAsia"/>
          <w:sz w:val="24"/>
          <w:szCs w:val="24"/>
          <w:highlight w:val="none"/>
          <w:u w:val="single"/>
        </w:rPr>
        <w:t xml:space="preserve"> 2 </w:t>
      </w:r>
      <w:r>
        <w:rPr>
          <w:rFonts w:hint="eastAsia" w:asciiTheme="minorEastAsia" w:hAnsiTheme="minorEastAsia" w:eastAsiaTheme="minorEastAsia" w:cstheme="minorEastAsia"/>
          <w:sz w:val="24"/>
          <w:szCs w:val="24"/>
          <w:highlight w:val="none"/>
        </w:rPr>
        <w:t>种方式处理：</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1、提交</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仲裁委员会仲裁；</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2、依法向</w:t>
      </w:r>
      <w:r>
        <w:rPr>
          <w:rFonts w:hint="eastAsia" w:asciiTheme="minorEastAsia" w:hAnsiTheme="minorEastAsia" w:eastAsiaTheme="minorEastAsia" w:cstheme="minorEastAsia"/>
          <w:color w:val="auto"/>
          <w:sz w:val="24"/>
          <w:szCs w:val="24"/>
          <w:highlight w:val="none"/>
          <w:u w:val="single"/>
        </w:rPr>
        <w:t>本项目所在地</w:t>
      </w:r>
      <w:r>
        <w:rPr>
          <w:rFonts w:hint="eastAsia" w:asciiTheme="minorEastAsia" w:hAnsiTheme="minorEastAsia" w:eastAsiaTheme="minorEastAsia" w:cstheme="minorEastAsia"/>
          <w:color w:val="auto"/>
          <w:sz w:val="24"/>
          <w:szCs w:val="24"/>
          <w:highlight w:val="none"/>
        </w:rPr>
        <w:t>人民</w:t>
      </w:r>
      <w:r>
        <w:rPr>
          <w:rFonts w:hint="eastAsia" w:asciiTheme="minorEastAsia" w:hAnsiTheme="minorEastAsia" w:eastAsiaTheme="minorEastAsia" w:cstheme="minorEastAsia"/>
          <w:sz w:val="24"/>
          <w:szCs w:val="24"/>
          <w:highlight w:val="none"/>
        </w:rPr>
        <w:t>法院起诉。</w:t>
      </w:r>
    </w:p>
    <w:p>
      <w:pPr>
        <w:spacing w:line="500" w:lineRule="exact"/>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第十三条 </w:t>
      </w:r>
      <w:r>
        <w:rPr>
          <w:rFonts w:hint="eastAsia" w:asciiTheme="minorEastAsia" w:hAnsiTheme="minorEastAsia" w:eastAsiaTheme="minorEastAsia" w:cstheme="minorEastAsia"/>
          <w:sz w:val="24"/>
          <w:szCs w:val="24"/>
          <w:highlight w:val="none"/>
        </w:rPr>
        <w:t xml:space="preserve"> 双方确定：本合同中涉及的有关名词和技术术语，其定义和解释如下：</w:t>
      </w:r>
    </w:p>
    <w:p>
      <w:pPr>
        <w:spacing w:line="500" w:lineRule="exact"/>
        <w:ind w:firstLine="480" w:firstLineChars="200"/>
        <w:rPr>
          <w:rFonts w:hint="eastAsia" w:asciiTheme="minorEastAsia" w:hAnsiTheme="minorEastAsia" w:eastAsiaTheme="minorEastAsia" w:cstheme="minorEastAsia"/>
          <w:color w:val="auto"/>
          <w:w w:val="90"/>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u w:val="single"/>
        </w:rPr>
        <w:t>本合同中涉及的有关名词和技术术语由乙方负责解释</w:t>
      </w:r>
      <w:r>
        <w:rPr>
          <w:rFonts w:hint="eastAsia" w:asciiTheme="minorEastAsia" w:hAnsiTheme="minorEastAsia" w:eastAsiaTheme="minorEastAsia" w:cstheme="minorEastAsia"/>
          <w:color w:val="auto"/>
          <w:w w:val="90"/>
          <w:sz w:val="24"/>
          <w:szCs w:val="24"/>
          <w:highlight w:val="none"/>
        </w:rPr>
        <w:t>；</w:t>
      </w:r>
    </w:p>
    <w:p>
      <w:pPr>
        <w:spacing w:line="500" w:lineRule="exact"/>
        <w:ind w:firstLine="480" w:firstLineChars="200"/>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u w:val="single"/>
        </w:rPr>
        <w:t>所有检测工作的最终解释权归乙方所有</w:t>
      </w:r>
      <w:r>
        <w:rPr>
          <w:rFonts w:hint="eastAsia" w:asciiTheme="minorEastAsia" w:hAnsiTheme="minorEastAsia" w:eastAsiaTheme="minorEastAsia" w:cstheme="minorEastAsia"/>
          <w:color w:val="auto"/>
          <w:sz w:val="24"/>
          <w:szCs w:val="24"/>
          <w:highlight w:val="none"/>
        </w:rPr>
        <w:t>。</w:t>
      </w:r>
    </w:p>
    <w:p>
      <w:pPr>
        <w:spacing w:line="500" w:lineRule="exact"/>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第十四条  其它约定:</w:t>
      </w:r>
    </w:p>
    <w:p>
      <w:pPr>
        <w:spacing w:line="500" w:lineRule="exact"/>
        <w:ind w:firstLine="480" w:firstLineChars="200"/>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双方确定本合同其他相关事项为：</w:t>
      </w:r>
      <w:r>
        <w:rPr>
          <w:rFonts w:hint="eastAsia" w:asciiTheme="minorEastAsia" w:hAnsiTheme="minorEastAsia" w:eastAsiaTheme="minorEastAsia" w:cstheme="minorEastAsia"/>
          <w:bCs/>
          <w:sz w:val="24"/>
          <w:szCs w:val="24"/>
          <w:highlight w:val="none"/>
          <w:u w:val="single"/>
          <w:lang w:val="en-US" w:eastAsia="zh-CN"/>
        </w:rPr>
        <w:t xml:space="preserve">  （根据实际情况填写）</w:t>
      </w:r>
      <w:r>
        <w:rPr>
          <w:rFonts w:hint="eastAsia" w:asciiTheme="minorEastAsia" w:hAnsiTheme="minorEastAsia" w:eastAsiaTheme="minorEastAsia" w:cstheme="minorEastAsia"/>
          <w:bCs/>
          <w:sz w:val="24"/>
          <w:szCs w:val="24"/>
          <w:highlight w:val="none"/>
          <w:u w:val="single"/>
        </w:rPr>
        <w:t>。</w:t>
      </w:r>
    </w:p>
    <w:p>
      <w:pPr>
        <w:spacing w:line="500" w:lineRule="exact"/>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第十五条</w:t>
      </w:r>
      <w:r>
        <w:rPr>
          <w:rFonts w:hint="eastAsia" w:asciiTheme="minorEastAsia" w:hAnsiTheme="minorEastAsia" w:eastAsiaTheme="minorEastAsia" w:cstheme="minorEastAsia"/>
          <w:sz w:val="24"/>
          <w:szCs w:val="24"/>
          <w:highlight w:val="none"/>
        </w:rPr>
        <w:t xml:space="preserve">  本合同一式</w:t>
      </w:r>
      <w:r>
        <w:rPr>
          <w:rFonts w:hint="eastAsia" w:asciiTheme="minorEastAsia" w:hAnsiTheme="minorEastAsia" w:eastAsiaTheme="minorEastAsia" w:cstheme="minorEastAsia"/>
          <w:sz w:val="24"/>
          <w:szCs w:val="24"/>
          <w:highlight w:val="none"/>
          <w:u w:val="single"/>
          <w:lang w:val="en-US" w:eastAsia="zh-CN"/>
        </w:rPr>
        <w:t>陆</w:t>
      </w:r>
      <w:r>
        <w:rPr>
          <w:rFonts w:hint="eastAsia" w:asciiTheme="minorEastAsia" w:hAnsiTheme="minorEastAsia" w:eastAsiaTheme="minorEastAsia" w:cstheme="minorEastAsia"/>
          <w:color w:val="auto"/>
          <w:sz w:val="24"/>
          <w:szCs w:val="24"/>
          <w:highlight w:val="none"/>
        </w:rPr>
        <w:t>份，甲</w:t>
      </w:r>
      <w:r>
        <w:rPr>
          <w:rFonts w:hint="eastAsia" w:asciiTheme="minorEastAsia" w:hAnsiTheme="minorEastAsia" w:eastAsiaTheme="minorEastAsia" w:cstheme="minorEastAsia"/>
          <w:color w:val="auto"/>
          <w:sz w:val="24"/>
          <w:szCs w:val="24"/>
          <w:highlight w:val="none"/>
          <w:u w:val="single"/>
          <w:lang w:val="en-US" w:eastAsia="zh-CN"/>
        </w:rPr>
        <w:t>肆</w:t>
      </w:r>
      <w:r>
        <w:rPr>
          <w:rFonts w:hint="eastAsia" w:asciiTheme="minorEastAsia" w:hAnsiTheme="minorEastAsia" w:eastAsiaTheme="minorEastAsia" w:cstheme="minorEastAsia"/>
          <w:color w:val="auto"/>
          <w:sz w:val="24"/>
          <w:szCs w:val="24"/>
          <w:highlight w:val="none"/>
        </w:rPr>
        <w:t>份、乙</w:t>
      </w:r>
      <w:r>
        <w:rPr>
          <w:rFonts w:hint="eastAsia" w:asciiTheme="minorEastAsia" w:hAnsiTheme="minorEastAsia" w:eastAsiaTheme="minorEastAsia" w:cstheme="minorEastAsia"/>
          <w:color w:val="auto"/>
          <w:sz w:val="24"/>
          <w:szCs w:val="24"/>
          <w:highlight w:val="none"/>
          <w:u w:val="single"/>
        </w:rPr>
        <w:t>贰</w:t>
      </w:r>
      <w:r>
        <w:rPr>
          <w:rFonts w:hint="eastAsia" w:asciiTheme="minorEastAsia" w:hAnsiTheme="minorEastAsia" w:eastAsiaTheme="minorEastAsia" w:cstheme="minorEastAsia"/>
          <w:color w:val="auto"/>
          <w:sz w:val="24"/>
          <w:szCs w:val="24"/>
          <w:highlight w:val="none"/>
        </w:rPr>
        <w:t>份；具有</w:t>
      </w:r>
      <w:r>
        <w:rPr>
          <w:rFonts w:hint="eastAsia" w:asciiTheme="minorEastAsia" w:hAnsiTheme="minorEastAsia" w:eastAsiaTheme="minorEastAsia" w:cstheme="minorEastAsia"/>
          <w:sz w:val="24"/>
          <w:szCs w:val="24"/>
          <w:highlight w:val="none"/>
        </w:rPr>
        <w:t>同等法律效力，合同内容均相同各方不得随意更改。</w:t>
      </w:r>
    </w:p>
    <w:p>
      <w:pPr>
        <w:spacing w:line="500" w:lineRule="exact"/>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第十六条</w:t>
      </w:r>
      <w:r>
        <w:rPr>
          <w:rFonts w:hint="eastAsia" w:asciiTheme="minorEastAsia" w:hAnsiTheme="minorEastAsia" w:eastAsiaTheme="minorEastAsia" w:cstheme="minorEastAsia"/>
          <w:sz w:val="24"/>
          <w:szCs w:val="24"/>
          <w:highlight w:val="none"/>
        </w:rPr>
        <w:t xml:space="preserve">  本合同经双方签字</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盖章后生效，项目结束费用结清自动失效。</w:t>
      </w:r>
    </w:p>
    <w:p>
      <w:pPr>
        <w:spacing w:line="500" w:lineRule="exact"/>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第十六条</w:t>
      </w:r>
      <w:r>
        <w:rPr>
          <w:rFonts w:hint="eastAsia" w:asciiTheme="minorEastAsia" w:hAnsiTheme="minorEastAsia" w:eastAsiaTheme="minorEastAsia" w:cstheme="minorEastAsia"/>
          <w:sz w:val="24"/>
          <w:szCs w:val="24"/>
          <w:highlight w:val="none"/>
        </w:rPr>
        <w:t xml:space="preserve">  本合同经双方</w:t>
      </w:r>
      <w:r>
        <w:rPr>
          <w:rFonts w:hint="eastAsia" w:asciiTheme="minorEastAsia" w:hAnsiTheme="minorEastAsia" w:cstheme="minorEastAsia"/>
          <w:sz w:val="24"/>
          <w:szCs w:val="24"/>
          <w:highlight w:val="none"/>
          <w:lang w:val="en-US" w:eastAsia="zh-CN"/>
        </w:rPr>
        <w:t>法定代表人或委托代理人</w:t>
      </w:r>
      <w:r>
        <w:rPr>
          <w:rFonts w:hint="eastAsia" w:asciiTheme="minorEastAsia" w:hAnsiTheme="minorEastAsia" w:eastAsiaTheme="minorEastAsia" w:cstheme="minorEastAsia"/>
          <w:sz w:val="24"/>
          <w:szCs w:val="24"/>
          <w:highlight w:val="none"/>
        </w:rPr>
        <w:t>签字</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或加盖法人章</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并加盖公章</w:t>
      </w:r>
      <w:r>
        <w:rPr>
          <w:rFonts w:hint="eastAsia" w:asciiTheme="minorEastAsia" w:hAnsiTheme="minorEastAsia" w:eastAsiaTheme="minorEastAsia" w:cstheme="minorEastAsia"/>
          <w:sz w:val="24"/>
          <w:szCs w:val="24"/>
          <w:highlight w:val="none"/>
        </w:rPr>
        <w:t>后生效</w:t>
      </w:r>
      <w:r>
        <w:rPr>
          <w:rFonts w:hint="eastAsia" w:asciiTheme="minorEastAsia" w:hAnsiTheme="minorEastAsia" w:cstheme="minorEastAsia"/>
          <w:sz w:val="24"/>
          <w:szCs w:val="24"/>
          <w:highlight w:val="none"/>
          <w:lang w:eastAsia="zh-CN"/>
        </w:rPr>
        <w:t>。</w:t>
      </w:r>
    </w:p>
    <w:p>
      <w:pPr>
        <w:spacing w:line="520" w:lineRule="exact"/>
        <w:ind w:firstLine="281" w:firstLineChars="100"/>
        <w:jc w:val="center"/>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cstheme="minorEastAsia"/>
          <w:b/>
          <w:bCs/>
          <w:color w:val="auto"/>
          <w:sz w:val="28"/>
          <w:szCs w:val="28"/>
          <w:lang w:eastAsia="zh-CN"/>
        </w:rPr>
        <w:t>（</w:t>
      </w:r>
      <w:r>
        <w:rPr>
          <w:rFonts w:hint="eastAsia" w:asciiTheme="minorEastAsia" w:hAnsiTheme="minorEastAsia" w:cstheme="minorEastAsia"/>
          <w:b/>
          <w:bCs/>
          <w:color w:val="auto"/>
          <w:sz w:val="28"/>
          <w:szCs w:val="28"/>
          <w:lang w:val="en-US" w:eastAsia="zh-CN"/>
        </w:rPr>
        <w:t>以下无正文，双方签字盖章处</w:t>
      </w:r>
      <w:r>
        <w:rPr>
          <w:rFonts w:hint="eastAsia" w:asciiTheme="minorEastAsia" w:hAnsiTheme="minorEastAsia" w:cstheme="minorEastAsia"/>
          <w:b/>
          <w:bCs/>
          <w:color w:val="auto"/>
          <w:sz w:val="28"/>
          <w:szCs w:val="28"/>
          <w:lang w:eastAsia="zh-CN"/>
        </w:rPr>
        <w:t>）</w:t>
      </w:r>
    </w:p>
    <w:p>
      <w:pPr>
        <w:spacing w:line="520" w:lineRule="exact"/>
        <w:ind w:firstLine="562" w:firstLineChars="200"/>
        <w:rPr>
          <w:rFonts w:hint="eastAsia" w:asciiTheme="minorEastAsia" w:hAnsiTheme="minorEastAsia" w:eastAsiaTheme="minorEastAsia" w:cstheme="minorEastAsia"/>
          <w:b/>
          <w:bCs/>
          <w:color w:val="auto"/>
          <w:sz w:val="28"/>
          <w:szCs w:val="28"/>
        </w:rPr>
      </w:pPr>
    </w:p>
    <w:p>
      <w:pPr>
        <w:spacing w:line="520" w:lineRule="exact"/>
        <w:ind w:firstLine="562" w:firstLineChars="200"/>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甲方（盖章）：</w:t>
      </w:r>
    </w:p>
    <w:p>
      <w:pPr>
        <w:spacing w:line="520" w:lineRule="exact"/>
        <w:ind w:firstLine="562" w:firstLineChars="200"/>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法定代表人或委托代理人（签字/法人章）：</w:t>
      </w:r>
    </w:p>
    <w:p>
      <w:pPr>
        <w:spacing w:line="520" w:lineRule="exact"/>
        <w:ind w:firstLine="562" w:firstLineChars="200"/>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签订时间：</w:t>
      </w:r>
    </w:p>
    <w:p>
      <w:pPr>
        <w:spacing w:line="520" w:lineRule="exact"/>
        <w:ind w:firstLine="562" w:firstLineChars="200"/>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签订地点：</w:t>
      </w:r>
    </w:p>
    <w:p>
      <w:pPr>
        <w:spacing w:line="520" w:lineRule="exact"/>
        <w:ind w:firstLine="562" w:firstLineChars="200"/>
        <w:rPr>
          <w:rFonts w:hint="eastAsia" w:asciiTheme="minorEastAsia" w:hAnsiTheme="minorEastAsia" w:cstheme="minorEastAsia"/>
          <w:b/>
          <w:bCs/>
          <w:color w:val="auto"/>
          <w:sz w:val="28"/>
          <w:szCs w:val="28"/>
          <w:lang w:val="en-US" w:eastAsia="zh-CN"/>
        </w:rPr>
      </w:pPr>
    </w:p>
    <w:p>
      <w:pPr>
        <w:spacing w:line="520" w:lineRule="exact"/>
        <w:ind w:firstLine="562" w:firstLineChars="200"/>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乙方（盖章）：</w:t>
      </w:r>
    </w:p>
    <w:p>
      <w:pPr>
        <w:spacing w:line="520" w:lineRule="exact"/>
        <w:ind w:firstLine="562" w:firstLineChars="200"/>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法定代表人或委托代理人（签字/法人章）：</w:t>
      </w:r>
    </w:p>
    <w:p>
      <w:pPr>
        <w:spacing w:line="520" w:lineRule="exact"/>
        <w:ind w:firstLine="562" w:firstLineChars="200"/>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签订时间：</w:t>
      </w:r>
    </w:p>
    <w:p>
      <w:pPr>
        <w:spacing w:line="520" w:lineRule="exact"/>
        <w:ind w:firstLine="562" w:firstLineChars="200"/>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签订地点：</w:t>
      </w:r>
    </w:p>
    <w:p>
      <w:pPr>
        <w:spacing w:after="120" w:afterLines="50"/>
        <w:rPr>
          <w:rFonts w:hint="eastAsia" w:asciiTheme="minorEastAsia" w:hAnsiTheme="minorEastAsia" w:eastAsiaTheme="minorEastAsia" w:cstheme="minorEastAsia"/>
          <w:b/>
          <w:sz w:val="28"/>
          <w:szCs w:val="28"/>
          <w:highlight w:val="none"/>
        </w:rPr>
      </w:pPr>
    </w:p>
    <w:p>
      <w:pPr>
        <w:spacing w:after="120" w:afterLines="50"/>
        <w:rPr>
          <w:rFonts w:hint="eastAsia" w:asciiTheme="minorEastAsia" w:hAnsiTheme="minorEastAsia" w:eastAsiaTheme="minorEastAsia" w:cstheme="minorEastAsia"/>
          <w:b/>
          <w:sz w:val="28"/>
          <w:szCs w:val="28"/>
          <w:highlight w:val="none"/>
        </w:rPr>
      </w:pPr>
    </w:p>
    <w:p>
      <w:pPr>
        <w:spacing w:after="120" w:afterLines="50"/>
        <w:rPr>
          <w:rFonts w:hint="eastAsia" w:asciiTheme="minorEastAsia" w:hAnsiTheme="minorEastAsia" w:eastAsiaTheme="minorEastAsia" w:cstheme="minorEastAsia"/>
          <w:b/>
          <w:sz w:val="28"/>
          <w:szCs w:val="28"/>
          <w:highlight w:val="none"/>
        </w:rPr>
      </w:pPr>
    </w:p>
    <w:p>
      <w:pPr>
        <w:spacing w:after="120" w:afterLines="50"/>
        <w:rPr>
          <w:rFonts w:hint="eastAsia" w:asciiTheme="minorEastAsia" w:hAnsiTheme="minorEastAsia" w:eastAsiaTheme="minorEastAsia" w:cstheme="minorEastAsia"/>
          <w:b/>
          <w:sz w:val="28"/>
          <w:szCs w:val="28"/>
          <w:highlight w:val="none"/>
        </w:rPr>
      </w:pPr>
    </w:p>
    <w:p>
      <w:pPr>
        <w:spacing w:after="120" w:afterLines="50"/>
        <w:rPr>
          <w:rFonts w:hint="eastAsia" w:asciiTheme="minorEastAsia" w:hAnsiTheme="minorEastAsia" w:eastAsiaTheme="minorEastAsia" w:cstheme="minorEastAsia"/>
          <w:b/>
          <w:sz w:val="28"/>
          <w:szCs w:val="28"/>
          <w:highlight w:val="none"/>
        </w:rPr>
      </w:pPr>
    </w:p>
    <w:p>
      <w:pPr>
        <w:spacing w:after="120" w:afterLines="50"/>
        <w:rPr>
          <w:rFonts w:hint="eastAsia" w:asciiTheme="minorEastAsia" w:hAnsiTheme="minorEastAsia" w:eastAsiaTheme="minorEastAsia" w:cstheme="minorEastAsia"/>
          <w:b/>
          <w:sz w:val="28"/>
          <w:szCs w:val="28"/>
          <w:highlight w:val="none"/>
        </w:rPr>
      </w:pPr>
    </w:p>
    <w:p>
      <w:pPr>
        <w:spacing w:after="120" w:afterLines="50"/>
        <w:rPr>
          <w:rFonts w:hint="eastAsia" w:asciiTheme="minorEastAsia" w:hAnsiTheme="minorEastAsia" w:eastAsiaTheme="minorEastAsia" w:cstheme="minorEastAsia"/>
          <w:b/>
          <w:sz w:val="28"/>
          <w:szCs w:val="28"/>
          <w:highlight w:val="none"/>
          <w:lang w:val="en-US" w:eastAsia="zh-CN"/>
        </w:rPr>
      </w:pPr>
      <w:r>
        <w:rPr>
          <w:rFonts w:hint="eastAsia" w:asciiTheme="minorEastAsia" w:hAnsiTheme="minorEastAsia" w:eastAsiaTheme="minorEastAsia" w:cstheme="minorEastAsia"/>
          <w:b/>
          <w:sz w:val="28"/>
          <w:szCs w:val="28"/>
          <w:highlight w:val="none"/>
        </w:rPr>
        <w:t>附：</w:t>
      </w:r>
      <w:r>
        <w:rPr>
          <w:rFonts w:hint="eastAsia" w:asciiTheme="minorEastAsia" w:hAnsiTheme="minorEastAsia" w:eastAsiaTheme="minorEastAsia" w:cstheme="minorEastAsia"/>
          <w:b/>
          <w:sz w:val="28"/>
          <w:szCs w:val="28"/>
          <w:highlight w:val="none"/>
          <w:lang w:eastAsia="zh-CN"/>
        </w:rPr>
        <w:t>连城县永丰水库工程</w:t>
      </w:r>
      <w:r>
        <w:rPr>
          <w:rFonts w:hint="eastAsia" w:asciiTheme="minorEastAsia" w:hAnsiTheme="minorEastAsia" w:eastAsiaTheme="minorEastAsia" w:cstheme="minorEastAsia"/>
          <w:b/>
          <w:sz w:val="28"/>
          <w:szCs w:val="28"/>
          <w:highlight w:val="none"/>
          <w:lang w:val="en-US" w:eastAsia="zh-CN"/>
        </w:rPr>
        <w:t>施工质量平行检测</w:t>
      </w:r>
      <w:r>
        <w:rPr>
          <w:rFonts w:hint="eastAsia" w:asciiTheme="minorEastAsia" w:hAnsiTheme="minorEastAsia" w:eastAsiaTheme="minorEastAsia" w:cstheme="minorEastAsia"/>
          <w:b/>
          <w:sz w:val="28"/>
          <w:szCs w:val="28"/>
          <w:highlight w:val="none"/>
        </w:rPr>
        <w:t>参数及</w:t>
      </w:r>
      <w:r>
        <w:rPr>
          <w:rFonts w:hint="eastAsia" w:asciiTheme="minorEastAsia" w:hAnsiTheme="minorEastAsia" w:eastAsiaTheme="minorEastAsia" w:cstheme="minorEastAsia"/>
          <w:b/>
          <w:sz w:val="28"/>
          <w:szCs w:val="28"/>
          <w:highlight w:val="none"/>
          <w:lang w:val="en-US" w:eastAsia="zh-CN"/>
        </w:rPr>
        <w:t>中标报价明细</w:t>
      </w:r>
    </w:p>
    <w:p>
      <w:pPr>
        <w:jc w:val="center"/>
        <w:rPr>
          <w:rFonts w:hint="eastAsia" w:asciiTheme="minorEastAsia" w:hAnsiTheme="minorEastAsia" w:eastAsiaTheme="minorEastAsia" w:cstheme="minorEastAsia"/>
          <w:sz w:val="30"/>
          <w:szCs w:val="30"/>
          <w:highlight w:val="none"/>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6"/>
        <w:gridCol w:w="1359"/>
        <w:gridCol w:w="1980"/>
        <w:gridCol w:w="1663"/>
        <w:gridCol w:w="682"/>
        <w:gridCol w:w="682"/>
        <w:gridCol w:w="1387"/>
        <w:gridCol w:w="1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项目组成</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名称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检测项目</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检测方法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原材料</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水泥（42.5）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物理力学指标</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室内试验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细骨料</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主要质量指标</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室内试验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粗骨料</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主要质量指标</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室内试验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钢筋原材</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力学及工艺指标</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室内试验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钢筋机械连接</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力学及工艺指标</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室内试验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钢筋焊接连接</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力学及工艺指标</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室内试验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毛石</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主要性能指标</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室内试验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红砖</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主要质量指标</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室内试验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构筑物</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砼回弹</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抗压强度</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回弹法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砼试块</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抗压强度</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试块法法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抗渗等级</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抗渗等级</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现场取样后室内试验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钢筋保护层厚度</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钢筋保护层厚度</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现场试验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测区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土料</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击实</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击实</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室内试验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压实度</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压实度</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环刀法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含水率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含水率</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室内试验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测点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bl>
    <w:p>
      <w:pPr>
        <w:keepNext w:val="0"/>
        <w:keepLines w:val="0"/>
        <w:widowControl/>
        <w:suppressLineNumbers w:val="0"/>
        <w:shd w:val="clear" w:fill="FFFFFF"/>
        <w:snapToGrid w:val="0"/>
        <w:spacing w:before="0" w:beforeAutospacing="0" w:after="0" w:afterAutospacing="0" w:line="360" w:lineRule="auto"/>
        <w:ind w:right="0"/>
        <w:jc w:val="both"/>
        <w:rPr>
          <w:rFonts w:hint="eastAsia" w:asciiTheme="minorEastAsia" w:hAnsiTheme="minorEastAsia" w:eastAsiaTheme="minorEastAsia" w:cstheme="minorEastAsia"/>
          <w:b/>
          <w:bCs/>
          <w:color w:val="000000"/>
          <w:kern w:val="0"/>
          <w:sz w:val="28"/>
          <w:szCs w:val="28"/>
          <w:shd w:val="clear" w:fill="FFFFFF"/>
          <w:lang w:val="en-US" w:eastAsia="zh-CN" w:bidi="ar"/>
        </w:rPr>
        <w:sectPr>
          <w:headerReference r:id="rId3" w:type="default"/>
          <w:footerReference r:id="rId4" w:type="default"/>
          <w:pgSz w:w="12240" w:h="15840"/>
          <w:pgMar w:top="1440" w:right="1080" w:bottom="1440" w:left="1080" w:header="720" w:footer="720" w:gutter="0"/>
          <w:cols w:space="425"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en-US" w:bidi="en-US"/>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468CC6"/>
    <w:multiLevelType w:val="singleLevel"/>
    <w:tmpl w:val="57468CC6"/>
    <w:lvl w:ilvl="0" w:tentative="0">
      <w:start w:val="2"/>
      <w:numFmt w:val="decimal"/>
      <w:suff w:val="nothing"/>
      <w:lvlText w:val="%1、"/>
      <w:lvlJc w:val="left"/>
    </w:lvl>
  </w:abstractNum>
  <w:abstractNum w:abstractNumId="1">
    <w:nsid w:val="57468E93"/>
    <w:multiLevelType w:val="singleLevel"/>
    <w:tmpl w:val="57468E9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1MWM1MGQ5NzM2ZmQyZjM0M2FkMTA1ZTQzZTljNTAifQ=="/>
  </w:docVars>
  <w:rsids>
    <w:rsidRoot w:val="2A4D3DA9"/>
    <w:rsid w:val="2A4D3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Fließtext"/>
    <w:basedOn w:val="1"/>
    <w:qFormat/>
    <w:uiPriority w:val="0"/>
    <w:pPr>
      <w:keepNext w:val="0"/>
      <w:keepLines w:val="0"/>
      <w:widowControl w:val="0"/>
      <w:suppressLineNumbers w:val="0"/>
      <w:overflowPunct w:val="0"/>
      <w:autoSpaceDE w:val="0"/>
      <w:autoSpaceDN w:val="0"/>
      <w:adjustRightInd w:val="0"/>
      <w:spacing w:before="0" w:beforeAutospacing="0" w:after="0" w:afterAutospacing="0"/>
      <w:ind w:left="0" w:right="0"/>
      <w:jc w:val="both"/>
    </w:pPr>
    <w:rPr>
      <w:rFonts w:hint="default" w:ascii="Calibri" w:hAnsi="Calibri" w:eastAsia="宋体" w:cs="Times New Roman"/>
      <w:kern w:val="28"/>
      <w:sz w:val="21"/>
      <w:szCs w:val="20"/>
      <w:lang w:val="en-US" w:eastAsia="zh-CN" w:bidi="ar"/>
    </w:rPr>
  </w:style>
  <w:style w:type="paragraph" w:customStyle="1" w:styleId="6">
    <w:name w:val="Other|1"/>
    <w:basedOn w:val="1"/>
    <w:qFormat/>
    <w:uiPriority w:val="0"/>
    <w:pPr>
      <w:spacing w:line="480" w:lineRule="auto"/>
      <w:ind w:firstLine="400"/>
      <w:jc w:val="left"/>
    </w:pPr>
    <w:rPr>
      <w:rFonts w:ascii="宋体" w:hAnsi="宋体" w:cs="宋体"/>
      <w:kern w:val="0"/>
      <w:sz w:val="26"/>
      <w:szCs w:val="26"/>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2022-11-29T09:40:00Z</dcterms:created>
  <dc:creator>Ariesstar</dc:creator>
  <cp:lastModifiedBy>Ariesstar</cp:lastModifiedBy>
  <dcterms:modified xsi:type="dcterms:W3CDTF">2022-11-29T09:40:56Z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81E1FB5A1E4C4EB4B602668F9C06B7BE</vt:lpwstr>
  </property>
</Properties>
</file>