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wordWrap/>
        <w:topLinePunct w:val="0"/>
        <w:bidi w:val="0"/>
        <w:snapToGrid w:val="0"/>
        <w:spacing w:beforeAutospacing="0" w:afterAutospacing="0" w:line="360" w:lineRule="auto"/>
        <w:ind w:left="0" w:firstLine="759"/>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shd w:val="clear" w:color="auto" w:fill="FFFFFF"/>
          <w14:textFill>
            <w14:solidFill>
              <w14:schemeClr w14:val="tx1"/>
            </w14:solidFill>
          </w14:textFill>
        </w:rPr>
        <w:t>网络竞价须知</w:t>
      </w:r>
    </w:p>
    <w:p>
      <w:pPr>
        <w:pageBreakBefore w:val="0"/>
        <w:widowControl/>
        <w:shd w:val="clear" w:color="auto" w:fill="FFFFFF"/>
        <w:kinsoku/>
        <w:wordWrap/>
        <w:topLinePunct w:val="0"/>
        <w:bidi w:val="0"/>
        <w:snapToGrid w:val="0"/>
        <w:spacing w:beforeAutospacing="0" w:afterAutospacing="0" w:line="360" w:lineRule="auto"/>
        <w:ind w:left="0" w:firstLine="506"/>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kern w:val="0"/>
          <w:sz w:val="28"/>
          <w:szCs w:val="28"/>
          <w:shd w:val="clear" w:color="auto" w:fill="FFFFFF"/>
          <w14:textFill>
            <w14:solidFill>
              <w14:schemeClr w14:val="tx1"/>
            </w14:solidFill>
          </w14:textFill>
        </w:rPr>
        <w:t>（项目编号</w:t>
      </w:r>
      <w:r>
        <w:rPr>
          <w:rFonts w:hint="eastAsia" w:ascii="宋体" w:hAnsi="宋体" w:cs="宋体"/>
          <w:b/>
          <w:bCs/>
          <w:color w:val="000000" w:themeColor="text1"/>
          <w:kern w:val="0"/>
          <w:sz w:val="28"/>
          <w:szCs w:val="28"/>
          <w:shd w:val="clear" w:color="auto" w:fill="FFFFFF"/>
          <w:lang w:eastAsia="zh-CN"/>
          <w14:textFill>
            <w14:solidFill>
              <w14:schemeClr w14:val="tx1"/>
            </w14:solidFill>
          </w14:textFill>
        </w:rPr>
        <w:t>：</w:t>
      </w:r>
      <w:r>
        <w:rPr>
          <w:rFonts w:hint="eastAsia" w:ascii="宋体" w:hAnsi="宋体" w:cs="宋体"/>
          <w:b/>
          <w:bCs/>
          <w:color w:val="000000" w:themeColor="text1"/>
          <w:kern w:val="0"/>
          <w:sz w:val="28"/>
          <w:szCs w:val="28"/>
          <w:highlight w:val="none"/>
          <w:shd w:val="clear" w:color="auto" w:fill="FFFFFF"/>
          <w:lang w:eastAsia="zh-CN"/>
          <w14:textFill>
            <w14:solidFill>
              <w14:schemeClr w14:val="tx1"/>
            </w14:solidFill>
          </w14:textFill>
        </w:rPr>
        <w:t>GKJC202</w:t>
      </w:r>
      <w:r>
        <w:rPr>
          <w:rFonts w:hint="eastAsia" w:ascii="宋体" w:hAnsi="宋体" w:cs="宋体"/>
          <w:b/>
          <w:bCs/>
          <w:color w:val="000000" w:themeColor="text1"/>
          <w:kern w:val="0"/>
          <w:sz w:val="28"/>
          <w:szCs w:val="28"/>
          <w:highlight w:val="none"/>
          <w:shd w:val="clear" w:color="auto" w:fill="FFFFFF"/>
          <w:lang w:val="en-US" w:eastAsia="zh-CN"/>
          <w14:textFill>
            <w14:solidFill>
              <w14:schemeClr w14:val="tx1"/>
            </w14:solidFill>
          </w14:textFill>
        </w:rPr>
        <w:t>20816</w:t>
      </w:r>
      <w:r>
        <w:rPr>
          <w:rFonts w:hint="eastAsia" w:ascii="宋体" w:hAnsi="宋体" w:cs="宋体"/>
          <w:b/>
          <w:bCs/>
          <w:color w:val="000000" w:themeColor="text1"/>
          <w:kern w:val="0"/>
          <w:sz w:val="28"/>
          <w:szCs w:val="28"/>
          <w:shd w:val="clear" w:color="auto" w:fill="FFFFFF"/>
          <w14:textFill>
            <w14:solidFill>
              <w14:schemeClr w14:val="tx1"/>
            </w14:solidFill>
          </w14:textFill>
        </w:rPr>
        <w:t>）</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shd w:val="clear" w:color="auto" w:fill="FFFFFF"/>
          <w14:textFill>
            <w14:solidFill>
              <w14:schemeClr w14:val="tx1"/>
            </w14:solidFill>
          </w14:textFill>
        </w:rPr>
        <w:t>连城县国有资产产权交易服务有限公司</w:t>
      </w:r>
      <w:r>
        <w:rPr>
          <w:rFonts w:hint="eastAsia" w:ascii="宋体" w:hAnsi="宋体" w:cs="宋体"/>
          <w:color w:val="000000" w:themeColor="text1"/>
          <w:kern w:val="0"/>
          <w:sz w:val="24"/>
          <w:szCs w:val="24"/>
          <w:shd w:val="clear" w:color="auto" w:fill="FFFFFF"/>
          <w14:textFill>
            <w14:solidFill>
              <w14:schemeClr w14:val="tx1"/>
            </w14:solidFill>
          </w14:textFill>
        </w:rPr>
        <w:t>（以下简称本公司）遵循“公开、公平、公正、诚实信用”的原则，依照国家法律、法规、政策为本次竞价活动提供服务。现将有关竞价事项告知如下：</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一、公开竞价、报名时间、地点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竞价时间：</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202</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8月16日</w:t>
      </w:r>
      <w:r>
        <w:rPr>
          <w:rFonts w:hint="eastAsia" w:ascii="宋体" w:hAnsi="宋体" w:cs="宋体"/>
          <w:color w:val="000000" w:themeColor="text1"/>
          <w:kern w:val="0"/>
          <w:sz w:val="24"/>
          <w:szCs w:val="24"/>
          <w:shd w:val="clear" w:color="auto" w:fill="FFFFFF"/>
          <w14:textFill>
            <w14:solidFill>
              <w14:schemeClr w14:val="tx1"/>
            </w14:solidFill>
          </w14:textFill>
        </w:rPr>
        <w:t>9:30开始至9:50止（20分钟）。</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竞价地点</w:t>
      </w:r>
      <w:r>
        <w:rPr>
          <w:rFonts w:hint="eastAsia" w:ascii="宋体" w:hAnsi="宋体" w:cs="宋体"/>
          <w:color w:val="000000" w:themeColor="text1"/>
          <w:spacing w:val="-20"/>
          <w:kern w:val="0"/>
          <w:sz w:val="24"/>
          <w:szCs w:val="24"/>
          <w:shd w:val="clear" w:color="auto" w:fill="FFFFFF"/>
          <w14:textFill>
            <w14:solidFill>
              <w14:schemeClr w14:val="tx1"/>
            </w14:solidFill>
          </w14:textFill>
        </w:rPr>
        <w:t>：</w:t>
      </w:r>
      <w:r>
        <w:rPr>
          <w:rFonts w:hint="eastAsia" w:ascii="宋体" w:hAnsi="宋体" w:cs="宋体"/>
          <w:color w:val="000000" w:themeColor="text1"/>
          <w:kern w:val="0"/>
          <w:sz w:val="24"/>
          <w:szCs w:val="24"/>
          <w:shd w:val="clear" w:color="auto" w:fill="FFFFFF"/>
          <w14:textFill>
            <w14:solidFill>
              <w14:schemeClr w14:val="tx1"/>
            </w14:solidFill>
          </w14:textFill>
        </w:rPr>
        <w:t>权益云交易平台或微信公众号“权益云交易平台”</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报名时间：</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202</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8</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月</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11</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日至20</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22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年</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8</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月</w:t>
      </w: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15</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日17时</w:t>
      </w:r>
      <w:r>
        <w:rPr>
          <w:rFonts w:hint="eastAsia" w:ascii="宋体" w:hAnsi="宋体" w:cs="宋体"/>
          <w:color w:val="000000" w:themeColor="text1"/>
          <w:kern w:val="0"/>
          <w:sz w:val="24"/>
          <w:szCs w:val="24"/>
          <w:shd w:val="clear" w:color="auto" w:fill="FFFFFF"/>
          <w14:textFill>
            <w14:solidFill>
              <w14:schemeClr w14:val="tx1"/>
            </w14:solidFill>
          </w14:textFill>
        </w:rPr>
        <w:t>(节假日除外)</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themeColor="text1"/>
          <w14:textFill>
            <w14:solidFill>
              <w14:schemeClr w14:val="tx1"/>
            </w14:solidFill>
          </w14:textFill>
        </w:rPr>
      </w:pPr>
      <w:r>
        <w:rPr>
          <w:rFonts w:hint="eastAsia" w:cs="宋体"/>
          <w:color w:val="000000" w:themeColor="text1"/>
          <w:shd w:val="clear" w:color="auto" w:fill="FFFFFF"/>
          <w14:textFill>
            <w14:solidFill>
              <w14:schemeClr w14:val="tx1"/>
            </w14:solidFill>
          </w14:textFill>
        </w:rPr>
        <w:t>报名地点：连城县国有资产产权交易服务有限公司（连城县农业银行7楼）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联系电话：0597-8911670</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二、项目</w:t>
      </w:r>
      <w:r>
        <w:rPr>
          <w:rFonts w:hint="eastAsia" w:ascii="宋体" w:hAnsi="宋体" w:cs="宋体"/>
          <w:b/>
          <w:bCs/>
          <w:color w:val="000000" w:themeColor="text1"/>
          <w:kern w:val="0"/>
          <w:sz w:val="24"/>
          <w:szCs w:val="24"/>
          <w:shd w:val="clear" w:color="auto" w:fill="FFFFFF"/>
          <w:lang w:eastAsia="zh-CN"/>
          <w14:textFill>
            <w14:solidFill>
              <w14:schemeClr w14:val="tx1"/>
            </w14:solidFill>
          </w14:textFill>
        </w:rPr>
        <w:t>概况</w:t>
      </w:r>
      <w:r>
        <w:rPr>
          <w:rFonts w:hint="eastAsia" w:ascii="宋体" w:hAnsi="宋体" w:cs="宋体"/>
          <w:b/>
          <w:bCs/>
          <w:color w:val="000000" w:themeColor="text1"/>
          <w:kern w:val="0"/>
          <w:sz w:val="24"/>
          <w:szCs w:val="24"/>
          <w:shd w:val="clear" w:color="auto" w:fill="FFFFFF"/>
          <w14:textFill>
            <w14:solidFill>
              <w14:schemeClr w14:val="tx1"/>
            </w14:solidFill>
          </w14:textFill>
        </w:rPr>
        <w:t>及工作要求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1.项目名称：</w:t>
      </w:r>
      <w:r>
        <w:rPr>
          <w:rFonts w:hint="eastAsia" w:eastAsia="宋体" w:cs="宋体"/>
          <w:color w:val="000000" w:themeColor="text1"/>
          <w:kern w:val="0"/>
          <w:sz w:val="24"/>
          <w:szCs w:val="24"/>
          <w:u w:val="single"/>
          <w:lang w:val="en-US" w:eastAsia="zh-CN"/>
          <w14:textFill>
            <w14:solidFill>
              <w14:schemeClr w14:val="tx1"/>
            </w14:solidFill>
          </w14:textFill>
        </w:rPr>
        <w:t>连城县莲达水务投资有限公司公开竞价选取</w:t>
      </w:r>
      <w:r>
        <w:rPr>
          <w:rFonts w:hint="eastAsia" w:ascii="宋体" w:hAnsi="宋体" w:cs="宋体"/>
          <w:color w:val="000000" w:themeColor="text1"/>
          <w:sz w:val="24"/>
          <w:szCs w:val="24"/>
          <w:u w:val="single"/>
          <w:lang w:val="en-US" w:eastAsia="zh-CN"/>
          <w14:textFill>
            <w14:solidFill>
              <w14:schemeClr w14:val="tx1"/>
            </w14:solidFill>
          </w14:textFill>
        </w:rPr>
        <w:t>汀江防洪工程（二期）连城县新泉堤段工程监理平行</w:t>
      </w:r>
      <w:r>
        <w:rPr>
          <w:rFonts w:hint="eastAsia" w:ascii="宋体" w:hAnsi="宋体" w:eastAsia="宋体" w:cs="宋体"/>
          <w:color w:val="000000" w:themeColor="text1"/>
          <w:sz w:val="24"/>
          <w:szCs w:val="24"/>
          <w:u w:val="single"/>
          <w:lang w:val="en-US" w:eastAsia="zh-CN"/>
          <w14:textFill>
            <w14:solidFill>
              <w14:schemeClr w14:val="tx1"/>
            </w14:solidFill>
          </w14:textFill>
        </w:rPr>
        <w:t>检测工程检测</w:t>
      </w:r>
      <w:r>
        <w:rPr>
          <w:rFonts w:hint="eastAsia" w:ascii="宋体" w:hAnsi="宋体" w:cs="宋体"/>
          <w:color w:val="000000" w:themeColor="text1"/>
          <w:sz w:val="24"/>
          <w:szCs w:val="24"/>
          <w:u w:val="single"/>
          <w14:textFill>
            <w14:solidFill>
              <w14:schemeClr w14:val="tx1"/>
            </w14:solidFill>
          </w14:textFill>
        </w:rPr>
        <w:t>服务机构</w:t>
      </w:r>
      <w:r>
        <w:rPr>
          <w:rFonts w:hint="eastAsia" w:eastAsia="宋体" w:cs="宋体"/>
          <w:color w:val="000000" w:themeColor="text1"/>
          <w:kern w:val="0"/>
          <w:sz w:val="24"/>
          <w:szCs w:val="24"/>
          <w:u w:val="single"/>
          <w:lang w:val="en-US" w:eastAsia="zh-CN"/>
          <w14:textFill>
            <w14:solidFill>
              <w14:schemeClr w14:val="tx1"/>
            </w14:solidFill>
          </w14:textFill>
        </w:rPr>
        <w:t>。</w:t>
      </w:r>
      <w:r>
        <w:rPr>
          <w:rFonts w:hint="eastAsia" w:cs="宋体"/>
          <w:color w:val="000000" w:themeColor="text1"/>
          <w:shd w:val="clear" w:color="auto" w:fill="FFFFFF"/>
          <w14:textFill>
            <w14:solidFill>
              <w14:schemeClr w14:val="tx1"/>
            </w14:solidFill>
          </w14:textFill>
        </w:rPr>
        <w:t xml:space="preserve">        </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cs="宋体"/>
          <w:color w:val="000000" w:themeColor="text1"/>
          <w:shd w:val="clear" w:color="auto" w:fill="FFFFFF"/>
          <w14:textFill>
            <w14:solidFill>
              <w14:schemeClr w14:val="tx1"/>
            </w14:solidFill>
          </w14:textFill>
        </w:rPr>
        <w:t>2.项目地址：</w:t>
      </w:r>
      <w:r>
        <w:rPr>
          <w:rFonts w:hint="eastAsia" w:eastAsia="宋体" w:cs="宋体"/>
          <w:color w:val="000000" w:themeColor="text1"/>
          <w:kern w:val="0"/>
          <w:sz w:val="24"/>
          <w:szCs w:val="24"/>
          <w:u w:val="single"/>
          <w:lang w:val="en-US" w:eastAsia="zh-CN"/>
          <w14:textFill>
            <w14:solidFill>
              <w14:schemeClr w14:val="tx1"/>
            </w14:solidFill>
          </w14:textFill>
        </w:rPr>
        <w:t xml:space="preserve">连城县新泉镇 </w:t>
      </w:r>
    </w:p>
    <w:p>
      <w:pPr>
        <w:keepNext w:val="0"/>
        <w:keepLines w:val="0"/>
        <w:pageBreakBefore w:val="0"/>
        <w:widowControl/>
        <w:shd w:val="clear" w:color="auto" w:fill="auto"/>
        <w:kinsoku/>
        <w:wordWrap/>
        <w:topLinePunct w:val="0"/>
        <w:bidi w:val="0"/>
        <w:snapToGrid/>
        <w:spacing w:before="0" w:beforeAutospacing="0" w:after="0" w:afterAutospacing="0"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检测费用：</w:t>
      </w:r>
      <w:r>
        <w:rPr>
          <w:rFonts w:hint="eastAsia" w:ascii="宋体" w:hAnsi="宋体" w:cs="宋体"/>
          <w:color w:val="000000" w:themeColor="text1"/>
          <w:sz w:val="24"/>
          <w:szCs w:val="24"/>
          <w:u w:val="single"/>
          <w:lang w:val="en-US" w:eastAsia="zh-CN"/>
          <w14:textFill>
            <w14:solidFill>
              <w14:schemeClr w14:val="tx1"/>
            </w14:solidFill>
          </w14:textFill>
        </w:rPr>
        <w:t>汀江防洪工程（二期）连城县新泉堤段工程监理平行</w:t>
      </w:r>
      <w:r>
        <w:rPr>
          <w:rFonts w:hint="eastAsia" w:ascii="宋体" w:hAnsi="宋体" w:eastAsia="宋体" w:cs="宋体"/>
          <w:color w:val="000000" w:themeColor="text1"/>
          <w:sz w:val="24"/>
          <w:szCs w:val="24"/>
          <w:u w:val="single"/>
          <w:lang w:val="en-US" w:eastAsia="zh-CN"/>
          <w14:textFill>
            <w14:solidFill>
              <w14:schemeClr w14:val="tx1"/>
            </w14:solidFill>
          </w14:textFill>
        </w:rPr>
        <w:t>检测，工程检测费为壹万玖仟捌佰陆拾叁元整（¥19863.00）。本项目以工程检测费用优惠下浮率的报价方式进行报价。</w:t>
      </w:r>
    </w:p>
    <w:p>
      <w:pPr>
        <w:keepNext w:val="0"/>
        <w:keepLines w:val="0"/>
        <w:pageBreakBefore w:val="0"/>
        <w:widowControl/>
        <w:shd w:val="clear" w:color="auto" w:fill="auto"/>
        <w:kinsoku/>
        <w:wordWrap/>
        <w:topLinePunct w:val="0"/>
        <w:bidi w:val="0"/>
        <w:snapToGrid/>
        <w:spacing w:before="0" w:beforeAutospacing="0" w:after="0" w:afterAutospacing="0"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检测</w:t>
      </w:r>
      <w:r>
        <w:rPr>
          <w:rFonts w:hint="eastAsia" w:ascii="宋体" w:hAnsi="宋体" w:eastAsia="宋体" w:cs="宋体"/>
          <w:color w:val="000000" w:themeColor="text1"/>
          <w:sz w:val="24"/>
          <w:szCs w:val="24"/>
          <w14:textFill>
            <w14:solidFill>
              <w14:schemeClr w14:val="tx1"/>
            </w14:solidFill>
          </w14:textFill>
        </w:rPr>
        <w:t>内容：</w:t>
      </w:r>
      <w:r>
        <w:rPr>
          <w:rFonts w:hint="eastAsia" w:ascii="宋体" w:hAnsi="宋体" w:cs="宋体"/>
          <w:color w:val="000000" w:themeColor="text1"/>
          <w:sz w:val="24"/>
          <w:szCs w:val="24"/>
          <w:u w:val="single"/>
          <w:lang w:val="en-US" w:eastAsia="zh-CN"/>
          <w14:textFill>
            <w14:solidFill>
              <w14:schemeClr w14:val="tx1"/>
            </w14:solidFill>
          </w14:textFill>
        </w:rPr>
        <w:t>汀江防洪工程（二期）连城县新泉堤段项目</w:t>
      </w:r>
      <w:r>
        <w:rPr>
          <w:rFonts w:hint="eastAsia" w:ascii="宋体" w:hAnsi="宋体" w:eastAsia="宋体" w:cs="宋体"/>
          <w:color w:val="000000" w:themeColor="text1"/>
          <w:sz w:val="24"/>
          <w:szCs w:val="24"/>
          <w:u w:val="single"/>
          <w:lang w:val="en-US" w:eastAsia="zh-CN"/>
          <w14:textFill>
            <w14:solidFill>
              <w14:schemeClr w14:val="tx1"/>
            </w14:solidFill>
          </w14:textFill>
        </w:rPr>
        <w:t>的各类水利工程实体及其所使用的水工材料、中间产品、实体结构等（工程监理平行检测），具体如下表：</w:t>
      </w:r>
    </w:p>
    <w:tbl>
      <w:tblPr>
        <w:tblStyle w:val="9"/>
        <w:tblW w:w="5197" w:type="pct"/>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600"/>
        <w:gridCol w:w="1231"/>
        <w:gridCol w:w="3706"/>
        <w:gridCol w:w="1235"/>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取样项目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检测项目</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应检测组数</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最高控制单价（元）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 42.5</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细度、比面积、标准稠度用水量、凝结时间、安定性</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粗砂</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颗粒集配、表观密度、堆积密度、含水率、含泥量、云母含量、振实度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中砂</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颗粒集配、表观密度、堆积密度、含水率、含泥量、云母含量、振实度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碎石≤4cm</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≤4cm</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混凝土配合比</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w:t>
            </w:r>
          </w:p>
        </w:tc>
        <w:tc>
          <w:tcPr>
            <w:tcW w:w="1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w:t>
            </w: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砂浆配合比</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混凝土试块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w:t>
            </w:r>
          </w:p>
        </w:tc>
        <w:tc>
          <w:tcPr>
            <w:tcW w:w="18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w:t>
            </w: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8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砂浆试块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毛石</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含水率、吸水率、空隙率、表观密度、堆积密度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63.52t</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抗拉强度、屈服强度、伸长率、弯曲性能</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UPVC管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DE110</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常规</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土料</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黏土</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击实、颗分</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土料碾压</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压实度 环刀法</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30个</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防汛公路试块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C15埋石砼挡墙</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C20砼压顶</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取芯</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C25砼路面</w:t>
            </w: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抗压强度</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进场取样、现场检测发电、车旅费</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暂定3次，结算按工程实际需要为准</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37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19863</w:t>
            </w:r>
          </w:p>
        </w:tc>
      </w:tr>
    </w:tbl>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color w:val="000000" w:themeColor="text1"/>
          <w:sz w:val="24"/>
          <w:szCs w:val="24"/>
          <w:shd w:val="clear" w:color="auto" w:fill="FFFFFF"/>
          <w14:textFill>
            <w14:solidFill>
              <w14:schemeClr w14:val="tx1"/>
            </w14:solidFill>
          </w14:textFill>
        </w:rPr>
      </w:pPr>
      <w:r>
        <w:rPr>
          <w:rFonts w:hint="eastAsia" w:cs="宋体"/>
          <w:color w:val="000000" w:themeColor="text1"/>
          <w:sz w:val="24"/>
          <w:szCs w:val="24"/>
          <w:shd w:val="clear" w:color="auto" w:fill="FFFFFF"/>
          <w:lang w:val="en-US" w:eastAsia="zh-CN"/>
          <w14:textFill>
            <w14:solidFill>
              <w14:schemeClr w14:val="tx1"/>
            </w14:solidFill>
          </w14:textFill>
        </w:rPr>
        <w:t>5</w:t>
      </w:r>
      <w:r>
        <w:rPr>
          <w:rFonts w:hint="eastAsia" w:ascii="宋体" w:hAnsi="宋体" w:cs="宋体"/>
          <w:color w:val="000000" w:themeColor="text1"/>
          <w:sz w:val="24"/>
          <w:szCs w:val="24"/>
          <w:shd w:val="clear" w:color="auto" w:fill="FFFFFF"/>
          <w14:textFill>
            <w14:solidFill>
              <w14:schemeClr w14:val="tx1"/>
            </w14:solidFill>
          </w14:textFill>
        </w:rPr>
        <w:t>.工作要求：</w:t>
      </w:r>
    </w:p>
    <w:p>
      <w:pPr>
        <w:pStyle w:val="7"/>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w:t>
      </w:r>
      <w:r>
        <w:rPr>
          <w:rFonts w:hint="eastAsia" w:cs="宋体"/>
          <w:color w:val="000000" w:themeColor="text1"/>
          <w:sz w:val="24"/>
          <w:szCs w:val="24"/>
          <w:shd w:val="clear" w:color="auto" w:fill="FFFFFF"/>
          <w:lang w:val="en-US" w:eastAsia="zh-CN"/>
          <w14:textFill>
            <w14:solidFill>
              <w14:schemeClr w14:val="tx1"/>
            </w14:solidFill>
          </w14:textFill>
        </w:rPr>
        <w:t>验收标准：</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符合现行国家及行业标准。</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w:t>
      </w:r>
      <w:r>
        <w:rPr>
          <w:rFonts w:hint="eastAsia" w:cs="宋体"/>
          <w:color w:val="000000" w:themeColor="text1"/>
          <w:sz w:val="24"/>
          <w:szCs w:val="24"/>
          <w:shd w:val="clear" w:color="auto" w:fill="FFFFFF"/>
          <w:lang w:val="en-US" w:eastAsia="zh-CN"/>
          <w14:textFill>
            <w14:solidFill>
              <w14:schemeClr w14:val="tx1"/>
            </w14:solidFill>
          </w14:textFill>
        </w:rPr>
        <w:t>工期要求：</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如该项目符合</w:t>
      </w:r>
      <w:r>
        <w:rPr>
          <w:rFonts w:hint="eastAsia" w:cs="宋体"/>
          <w:color w:val="000000" w:themeColor="text1"/>
          <w:sz w:val="24"/>
          <w:szCs w:val="24"/>
          <w:shd w:val="clear" w:color="auto" w:fill="FFFFFF"/>
          <w:lang w:val="en-US" w:eastAsia="zh-CN"/>
          <w14:textFill>
            <w14:solidFill>
              <w14:schemeClr w14:val="tx1"/>
            </w14:solidFill>
          </w14:textFill>
        </w:rPr>
        <w:t>相关</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的技术要求，检测方应五日内</w:t>
      </w:r>
      <w:r>
        <w:rPr>
          <w:rFonts w:hint="eastAsia" w:cs="宋体"/>
          <w:color w:val="000000" w:themeColor="text1"/>
          <w:sz w:val="24"/>
          <w:szCs w:val="24"/>
          <w:shd w:val="clear" w:color="auto" w:fill="FFFFFF"/>
          <w:lang w:val="en-US" w:eastAsia="zh-CN"/>
          <w14:textFill>
            <w14:solidFill>
              <w14:schemeClr w14:val="tx1"/>
            </w14:solidFill>
          </w14:textFill>
        </w:rPr>
        <w:t>出具</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合格的检测报告。如有整改项，检</w:t>
      </w:r>
      <w:r>
        <w:rPr>
          <w:rFonts w:hint="eastAsia" w:cs="宋体"/>
          <w:color w:val="000000" w:themeColor="text1"/>
          <w:sz w:val="24"/>
          <w:szCs w:val="24"/>
          <w:shd w:val="clear" w:color="auto" w:fill="FFFFFF"/>
          <w:lang w:val="en-US" w:eastAsia="zh-CN"/>
          <w14:textFill>
            <w14:solidFill>
              <w14:schemeClr w14:val="tx1"/>
            </w14:solidFill>
          </w14:textFill>
        </w:rPr>
        <w:t>测</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方应在检测完成后三日内将整改项汇总递交</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以便</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及时整改，</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整改完毕后通知检测方进行复检工作，复检工作应于15日内完成并出具报告。</w:t>
      </w:r>
    </w:p>
    <w:p>
      <w:pPr>
        <w:pStyle w:val="7"/>
        <w:pageBreakBefore w:val="0"/>
        <w:widowControl/>
        <w:shd w:val="clear" w:color="auto" w:fill="FFFFFF"/>
        <w:kinsoku/>
        <w:wordWrap/>
        <w:topLinePunct w:val="0"/>
        <w:bidi w:val="0"/>
        <w:snapToGrid w:val="0"/>
        <w:spacing w:before="0" w:beforeAutospacing="0" w:after="0" w:afterAutospacing="0" w:line="360" w:lineRule="auto"/>
        <w:ind w:left="0" w:firstLine="482" w:firstLineChars="200"/>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三、竞价资格</w:t>
      </w:r>
    </w:p>
    <w:p>
      <w:pPr>
        <w:pStyle w:val="7"/>
        <w:pageBreakBefore w:val="0"/>
        <w:shd w:val="clear" w:color="auto" w:fill="FFFFFF"/>
        <w:kinsoku/>
        <w:wordWrap/>
        <w:topLinePunct w:val="0"/>
        <w:bidi w:val="0"/>
        <w:snapToGrid w:val="0"/>
        <w:spacing w:before="0" w:beforeAutospacing="0" w:after="0" w:afterAutospacing="0" w:line="360" w:lineRule="auto"/>
        <w:ind w:left="0" w:firstLine="465"/>
        <w:jc w:val="both"/>
        <w:rPr>
          <w:rFonts w:hint="eastAsia" w:ascii="宋体" w:hAnsi="宋体" w:cs="宋体" w:eastAsiaTheme="minorEastAsia"/>
          <w:color w:val="000000" w:themeColor="text1"/>
          <w:kern w:val="0"/>
          <w:sz w:val="24"/>
          <w:szCs w:val="24"/>
          <w:lang w:val="en-US" w:eastAsia="zh-CN" w:bidi="ar-SA"/>
          <w14:textFill>
            <w14:solidFill>
              <w14:schemeClr w14:val="tx1"/>
            </w14:solidFill>
          </w14:textFill>
        </w:rPr>
      </w:pPr>
      <w:r>
        <w:rPr>
          <w:rFonts w:hint="eastAsia" w:eastAsia="宋体" w:cs="宋体"/>
          <w:color w:val="000000" w:themeColor="text1"/>
          <w14:textFill>
            <w14:solidFill>
              <w14:schemeClr w14:val="tx1"/>
            </w14:solidFill>
          </w14:textFill>
        </w:rPr>
        <w:t>1.遵守中华人民共和国法律、法规，且能够诚信经营，具有独立法人资格的国内企</w:t>
      </w:r>
      <w:r>
        <w:rPr>
          <w:rFonts w:hint="eastAsia" w:cs="宋体"/>
          <w:color w:val="000000" w:themeColor="text1"/>
          <w14:textFill>
            <w14:solidFill>
              <w14:schemeClr w14:val="tx1"/>
            </w14:solidFill>
          </w14:textFill>
        </w:rPr>
        <w:t>业</w:t>
      </w:r>
      <w:r>
        <w:rPr>
          <w:rFonts w:hint="eastAsia" w:ascii="宋体" w:hAnsi="宋体" w:cs="宋体" w:eastAsiaTheme="minorEastAsia"/>
          <w:color w:val="000000" w:themeColor="text1"/>
          <w:kern w:val="0"/>
          <w:sz w:val="24"/>
          <w:szCs w:val="24"/>
          <w:lang w:val="en-US" w:eastAsia="zh-CN" w:bidi="ar-SA"/>
          <w14:textFill>
            <w14:solidFill>
              <w14:schemeClr w14:val="tx1"/>
            </w14:solidFill>
          </w14:textFill>
        </w:rPr>
        <w:t>（失信被执行人除外）。</w:t>
      </w:r>
    </w:p>
    <w:p>
      <w:pPr>
        <w:pageBreakBefore w:val="0"/>
        <w:widowControl/>
        <w:kinsoku/>
        <w:wordWrap/>
        <w:topLinePunct w:val="0"/>
        <w:bidi w:val="0"/>
        <w:snapToGrid w:val="0"/>
        <w:spacing w:beforeAutospacing="0" w:afterAutospacing="0" w:line="360" w:lineRule="auto"/>
        <w:ind w:left="0" w:firstLine="480" w:firstLineChars="200"/>
        <w:rPr>
          <w:rFonts w:hint="eastAsia" w:ascii="宋体" w:hAnsi="宋体" w:cs="宋体" w:eastAsiaTheme="minorEastAsia"/>
          <w:color w:val="000000" w:themeColor="text1"/>
          <w:kern w:val="0"/>
          <w:sz w:val="24"/>
          <w:szCs w:val="24"/>
          <w14:textFill>
            <w14:solidFill>
              <w14:schemeClr w14:val="tx1"/>
            </w14:solidFill>
          </w14:textFill>
        </w:rPr>
      </w:pPr>
      <w:r>
        <w:rPr>
          <w:rFonts w:hint="eastAsia" w:ascii="宋体" w:hAnsi="宋体" w:cs="宋体" w:eastAsiaTheme="minorEastAsia"/>
          <w:color w:val="000000" w:themeColor="text1"/>
          <w:kern w:val="0"/>
          <w:sz w:val="24"/>
          <w:szCs w:val="24"/>
          <w:lang w:val="en-US" w:eastAsia="zh-CN" w:bidi="ar-SA"/>
          <w14:textFill>
            <w14:solidFill>
              <w14:schemeClr w14:val="tx1"/>
            </w14:solidFill>
          </w14:textFill>
        </w:rPr>
        <w:t>2.已入选福</w:t>
      </w:r>
      <w:r>
        <w:rPr>
          <w:rFonts w:hint="eastAsia" w:ascii="宋体" w:hAnsi="宋体" w:cs="宋体" w:eastAsiaTheme="minorEastAsia"/>
          <w:color w:val="000000" w:themeColor="text1"/>
          <w:kern w:val="0"/>
          <w:sz w:val="24"/>
          <w:szCs w:val="24"/>
          <w14:textFill>
            <w14:solidFill>
              <w14:schemeClr w14:val="tx1"/>
            </w14:solidFill>
          </w14:textFill>
        </w:rPr>
        <w:t>建连城国有投资集团有限公司设立的中介机构库</w:t>
      </w:r>
      <w:r>
        <w:rPr>
          <w:rFonts w:hint="eastAsia" w:ascii="宋体" w:hAnsi="宋体" w:cs="宋体"/>
          <w:color w:val="000000" w:themeColor="text1"/>
          <w:kern w:val="0"/>
          <w:sz w:val="24"/>
          <w:szCs w:val="24"/>
          <w:lang w:eastAsia="zh-CN"/>
          <w14:textFill>
            <w14:solidFill>
              <w14:schemeClr w14:val="tx1"/>
            </w14:solidFill>
          </w14:textFill>
        </w:rPr>
        <w:t>工程检测</w:t>
      </w:r>
      <w:r>
        <w:rPr>
          <w:rFonts w:hint="eastAsia" w:ascii="宋体" w:hAnsi="宋体" w:cs="宋体" w:eastAsiaTheme="minorEastAsia"/>
          <w:color w:val="000000" w:themeColor="text1"/>
          <w:kern w:val="0"/>
          <w:sz w:val="24"/>
          <w:szCs w:val="24"/>
          <w14:textFill>
            <w14:solidFill>
              <w14:schemeClr w14:val="tx1"/>
            </w14:solidFill>
          </w14:textFill>
        </w:rPr>
        <w:t>类</w:t>
      </w:r>
      <w:r>
        <w:rPr>
          <w:rFonts w:hint="eastAsia" w:ascii="宋体" w:hAnsi="宋体" w:cs="宋体" w:eastAsiaTheme="minorEastAsia"/>
          <w:color w:val="000000" w:themeColor="text1"/>
          <w:kern w:val="0"/>
          <w:sz w:val="24"/>
          <w:szCs w:val="24"/>
          <w:lang w:val="en-US" w:eastAsia="zh-CN"/>
          <w14:textFill>
            <w14:solidFill>
              <w14:schemeClr w14:val="tx1"/>
            </w14:solidFill>
          </w14:textFill>
        </w:rPr>
        <w:t>名单</w:t>
      </w:r>
      <w:r>
        <w:rPr>
          <w:rFonts w:hint="eastAsia" w:ascii="宋体" w:hAnsi="宋体" w:cs="宋体" w:eastAsiaTheme="minorEastAsia"/>
          <w:color w:val="000000" w:themeColor="text1"/>
          <w:kern w:val="0"/>
          <w:sz w:val="24"/>
          <w:szCs w:val="24"/>
          <w14:textFill>
            <w14:solidFill>
              <w14:schemeClr w14:val="tx1"/>
            </w14:solidFill>
          </w14:textFill>
        </w:rPr>
        <w:t>。</w:t>
      </w:r>
    </w:p>
    <w:p>
      <w:pPr>
        <w:pStyle w:val="2"/>
        <w:pageBreakBefore w:val="0"/>
        <w:kinsoku/>
        <w:wordWrap/>
        <w:topLinePunct w:val="0"/>
        <w:bidi w:val="0"/>
        <w:spacing w:line="360" w:lineRule="auto"/>
        <w:ind w:left="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竞价资格（及限制性条件）认定由竞价人自行审查,因此产生的无法为委托人提供服务的及其它一切后果由竞价人自行负责。竞价人提供虚假材料或资质不符合条件的，视为恶意竞价，保证金不予退回，按违约处理，委托人可另行选取中介服务机构。</w:t>
      </w:r>
    </w:p>
    <w:p>
      <w:pPr>
        <w:pStyle w:val="11"/>
        <w:keepNext w:val="0"/>
        <w:keepLines w:val="0"/>
        <w:pageBreakBefore w:val="0"/>
        <w:kinsoku/>
        <w:wordWrap/>
        <w:topLinePunct w:val="0"/>
        <w:bidi w:val="0"/>
        <w:spacing w:line="360" w:lineRule="auto"/>
        <w:rPr>
          <w:rFonts w:hint="default" w:eastAsiaTheme="minorEastAsia"/>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备注：本项目的项目法人检测单位不得参加此次竞价。</w:t>
      </w:r>
    </w:p>
    <w:p>
      <w:pPr>
        <w:pStyle w:val="7"/>
        <w:pageBreakBefore w:val="0"/>
        <w:kinsoku/>
        <w:wordWrap/>
        <w:topLinePunct w:val="0"/>
        <w:bidi w:val="0"/>
        <w:spacing w:before="0" w:beforeAutospacing="0" w:after="0" w:afterAutospacing="0" w:line="360" w:lineRule="auto"/>
        <w:ind w:left="0" w:firstLine="482" w:firstLineChars="200"/>
        <w:rPr>
          <w:rFonts w:cs="宋体"/>
          <w:b/>
          <w:bCs/>
          <w:color w:val="000000" w:themeColor="text1"/>
          <w:shd w:val="clear" w:color="auto" w:fill="FFFFFF"/>
          <w14:textFill>
            <w14:solidFill>
              <w14:schemeClr w14:val="tx1"/>
            </w14:solidFill>
          </w14:textFill>
        </w:rPr>
      </w:pPr>
      <w:r>
        <w:rPr>
          <w:rFonts w:hint="eastAsia" w:cs="宋体"/>
          <w:b/>
          <w:bCs/>
          <w:color w:val="000000" w:themeColor="text1"/>
          <w:shd w:val="clear" w:color="auto" w:fill="FFFFFF"/>
          <w14:textFill>
            <w14:solidFill>
              <w14:schemeClr w14:val="tx1"/>
            </w14:solidFill>
          </w14:textFill>
        </w:rPr>
        <w:t>四、竞价保证金</w:t>
      </w:r>
    </w:p>
    <w:p>
      <w:pPr>
        <w:pStyle w:val="7"/>
        <w:pageBreakBefore w:val="0"/>
        <w:kinsoku/>
        <w:wordWrap/>
        <w:topLinePunct w:val="0"/>
        <w:bidi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1.保证金</w:t>
      </w:r>
      <w:r>
        <w:rPr>
          <w:rFonts w:hint="eastAsia" w:eastAsia="宋体" w:cs="宋体"/>
          <w:color w:val="000000" w:themeColor="text1"/>
          <w:u w:val="single"/>
          <w:shd w:val="clear" w:color="auto" w:fill="FFFFFF"/>
          <w:lang w:val="en-US" w:eastAsia="zh-CN"/>
          <w14:textFill>
            <w14:solidFill>
              <w14:schemeClr w14:val="tx1"/>
            </w14:solidFill>
          </w14:textFill>
        </w:rPr>
        <w:t>2000</w:t>
      </w:r>
      <w:r>
        <w:rPr>
          <w:rFonts w:hint="eastAsia" w:eastAsia="宋体" w:cs="宋体"/>
          <w:color w:val="000000" w:themeColor="text1"/>
          <w:shd w:val="clear" w:color="auto" w:fill="FFFFFF"/>
          <w14:textFill>
            <w14:solidFill>
              <w14:schemeClr w14:val="tx1"/>
            </w14:solidFill>
          </w14:textFill>
        </w:rPr>
        <w:t>元，必须于</w:t>
      </w:r>
      <w:r>
        <w:rPr>
          <w:rFonts w:hint="eastAsia" w:eastAsia="宋体" w:cs="宋体"/>
          <w:color w:val="000000" w:themeColor="text1"/>
          <w:highlight w:val="none"/>
          <w:shd w:val="clear" w:color="auto" w:fill="FFFFFF"/>
          <w14:textFill>
            <w14:solidFill>
              <w14:schemeClr w14:val="tx1"/>
            </w14:solidFill>
          </w14:textFill>
        </w:rPr>
        <w:t>202</w:t>
      </w:r>
      <w:r>
        <w:rPr>
          <w:rFonts w:hint="eastAsia" w:eastAsia="宋体" w:cs="宋体"/>
          <w:color w:val="000000" w:themeColor="text1"/>
          <w:highlight w:val="none"/>
          <w:shd w:val="clear" w:color="auto" w:fill="FFFFFF"/>
          <w:lang w:val="en-US" w:eastAsia="zh-CN"/>
          <w14:textFill>
            <w14:solidFill>
              <w14:schemeClr w14:val="tx1"/>
            </w14:solidFill>
          </w14:textFill>
        </w:rPr>
        <w:t>2</w:t>
      </w:r>
      <w:r>
        <w:rPr>
          <w:rFonts w:hint="eastAsia" w:eastAsia="宋体" w:cs="宋体"/>
          <w:color w:val="000000" w:themeColor="text1"/>
          <w:highlight w:val="none"/>
          <w:shd w:val="clear" w:color="auto" w:fill="FFFFFF"/>
          <w14:textFill>
            <w14:solidFill>
              <w14:schemeClr w14:val="tx1"/>
            </w14:solidFill>
          </w14:textFill>
        </w:rPr>
        <w:t>年</w:t>
      </w:r>
      <w:r>
        <w:rPr>
          <w:rFonts w:hint="eastAsia" w:eastAsia="宋体" w:cs="宋体"/>
          <w:color w:val="000000" w:themeColor="text1"/>
          <w:highlight w:val="none"/>
          <w:shd w:val="clear" w:color="auto" w:fill="FFFFFF"/>
          <w:lang w:val="en-US" w:eastAsia="zh-CN"/>
          <w14:textFill>
            <w14:solidFill>
              <w14:schemeClr w14:val="tx1"/>
            </w14:solidFill>
          </w14:textFill>
        </w:rPr>
        <w:t>8</w:t>
      </w:r>
      <w:r>
        <w:rPr>
          <w:rFonts w:hint="eastAsia" w:eastAsia="宋体" w:cs="宋体"/>
          <w:color w:val="000000" w:themeColor="text1"/>
          <w:highlight w:val="none"/>
          <w:shd w:val="clear" w:color="auto" w:fill="FFFFFF"/>
          <w14:textFill>
            <w14:solidFill>
              <w14:schemeClr w14:val="tx1"/>
            </w14:solidFill>
          </w14:textFill>
        </w:rPr>
        <w:t>月</w:t>
      </w:r>
      <w:r>
        <w:rPr>
          <w:rFonts w:hint="eastAsia" w:eastAsia="宋体" w:cs="宋体"/>
          <w:color w:val="000000" w:themeColor="text1"/>
          <w:highlight w:val="none"/>
          <w:shd w:val="clear" w:color="auto" w:fill="FFFFFF"/>
          <w:lang w:val="en-US" w:eastAsia="zh-CN"/>
          <w14:textFill>
            <w14:solidFill>
              <w14:schemeClr w14:val="tx1"/>
            </w14:solidFill>
          </w14:textFill>
        </w:rPr>
        <w:t>15</w:t>
      </w:r>
      <w:r>
        <w:rPr>
          <w:rFonts w:hint="eastAsia" w:eastAsia="宋体" w:cs="宋体"/>
          <w:color w:val="000000" w:themeColor="text1"/>
          <w:highlight w:val="none"/>
          <w:shd w:val="clear" w:color="auto" w:fill="FFFFFF"/>
          <w14:textFill>
            <w14:solidFill>
              <w14:schemeClr w14:val="tx1"/>
            </w14:solidFill>
          </w14:textFill>
        </w:rPr>
        <w:t>日17时</w:t>
      </w:r>
      <w:r>
        <w:rPr>
          <w:rFonts w:hint="eastAsia" w:eastAsia="宋体" w:cs="宋体"/>
          <w:color w:val="000000" w:themeColor="text1"/>
          <w:shd w:val="clear" w:color="auto" w:fill="FFFFFF"/>
          <w14:textFill>
            <w14:solidFill>
              <w14:schemeClr w14:val="tx1"/>
            </w14:solidFill>
          </w14:textFill>
        </w:rPr>
        <w:t>前汇到本公司指定账户（户名：连城县国有资产产权交易服务有限公司，开户行：农业银行连城县支行，账号：1377 0101 0400 18263）报名参加的</w:t>
      </w:r>
      <w:r>
        <w:rPr>
          <w:rFonts w:hint="eastAsia" w:eastAsia="宋体" w:cs="宋体"/>
          <w:color w:val="000000" w:themeColor="text1"/>
          <w:shd w:val="clear" w:color="auto" w:fill="FFFFFF"/>
          <w:lang w:eastAsia="zh-CN"/>
          <w14:textFill>
            <w14:solidFill>
              <w14:schemeClr w14:val="tx1"/>
            </w14:solidFill>
          </w14:textFill>
        </w:rPr>
        <w:t>竞价人</w:t>
      </w:r>
      <w:r>
        <w:rPr>
          <w:rFonts w:hint="eastAsia" w:eastAsia="宋体" w:cs="宋体"/>
          <w:color w:val="000000" w:themeColor="text1"/>
          <w:shd w:val="clear" w:color="auto" w:fill="FFFFFF"/>
          <w14:textFill>
            <w14:solidFill>
              <w14:schemeClr w14:val="tx1"/>
            </w14:solidFill>
          </w14:textFill>
        </w:rPr>
        <w:t>与缴交竞价保证金的名称要一致。竞价保证金缴至以上账户时，交款单中“款项来源”或“用途”一栏内须填写“****人的竞价保证金”。</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2.竞价成交后，成交人必须在成交之日起</w:t>
      </w:r>
      <w:r>
        <w:rPr>
          <w:rFonts w:hint="eastAsia" w:eastAsia="宋体" w:cs="宋体"/>
          <w:color w:val="000000" w:themeColor="text1"/>
          <w:shd w:val="clear" w:color="auto" w:fill="FFFFFF"/>
          <w:lang w:val="en-US" w:eastAsia="zh-CN"/>
          <w14:textFill>
            <w14:solidFill>
              <w14:schemeClr w14:val="tx1"/>
            </w14:solidFill>
          </w14:textFill>
        </w:rPr>
        <w:t>3</w:t>
      </w:r>
      <w:r>
        <w:rPr>
          <w:rFonts w:hint="eastAsia" w:eastAsia="宋体" w:cs="宋体"/>
          <w:color w:val="000000" w:themeColor="text1"/>
          <w:shd w:val="clear" w:color="auto" w:fill="FFFFFF"/>
          <w14:textFill>
            <w14:solidFill>
              <w14:schemeClr w14:val="tx1"/>
            </w14:solidFill>
          </w14:textFill>
        </w:rPr>
        <w:t>个工作日内与本公司签订《竞价结果通知书》，并在签订《竞价结果通知书》之日起</w:t>
      </w:r>
      <w:r>
        <w:rPr>
          <w:rFonts w:hint="eastAsia" w:eastAsia="宋体" w:cs="宋体"/>
          <w:color w:val="000000" w:themeColor="text1"/>
          <w:shd w:val="clear" w:color="auto" w:fill="FFFFFF"/>
          <w:lang w:val="en-US" w:eastAsia="zh-CN"/>
          <w14:textFill>
            <w14:solidFill>
              <w14:schemeClr w14:val="tx1"/>
            </w14:solidFill>
          </w14:textFill>
        </w:rPr>
        <w:t>3</w:t>
      </w:r>
      <w:r>
        <w:rPr>
          <w:rFonts w:hint="eastAsia" w:eastAsia="宋体" w:cs="宋体"/>
          <w:color w:val="000000" w:themeColor="text1"/>
          <w:shd w:val="clear" w:color="auto" w:fill="FFFFFF"/>
          <w14:textFill>
            <w14:solidFill>
              <w14:schemeClr w14:val="tx1"/>
            </w14:solidFill>
          </w14:textFill>
        </w:rPr>
        <w:t>个工作日内向委托人提供《建设</w:t>
      </w:r>
      <w:r>
        <w:rPr>
          <w:rFonts w:hint="eastAsia" w:eastAsia="宋体" w:cs="宋体"/>
          <w:color w:val="000000" w:themeColor="text1"/>
          <w:shd w:val="clear" w:color="auto" w:fill="FFFFFF"/>
          <w:lang w:val="en-US" w:eastAsia="zh-CN"/>
          <w14:textFill>
            <w14:solidFill>
              <w14:schemeClr w14:val="tx1"/>
            </w14:solidFill>
          </w14:textFill>
        </w:rPr>
        <w:t>工程检测</w:t>
      </w:r>
      <w:r>
        <w:rPr>
          <w:rFonts w:hint="eastAsia" w:eastAsia="宋体" w:cs="宋体"/>
          <w:color w:val="000000" w:themeColor="text1"/>
          <w:shd w:val="clear" w:color="auto" w:fill="FFFFFF"/>
          <w14:textFill>
            <w14:solidFill>
              <w14:schemeClr w14:val="tx1"/>
            </w14:solidFill>
          </w14:textFill>
        </w:rPr>
        <w:t>合同》，由委托人经过相应审批程序后签订。</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3.成交人的竞价保证金可以直接抵作交易服务费，如有剩余，在成交人与委托人签订《建设</w:t>
      </w:r>
      <w:r>
        <w:rPr>
          <w:rFonts w:hint="eastAsia" w:eastAsia="宋体" w:cs="宋体"/>
          <w:color w:val="000000" w:themeColor="text1"/>
          <w:shd w:val="clear" w:color="auto" w:fill="FFFFFF"/>
          <w:lang w:val="en-US" w:eastAsia="zh-CN"/>
          <w14:textFill>
            <w14:solidFill>
              <w14:schemeClr w14:val="tx1"/>
            </w14:solidFill>
          </w14:textFill>
        </w:rPr>
        <w:t>工程检测</w:t>
      </w:r>
      <w:r>
        <w:rPr>
          <w:rFonts w:hint="eastAsia" w:eastAsia="宋体" w:cs="宋体"/>
          <w:color w:val="000000" w:themeColor="text1"/>
          <w:shd w:val="clear" w:color="auto" w:fill="FFFFFF"/>
          <w14:textFill>
            <w14:solidFill>
              <w14:schemeClr w14:val="tx1"/>
            </w14:solidFill>
          </w14:textFill>
        </w:rPr>
        <w:t>合同》后</w:t>
      </w:r>
      <w:r>
        <w:rPr>
          <w:rFonts w:hint="eastAsia" w:eastAsia="宋体" w:cs="宋体"/>
          <w:color w:val="000000" w:themeColor="text1"/>
          <w:shd w:val="clear" w:color="auto" w:fill="FFFFFF"/>
          <w:lang w:val="en-US" w:eastAsia="zh-CN"/>
          <w14:textFill>
            <w14:solidFill>
              <w14:schemeClr w14:val="tx1"/>
            </w14:solidFill>
          </w14:textFill>
        </w:rPr>
        <w:t>10</w:t>
      </w:r>
      <w:r>
        <w:rPr>
          <w:rFonts w:hint="eastAsia" w:eastAsia="宋体" w:cs="宋体"/>
          <w:color w:val="000000" w:themeColor="text1"/>
          <w:shd w:val="clear" w:color="auto" w:fill="FFFFFF"/>
          <w14:textFill>
            <w14:solidFill>
              <w14:schemeClr w14:val="tx1"/>
            </w14:solidFill>
          </w14:textFill>
        </w:rPr>
        <w:t>个工作日内一次性无息退回。</w:t>
      </w:r>
    </w:p>
    <w:p>
      <w:pPr>
        <w:pStyle w:val="7"/>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themeColor="text1"/>
          <w:shd w:val="clear" w:color="auto" w:fill="FFFFFF"/>
          <w14:textFill>
            <w14:solidFill>
              <w14:schemeClr w14:val="tx1"/>
            </w14:solidFill>
          </w14:textFill>
        </w:rPr>
      </w:pPr>
      <w:r>
        <w:rPr>
          <w:rFonts w:hint="eastAsia" w:eastAsia="宋体" w:cs="宋体"/>
          <w:color w:val="000000" w:themeColor="text1"/>
          <w:shd w:val="clear" w:color="auto" w:fill="FFFFFF"/>
          <w14:textFill>
            <w14:solidFill>
              <w14:schemeClr w14:val="tx1"/>
            </w14:solidFill>
          </w14:textFill>
        </w:rPr>
        <w:t>4.未成交人的保证金，在竞价结束后</w:t>
      </w:r>
      <w:r>
        <w:rPr>
          <w:rFonts w:hint="eastAsia" w:eastAsia="宋体" w:cs="宋体"/>
          <w:color w:val="000000" w:themeColor="text1"/>
          <w:shd w:val="clear" w:color="auto" w:fill="FFFFFF"/>
          <w:lang w:val="en-US" w:eastAsia="zh-CN"/>
          <w14:textFill>
            <w14:solidFill>
              <w14:schemeClr w14:val="tx1"/>
            </w14:solidFill>
          </w14:textFill>
        </w:rPr>
        <w:t>10</w:t>
      </w:r>
      <w:r>
        <w:rPr>
          <w:rFonts w:hint="eastAsia" w:eastAsia="宋体" w:cs="宋体"/>
          <w:color w:val="000000" w:themeColor="text1"/>
          <w:shd w:val="clear" w:color="auto" w:fill="FFFFFF"/>
          <w14:textFill>
            <w14:solidFill>
              <w14:schemeClr w14:val="tx1"/>
            </w14:solidFill>
          </w14:textFill>
        </w:rPr>
        <w:t>个工作日内（遇法定节假日顺延）无息退回。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五、竞价手续</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1.有意参加</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应提供如下有效证照复印件：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（1）营业执照副本、法定代表人身份证复印件；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（2）签订完整的承诺书。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如法定代表人无法亲自到现场办理竞价手续的，应提供《授权委托书》原件和委托代理人身份证复印件。</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以上材料复印件须注明与原件相符并加盖公章。</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2.报名方式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参加本次竞价会的竞价人需在规定的时间前交纳竞价保证金并登录权益云交易平台办理竞价登记手续，同时将报名资料递交给我司，材料可以采用现场或邮件方式递交。</w:t>
      </w:r>
    </w:p>
    <w:p>
      <w:pPr>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3.</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竞价材料未按时提交、或者竞价申请未按时提交而导致本公司无法进行资格审核、或者竞价账号未注册或者未激活的，均视为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放弃本次竞价报名。</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4.如委托人撤回竞价标的，</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已经交保证金的，保证金即予无息退还，</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对此不得有异议，且本公司不对</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承担任何损失，此是</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参与本次竞价的先决条件。</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一旦报名成功，即视为同意本公司的前述免责内容。</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六、竞价程序</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1.意向</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应至权益云网站或微信公众号“权益云交易平台”注册用户名，并于报名截止时间前至本公司办理报名竞价手续，登录到权益云报价大厅申请参与本场竞价。</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2.采用网络</w:t>
      </w:r>
      <w:r>
        <w:rPr>
          <w:rFonts w:hint="eastAsia" w:ascii="宋体" w:hAnsi="宋体" w:cs="宋体"/>
          <w:b/>
          <w:bCs/>
          <w:color w:val="000000" w:themeColor="text1"/>
          <w:kern w:val="0"/>
          <w:sz w:val="24"/>
          <w:szCs w:val="24"/>
          <w:highlight w:val="yellow"/>
          <w:shd w:val="clear" w:color="auto" w:fill="FFFFFF"/>
          <w:lang w:val="en-US" w:eastAsia="zh-CN"/>
          <w14:textFill>
            <w14:solidFill>
              <w14:schemeClr w14:val="tx1"/>
            </w14:solidFill>
          </w14:textFill>
        </w:rPr>
        <w:t>正</w:t>
      </w:r>
      <w:r>
        <w:rPr>
          <w:rFonts w:hint="eastAsia" w:ascii="宋体" w:hAnsi="宋体" w:cs="宋体"/>
          <w:b/>
          <w:bCs/>
          <w:color w:val="000000" w:themeColor="text1"/>
          <w:kern w:val="0"/>
          <w:sz w:val="24"/>
          <w:szCs w:val="24"/>
          <w:highlight w:val="yellow"/>
          <w:shd w:val="clear" w:color="auto" w:fill="FFFFFF"/>
          <w:lang w:eastAsia="zh-CN"/>
          <w14:textFill>
            <w14:solidFill>
              <w14:schemeClr w14:val="tx1"/>
            </w14:solidFill>
          </w14:textFill>
        </w:rPr>
        <w:t>向一次性报价</w:t>
      </w:r>
      <w:r>
        <w:rPr>
          <w:rFonts w:hint="eastAsia" w:ascii="宋体" w:hAnsi="宋体" w:eastAsia="宋体" w:cs="宋体"/>
          <w:color w:val="000000" w:themeColor="text1"/>
          <w:kern w:val="0"/>
          <w:sz w:val="24"/>
          <w:szCs w:val="24"/>
          <w:shd w:val="clear" w:color="auto" w:fill="FFFFFF"/>
          <w14:textFill>
            <w14:solidFill>
              <w14:schemeClr w14:val="tx1"/>
            </w14:solidFill>
          </w14:textFill>
        </w:rPr>
        <w:t>、下浮率高者得</w:t>
      </w:r>
      <w:r>
        <w:rPr>
          <w:rFonts w:hint="eastAsia" w:ascii="宋体" w:hAnsi="宋体" w:cs="宋体"/>
          <w:color w:val="000000" w:themeColor="text1"/>
          <w:kern w:val="0"/>
          <w:sz w:val="24"/>
          <w:szCs w:val="24"/>
          <w:shd w:val="clear" w:color="auto" w:fill="FFFFFF"/>
          <w14:textFill>
            <w14:solidFill>
              <w14:schemeClr w14:val="tx1"/>
            </w14:solidFill>
          </w14:textFill>
        </w:rPr>
        <w:t>的交易方式，以“</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下浮率</w:t>
      </w:r>
      <w:r>
        <w:rPr>
          <w:rFonts w:hint="eastAsia" w:ascii="宋体" w:hAnsi="宋体" w:cs="宋体"/>
          <w:color w:val="000000" w:themeColor="text1"/>
          <w:kern w:val="0"/>
          <w:sz w:val="24"/>
          <w:szCs w:val="24"/>
          <w:shd w:val="clear" w:color="auto" w:fill="FFFFFF"/>
          <w14:textFill>
            <w14:solidFill>
              <w14:schemeClr w14:val="tx1"/>
            </w14:solidFill>
          </w14:textFill>
        </w:rPr>
        <w:t>优先，时间优先”（即同等</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下浮率</w:t>
      </w:r>
      <w:r>
        <w:rPr>
          <w:rFonts w:hint="eastAsia" w:ascii="宋体" w:hAnsi="宋体" w:cs="宋体"/>
          <w:color w:val="000000" w:themeColor="text1"/>
          <w:kern w:val="0"/>
          <w:sz w:val="24"/>
          <w:szCs w:val="24"/>
          <w:shd w:val="clear" w:color="auto" w:fill="FFFFFF"/>
          <w14:textFill>
            <w14:solidFill>
              <w14:schemeClr w14:val="tx1"/>
            </w14:solidFill>
          </w14:textFill>
        </w:rPr>
        <w:t>时，以报价时间优先）确定本次竞价标的的成交人。</w:t>
      </w:r>
    </w:p>
    <w:p>
      <w:pPr>
        <w:pageBreakBefore w:val="0"/>
        <w:widowControl/>
        <w:shd w:val="clear" w:color="auto" w:fill="FFFFFF"/>
        <w:kinsoku/>
        <w:wordWrap/>
        <w:topLinePunct w:val="0"/>
        <w:bidi w:val="0"/>
        <w:snapToGrid w:val="0"/>
        <w:spacing w:beforeAutospacing="0" w:afterAutospacing="0" w:line="360" w:lineRule="auto"/>
        <w:ind w:left="0"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应以</w:t>
      </w:r>
      <w:r>
        <w:rPr>
          <w:rFonts w:hint="eastAsia" w:ascii="宋体" w:hAnsi="宋体" w:eastAsia="宋体" w:cs="宋体"/>
          <w:b/>
          <w:bCs/>
          <w:color w:val="000000" w:themeColor="text1"/>
          <w:kern w:val="0"/>
          <w:sz w:val="24"/>
          <w:szCs w:val="24"/>
          <w:shd w:val="clear" w:color="auto" w:fill="FFFFFF"/>
          <w:lang w:val="en-US" w:eastAsia="zh-CN"/>
          <w14:textFill>
            <w14:solidFill>
              <w14:schemeClr w14:val="tx1"/>
            </w14:solidFill>
          </w14:textFill>
        </w:rPr>
        <w:t>检测费用优惠下浮率</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进行报价，</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在竞价系统填报</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下浮</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率</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的</w:t>
      </w:r>
      <w:r>
        <w:rPr>
          <w:rFonts w:hint="eastAsia" w:ascii="宋体" w:hAnsi="宋体" w:cs="宋体"/>
          <w:b/>
          <w:bCs/>
          <w:color w:val="000000" w:themeColor="text1"/>
          <w:kern w:val="0"/>
          <w:sz w:val="24"/>
          <w:szCs w:val="24"/>
          <w:highlight w:val="none"/>
          <w:shd w:val="clear" w:color="auto" w:fill="FFFFFF"/>
          <w:lang w:val="en-US" w:eastAsia="zh-CN"/>
          <w14:textFill>
            <w14:solidFill>
              <w14:schemeClr w14:val="tx1"/>
            </w14:solidFill>
          </w14:textFill>
        </w:rPr>
        <w:t>有效区间为0%（不含）-100%（含）</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，例如下浮50%，则在竞价系统填写50；如下浮45%，则在竞价系统填写45，填报下浮率最高的</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作为本项目成交人</w:t>
      </w:r>
      <w:r>
        <w:rPr>
          <w:rFonts w:hint="eastAsia" w:ascii="宋体" w:hAnsi="宋体" w:eastAsia="宋体" w:cs="宋体"/>
          <w:color w:val="000000" w:themeColor="text1"/>
          <w:kern w:val="0"/>
          <w:sz w:val="24"/>
          <w:szCs w:val="24"/>
          <w:shd w:val="clear" w:color="auto" w:fill="FFFFFF"/>
          <w14:textFill>
            <w14:solidFill>
              <w14:schemeClr w14:val="tx1"/>
            </w14:solidFill>
          </w14:textFill>
        </w:rPr>
        <w:t>。</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4.特别提示：标的经公开征集到</w:t>
      </w:r>
      <w:r>
        <w:rPr>
          <w:rFonts w:hint="eastAsia" w:ascii="宋体" w:hAnsi="宋体" w:cs="宋体"/>
          <w:color w:val="000000" w:themeColor="text1"/>
          <w:kern w:val="0"/>
          <w:sz w:val="24"/>
          <w:szCs w:val="24"/>
          <w:highlight w:val="none"/>
          <w:shd w:val="clear" w:color="auto" w:fill="FFFFFF"/>
          <w:lang w:eastAsia="zh-CN" w:bidi="ar"/>
          <w14:textFill>
            <w14:solidFill>
              <w14:schemeClr w14:val="tx1"/>
            </w14:solidFill>
          </w14:textFill>
        </w:rPr>
        <w:t>的</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合格</w:t>
      </w:r>
      <w:r>
        <w:rPr>
          <w:rFonts w:hint="eastAsia" w:ascii="宋体" w:hAnsi="宋体" w:cs="宋体"/>
          <w:color w:val="000000" w:themeColor="text1"/>
          <w:kern w:val="0"/>
          <w:sz w:val="24"/>
          <w:szCs w:val="24"/>
          <w:highlight w:val="none"/>
          <w:shd w:val="clear" w:color="auto" w:fill="FFFFFF"/>
          <w:lang w:eastAsia="zh-CN" w:bidi="ar"/>
          <w14:textFill>
            <w14:solidFill>
              <w14:schemeClr w14:val="tx1"/>
            </w14:solidFill>
          </w14:textFill>
        </w:rPr>
        <w:t>竞价人</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应</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在有效的报价区间</w:t>
      </w:r>
      <w:r>
        <w:rPr>
          <w:rFonts w:hint="eastAsia" w:ascii="宋体" w:hAnsi="宋体" w:eastAsia="宋体" w:cs="宋体"/>
          <w:b/>
          <w:bCs/>
          <w:color w:val="000000" w:themeColor="text1"/>
          <w:kern w:val="2"/>
          <w:sz w:val="24"/>
          <w:szCs w:val="24"/>
          <w:shd w:val="clear"/>
          <w14:textFill>
            <w14:solidFill>
              <w14:schemeClr w14:val="tx1"/>
            </w14:solidFill>
          </w14:textFill>
        </w:rPr>
        <w:t>进行报价</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，成交人应签署</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竞价结果通知书</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shd w:val="clear" w:color="auto" w:fill="FFFFFF"/>
          <w:lang w:bidi="ar"/>
          <w14:textFill>
            <w14:solidFill>
              <w14:schemeClr w14:val="tx1"/>
            </w14:solidFill>
          </w14:textFill>
        </w:rPr>
        <w:t>等相关文件，否则视同为违约。</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5.本公司有权就竞价时间做出调整，如有调整将在本公司</w:t>
      </w:r>
      <w:bookmarkStart w:id="1" w:name="_GoBack"/>
      <w:bookmarkEnd w:id="1"/>
      <w:r>
        <w:rPr>
          <w:rFonts w:hint="eastAsia" w:ascii="宋体" w:hAnsi="宋体" w:cs="宋体"/>
          <w:color w:val="000000" w:themeColor="text1"/>
          <w:kern w:val="0"/>
          <w:sz w:val="24"/>
          <w:szCs w:val="24"/>
          <w:shd w:val="clear" w:color="auto" w:fill="FFFFFF"/>
          <w14:textFill>
            <w14:solidFill>
              <w14:schemeClr w14:val="tx1"/>
            </w14:solidFill>
          </w14:textFill>
        </w:rPr>
        <w:t>网站进行公告。</w:t>
      </w:r>
    </w:p>
    <w:p>
      <w:pPr>
        <w:pStyle w:val="7"/>
        <w:pageBreakBefore w:val="0"/>
        <w:shd w:val="clear" w:color="auto" w:fill="FFFFFF"/>
        <w:kinsoku/>
        <w:wordWrap/>
        <w:topLinePunct w:val="0"/>
        <w:bidi w:val="0"/>
        <w:snapToGrid w:val="0"/>
        <w:spacing w:before="0" w:beforeAutospacing="0" w:after="0" w:afterAutospacing="0" w:line="360" w:lineRule="auto"/>
        <w:ind w:left="0" w:firstLine="482"/>
        <w:jc w:val="both"/>
        <w:rPr>
          <w:rFonts w:cs="宋体"/>
          <w:color w:val="000000" w:themeColor="text1"/>
          <w14:textFill>
            <w14:solidFill>
              <w14:schemeClr w14:val="tx1"/>
            </w14:solidFill>
          </w14:textFill>
        </w:rPr>
      </w:pPr>
      <w:r>
        <w:rPr>
          <w:rFonts w:hint="eastAsia" w:cs="宋体"/>
          <w:b/>
          <w:bCs/>
          <w:color w:val="000000" w:themeColor="text1"/>
          <w:shd w:val="clear" w:color="auto" w:fill="FFFFFF"/>
          <w14:textFill>
            <w14:solidFill>
              <w14:schemeClr w14:val="tx1"/>
            </w14:solidFill>
          </w14:textFill>
        </w:rPr>
        <w:t>七、交易服务费</w:t>
      </w:r>
    </w:p>
    <w:p>
      <w:pPr>
        <w:widowControl/>
        <w:shd w:val="clear" w:color="auto" w:fill="FFFFFF"/>
        <w:snapToGrid w:val="0"/>
        <w:spacing w:before="225" w:line="440" w:lineRule="exact"/>
        <w:ind w:left="14" w:firstLine="480"/>
        <w:rPr>
          <w:rFonts w:hint="eastAsia"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竞价成交后，成交人</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应向本公司一次性支付</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400</w:t>
      </w:r>
      <w:r>
        <w:rPr>
          <w:rFonts w:hint="eastAsia" w:ascii="宋体" w:hAnsi="宋体" w:eastAsia="宋体" w:cs="宋体"/>
          <w:b/>
          <w:bCs/>
          <w:color w:val="000000" w:themeColor="text1"/>
          <w:kern w:val="0"/>
          <w:sz w:val="24"/>
          <w:szCs w:val="24"/>
          <w:shd w:val="clear" w:color="auto" w:fill="FFFFFF"/>
          <w14:textFill>
            <w14:solidFill>
              <w14:schemeClr w14:val="tx1"/>
            </w14:solidFill>
          </w14:textFill>
        </w:rPr>
        <w:t>元交易服务费</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w:t>
      </w:r>
      <w:r>
        <w:rPr>
          <w:rFonts w:hint="eastAsia" w:ascii="宋体" w:hAnsi="宋体" w:eastAsia="宋体" w:cs="宋体"/>
          <w:b/>
          <w:bCs/>
          <w:color w:val="000000" w:themeColor="text1"/>
          <w:kern w:val="0"/>
          <w:sz w:val="24"/>
          <w:szCs w:val="24"/>
          <w:shd w:val="clear" w:color="auto" w:fill="FFFFFF"/>
          <w:lang w:val="en-US" w:eastAsia="zh-CN"/>
          <w14:textFill>
            <w14:solidFill>
              <w14:schemeClr w14:val="tx1"/>
            </w14:solidFill>
          </w14:textFill>
        </w:rPr>
        <w:t>交易服务费不随成交价做调整</w:t>
      </w:r>
      <w:r>
        <w:rPr>
          <w:rFonts w:hint="eastAsia" w:ascii="宋体" w:hAnsi="宋体" w:eastAsia="宋体" w:cs="宋体"/>
          <w:b/>
          <w:bCs/>
          <w:color w:val="000000" w:themeColor="text1"/>
          <w:kern w:val="0"/>
          <w:sz w:val="24"/>
          <w:szCs w:val="24"/>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，交易服务费直接由本公司从成交人缴纳的竞价保证金中扣收，不足的，成交人必须在成交之日起2个工作日内补齐。交易服务费未按期付清的，视成交人根本违约，竞价保证金不予退回。</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八、付款方式</w:t>
      </w:r>
    </w:p>
    <w:p>
      <w:pPr>
        <w:pageBreakBefore w:val="0"/>
        <w:widowControl/>
        <w:shd w:val="clear" w:color="auto" w:fill="FFFFFF"/>
        <w:kinsoku/>
        <w:wordWrap/>
        <w:topLinePunct w:val="0"/>
        <w:bidi w:val="0"/>
        <w:snapToGrid w:val="0"/>
        <w:spacing w:beforeAutospacing="0" w:afterAutospacing="0" w:line="360" w:lineRule="auto"/>
        <w:ind w:left="0" w:firstLine="482"/>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pP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成交人提供</w:t>
      </w:r>
      <w:r>
        <w:rPr>
          <w:rFonts w:hint="eastAsia" w:ascii="宋体" w:hAnsi="宋体" w:cs="宋体"/>
          <w:color w:val="000000" w:themeColor="text1"/>
          <w:kern w:val="0"/>
          <w:sz w:val="24"/>
          <w:szCs w:val="24"/>
          <w:u w:val="none"/>
          <w:shd w:val="clear" w:color="auto" w:fill="FFFFFF"/>
          <w:lang w:eastAsia="zh-CN"/>
          <w14:textFill>
            <w14:solidFill>
              <w14:schemeClr w14:val="tx1"/>
            </w14:solidFill>
          </w14:textFill>
        </w:rPr>
        <w:t>本项目</w:t>
      </w:r>
      <w:r>
        <w:rPr>
          <w:rFonts w:hint="eastAsia" w:ascii="宋体" w:hAnsi="宋体" w:cs="宋体" w:eastAsiaTheme="minorEastAsia"/>
          <w:color w:val="000000" w:themeColor="text1"/>
          <w:kern w:val="0"/>
          <w:sz w:val="24"/>
          <w:szCs w:val="24"/>
          <w:u w:val="none"/>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报告后，</w:t>
      </w:r>
      <w:r>
        <w:rPr>
          <w:rFonts w:hint="eastAsia" w:ascii="宋体" w:hAnsi="宋体" w:cs="宋体"/>
          <w:color w:val="000000" w:themeColor="text1"/>
          <w:kern w:val="0"/>
          <w:sz w:val="24"/>
          <w:szCs w:val="24"/>
          <w:u w:val="none"/>
          <w:shd w:val="clear" w:color="auto" w:fill="FFFFFF"/>
          <w:lang w:val="en-US" w:eastAsia="zh-CN"/>
          <w14:textFill>
            <w14:solidFill>
              <w14:schemeClr w14:val="tx1"/>
            </w14:solidFill>
          </w14:textFill>
        </w:rPr>
        <w:t>由成交人提出申请，委托人</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按</w:t>
      </w:r>
      <w:r>
        <w:rPr>
          <w:rFonts w:hint="eastAsia" w:ascii="宋体" w:hAnsi="宋体" w:cs="宋体"/>
          <w:color w:val="000000" w:themeColor="text1"/>
          <w:kern w:val="0"/>
          <w:sz w:val="24"/>
          <w:szCs w:val="24"/>
          <w:u w:val="none"/>
          <w:shd w:val="clear" w:color="auto" w:fill="FFFFFF"/>
          <w:lang w:eastAsia="zh-CN"/>
          <w14:textFill>
            <w14:solidFill>
              <w14:schemeClr w14:val="tx1"/>
            </w14:solidFill>
          </w14:textFill>
        </w:rPr>
        <w:t>实际完成检测量支付</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工程</w:t>
      </w:r>
      <w:r>
        <w:rPr>
          <w:rFonts w:hint="eastAsia" w:ascii="宋体" w:hAnsi="宋体" w:cs="宋体" w:eastAsiaTheme="minorEastAsia"/>
          <w:color w:val="000000" w:themeColor="text1"/>
          <w:kern w:val="0"/>
          <w:sz w:val="24"/>
          <w:szCs w:val="24"/>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t>费，成交人提供正规增值税专用发票。</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九、税费承担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自行承担参加竞价会有关的全部费用（包括但不限于差旅费、邮寄费、资料费等）。</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十、违约责任</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成交人应价后反悔的，或不即时签订</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shd w:val="clear" w:color="auto" w:fill="FFFFFF"/>
          <w14:textFill>
            <w14:solidFill>
              <w14:schemeClr w14:val="tx1"/>
            </w14:solidFill>
          </w14:textFill>
        </w:rPr>
        <w:t>竞价结果通知书</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shd w:val="clear" w:color="auto" w:fill="FFFFFF"/>
          <w14:textFill>
            <w14:solidFill>
              <w14:schemeClr w14:val="tx1"/>
            </w14:solidFill>
          </w14:textFill>
        </w:rPr>
        <w:t>，或逾期未缴纳交易服务费，本公司按违约处理，保证金不予退回，同时《竞价结果通知书》自动失效，并视情对竞价标的再次竞价或处理，本公司将保留向该成交人提起赔偿诉讼的权利。</w:t>
      </w:r>
    </w:p>
    <w:p>
      <w:pPr>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十一、注意事项</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1.因不可预见的原因导致上述竞价交易方式不能正常进行的，本公司有权中止交易或临时决定采用其它竞价方式和竞价交易规则，</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对此不得有异议。</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2.</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应妥善保管好用户名及密码，用户名为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参加网络竞价的唯一合法身份，所有用户登录后的报价均视为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本人真实意愿的表示。如用户名丢失或被他人盗用所造成的一切后果均由</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负责。</w:t>
      </w:r>
    </w:p>
    <w:p>
      <w:pPr>
        <w:pageBreakBefore w:val="0"/>
        <w:widowControl/>
        <w:shd w:val="clear" w:color="auto" w:fill="FFFFFF"/>
        <w:kinsoku/>
        <w:wordWrap/>
        <w:topLinePunct w:val="0"/>
        <w:bidi w:val="0"/>
        <w:snapToGrid w:val="0"/>
        <w:spacing w:beforeAutospacing="0" w:afterAutospacing="0" w:line="360" w:lineRule="auto"/>
        <w:ind w:left="0" w:firstLine="467"/>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十二、特别提示</w:t>
      </w:r>
    </w:p>
    <w:tbl>
      <w:tblPr>
        <w:tblStyle w:val="9"/>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trHeight w:val="3590" w:hRule="atLeast"/>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pageBreakBefore w:val="0"/>
              <w:widowControl/>
              <w:kinsoku/>
              <w:wordWrap/>
              <w:topLinePunct w:val="0"/>
              <w:bidi w:val="0"/>
              <w:snapToGrid w:val="0"/>
              <w:spacing w:beforeAutospacing="0" w:afterAutospacing="0" w:line="360" w:lineRule="auto"/>
              <w:ind w:left="0" w:firstLine="48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1.申请人必须对本项目情况及竞价流程进行充分的咨询和了解，一旦参与竞价，视为无异议，并对项目存在或可能存在的瑕疵表示认可，自行承担由此造成的风险。</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2.竞价文件如有更正修改，公告将在</w:t>
            </w:r>
            <w:r>
              <w:rPr>
                <w:rFonts w:hint="eastAsia" w:ascii="宋体" w:hAnsi="宋体" w:cs="宋体"/>
                <w:b/>
                <w:bCs/>
                <w:color w:val="000000" w:themeColor="text1"/>
                <w:sz w:val="24"/>
                <w:szCs w:val="24"/>
                <w14:textFill>
                  <w14:solidFill>
                    <w14:schemeClr w14:val="tx1"/>
                  </w14:solidFill>
                </w14:textFill>
              </w:rPr>
              <w:t>连城产权交易网（网址：http://www.lcxcqjy.com/）、龙岩市公共资源交易中心网（网址：https://ggzy.longyan.gov.cn/lyztb/）</w:t>
            </w:r>
            <w:r>
              <w:rPr>
                <w:rFonts w:hint="eastAsia" w:ascii="宋体" w:hAnsi="宋体" w:cs="宋体"/>
                <w:color w:val="000000" w:themeColor="text1"/>
                <w:kern w:val="0"/>
                <w:sz w:val="24"/>
                <w:szCs w:val="24"/>
                <w14:textFill>
                  <w14:solidFill>
                    <w14:schemeClr w14:val="tx1"/>
                  </w14:solidFill>
                </w14:textFill>
              </w:rPr>
              <w:t>上</w:t>
            </w:r>
            <w:r>
              <w:rPr>
                <w:rFonts w:hint="eastAsia" w:ascii="宋体" w:hAnsi="宋体" w:cs="宋体"/>
                <w:color w:val="000000" w:themeColor="text1"/>
                <w:kern w:val="0"/>
                <w:sz w:val="24"/>
                <w:szCs w:val="24"/>
                <w:shd w:val="clear" w:color="auto" w:fill="FFFFFF"/>
                <w14:textFill>
                  <w14:solidFill>
                    <w14:schemeClr w14:val="tx1"/>
                  </w14:solidFill>
                </w14:textFill>
              </w:rPr>
              <w:t>发布，请潜在</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随时密切关注上述网站并下载相关信息，本公司不再另行通知（相同内容如有多次修改，以最后一次修改为准）。潜在</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未查看、下载修改内容的，后果自行承担。</w:t>
            </w:r>
          </w:p>
          <w:p>
            <w:pPr>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3.有需要通知事项时，本公司以</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报名时载明的联系电话、联系地址（未另外注明的以身份证为准）作为联系依据，通过邮件或语音、短信的方式通知</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，即使</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不签收或未收到通知，均视为</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已收到通知，由此造成的后果由</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自行负责。</w:t>
            </w:r>
            <w:r>
              <w:rPr>
                <w:rFonts w:hint="eastAsia" w:ascii="宋体" w:hAnsi="宋体" w:cs="宋体"/>
                <w:color w:val="000000" w:themeColor="text1"/>
                <w:kern w:val="0"/>
                <w:sz w:val="24"/>
                <w:szCs w:val="24"/>
                <w:shd w:val="clear" w:color="auto" w:fill="FFFFFF"/>
                <w:lang w:eastAsia="zh-CN"/>
                <w14:textFill>
                  <w14:solidFill>
                    <w14:schemeClr w14:val="tx1"/>
                  </w14:solidFill>
                </w14:textFill>
              </w:rPr>
              <w:t>竞价人</w:t>
            </w:r>
            <w:r>
              <w:rPr>
                <w:rFonts w:hint="eastAsia" w:ascii="宋体" w:hAnsi="宋体" w:cs="宋体"/>
                <w:color w:val="000000" w:themeColor="text1"/>
                <w:kern w:val="0"/>
                <w:sz w:val="24"/>
                <w:szCs w:val="24"/>
                <w:shd w:val="clear" w:color="auto" w:fill="FFFFFF"/>
                <w14:textFill>
                  <w14:solidFill>
                    <w14:schemeClr w14:val="tx1"/>
                  </w14:solidFill>
                </w14:textFill>
              </w:rPr>
              <w:t>成为成交人参照此条款执行。</w:t>
            </w:r>
          </w:p>
        </w:tc>
      </w:tr>
    </w:tbl>
    <w:p>
      <w:pPr>
        <w:pageBreakBefore w:val="0"/>
        <w:widowControl/>
        <w:shd w:val="clear" w:color="auto" w:fill="FFFFFF"/>
        <w:kinsoku/>
        <w:wordWrap/>
        <w:topLinePunct w:val="0"/>
        <w:bidi w:val="0"/>
        <w:snapToGrid w:val="0"/>
        <w:spacing w:beforeAutospacing="0" w:afterAutospacing="0" w:line="360" w:lineRule="auto"/>
        <w:ind w:left="0"/>
        <w:rPr>
          <w:rFonts w:hint="eastAsia"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drawing>
          <wp:anchor distT="0" distB="0" distL="114300" distR="114300" simplePos="0" relativeHeight="251660288" behindDoc="0" locked="0" layoutInCell="1" allowOverlap="1">
            <wp:simplePos x="0" y="0"/>
            <wp:positionH relativeFrom="column">
              <wp:posOffset>390525</wp:posOffset>
            </wp:positionH>
            <wp:positionV relativeFrom="paragraph">
              <wp:posOffset>33655</wp:posOffset>
            </wp:positionV>
            <wp:extent cx="761365" cy="913765"/>
            <wp:effectExtent l="0" t="0" r="635"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761365" cy="913765"/>
                    </a:xfrm>
                    <a:prstGeom prst="rect">
                      <a:avLst/>
                    </a:prstGeom>
                    <a:noFill/>
                    <a:ln>
                      <a:noFill/>
                    </a:ln>
                  </pic:spPr>
                </pic:pic>
              </a:graphicData>
            </a:graphic>
          </wp:anchor>
        </w:drawing>
      </w:r>
      <w:r>
        <w:rPr>
          <w:rFonts w:hint="eastAsia" w:ascii="宋体" w:hAnsi="宋体" w:cs="宋体"/>
          <w:color w:val="000000" w:themeColor="text1"/>
          <w:kern w:val="0"/>
          <w:sz w:val="24"/>
          <w:szCs w:val="24"/>
          <w:shd w:val="clear" w:color="auto" w:fill="FFFFFF"/>
          <w14:textFill>
            <w14:solidFill>
              <w14:schemeClr w14:val="tx1"/>
            </w14:solidFill>
          </w14:textFill>
        </w:rPr>
        <w:t>                   </w:t>
      </w:r>
    </w:p>
    <w:p>
      <w:pPr>
        <w:pageBreakBefore w:val="0"/>
        <w:widowControl/>
        <w:shd w:val="clear" w:color="auto" w:fill="FFFFFF"/>
        <w:kinsoku/>
        <w:wordWrap/>
        <w:topLinePunct w:val="0"/>
        <w:bidi w:val="0"/>
        <w:snapToGrid w:val="0"/>
        <w:spacing w:beforeAutospacing="0" w:afterAutospacing="0" w:line="360" w:lineRule="auto"/>
        <w:ind w:left="0"/>
        <w:jc w:val="right"/>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连城县国有资产产权交易服务有限公司</w:t>
      </w:r>
    </w:p>
    <w:p>
      <w:pPr>
        <w:pageBreakBefore w:val="0"/>
        <w:widowControl/>
        <w:shd w:val="clear" w:color="auto" w:fill="FFFFFF"/>
        <w:kinsoku/>
        <w:wordWrap/>
        <w:topLinePunct w:val="0"/>
        <w:bidi w:val="0"/>
        <w:snapToGrid w:val="0"/>
        <w:spacing w:beforeAutospacing="0" w:afterAutospacing="0" w:line="360" w:lineRule="auto"/>
        <w:ind w:left="0" w:firstLine="465"/>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 xml:space="preserve">                                   </w:t>
      </w:r>
      <w:r>
        <w:rPr>
          <w:rFonts w:hint="eastAsia" w:ascii="宋体" w:hAnsi="宋体" w:cs="宋体"/>
          <w:b/>
          <w:bCs/>
          <w:color w:val="000000" w:themeColor="text1"/>
          <w:kern w:val="0"/>
          <w:sz w:val="24"/>
          <w:szCs w:val="24"/>
          <w:shd w:val="clear" w:color="auto" w:fill="FFFFFF"/>
          <w14:textFill>
            <w14:solidFill>
              <w14:schemeClr w14:val="tx1"/>
            </w14:solidFill>
          </w14:textFill>
        </w:rPr>
        <w:t>202</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2</w:t>
      </w:r>
      <w:r>
        <w:rPr>
          <w:rFonts w:hint="eastAsia" w:ascii="宋体" w:hAnsi="宋体" w:cs="宋体"/>
          <w:b/>
          <w:bCs/>
          <w:color w:val="000000" w:themeColor="text1"/>
          <w:kern w:val="0"/>
          <w:sz w:val="24"/>
          <w:szCs w:val="24"/>
          <w:shd w:val="clear" w:color="auto" w:fill="FFFFFF"/>
          <w14:textFill>
            <w14:solidFill>
              <w14:schemeClr w14:val="tx1"/>
            </w14:solidFill>
          </w14:textFill>
        </w:rPr>
        <w:t>年</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8</w:t>
      </w:r>
      <w:r>
        <w:rPr>
          <w:rFonts w:hint="eastAsia" w:ascii="宋体" w:hAnsi="宋体" w:cs="宋体"/>
          <w:b/>
          <w:bCs/>
          <w:color w:val="000000" w:themeColor="text1"/>
          <w:kern w:val="0"/>
          <w:sz w:val="24"/>
          <w:szCs w:val="24"/>
          <w:shd w:val="clear" w:color="auto" w:fill="FFFFFF"/>
          <w14:textFill>
            <w14:solidFill>
              <w14:schemeClr w14:val="tx1"/>
            </w14:solidFill>
          </w14:textFill>
        </w:rPr>
        <w:t>月</w:t>
      </w:r>
      <w:r>
        <w:rPr>
          <w:rFonts w:hint="eastAsia" w:ascii="宋体" w:hAnsi="宋体" w:cs="宋体"/>
          <w:b/>
          <w:bCs/>
          <w:color w:val="000000" w:themeColor="text1"/>
          <w:kern w:val="0"/>
          <w:sz w:val="24"/>
          <w:szCs w:val="24"/>
          <w:shd w:val="clear" w:color="auto" w:fill="FFFFFF"/>
          <w:lang w:val="en-US" w:eastAsia="zh-CN"/>
          <w14:textFill>
            <w14:solidFill>
              <w14:schemeClr w14:val="tx1"/>
            </w14:solidFill>
          </w14:textFill>
        </w:rPr>
        <w:t>11</w:t>
      </w:r>
      <w:r>
        <w:rPr>
          <w:rFonts w:hint="eastAsia" w:ascii="宋体" w:hAnsi="宋体" w:cs="宋体"/>
          <w:b/>
          <w:bCs/>
          <w:color w:val="000000" w:themeColor="text1"/>
          <w:kern w:val="0"/>
          <w:sz w:val="24"/>
          <w:szCs w:val="24"/>
          <w:shd w:val="clear" w:color="auto" w:fill="FFFFFF"/>
          <w14:textFill>
            <w14:solidFill>
              <w14:schemeClr w14:val="tx1"/>
            </w14:solidFill>
          </w14:textFill>
        </w:rPr>
        <w:t>日</w:t>
      </w:r>
    </w:p>
    <w:p>
      <w:pPr>
        <w:pageBreakBefore w:val="0"/>
        <w:kinsoku/>
        <w:wordWrap/>
        <w:topLinePunct w:val="0"/>
        <w:bidi w:val="0"/>
        <w:spacing w:beforeAutospacing="0" w:afterAutospacing="0" w:line="360" w:lineRule="auto"/>
        <w:jc w:val="center"/>
        <w:rPr>
          <w:rFonts w:hint="eastAsia"/>
          <w:b/>
          <w:color w:val="000000" w:themeColor="text1"/>
          <w:sz w:val="44"/>
          <w:szCs w:val="44"/>
          <w14:textFill>
            <w14:solidFill>
              <w14:schemeClr w14:val="tx1"/>
            </w14:solidFill>
          </w14:textFill>
        </w:rPr>
      </w:pPr>
      <w:bookmarkStart w:id="0" w:name="OLE_LINK2"/>
    </w:p>
    <w:p>
      <w:pPr>
        <w:pageBreakBefore w:val="0"/>
        <w:kinsoku/>
        <w:wordWrap/>
        <w:topLinePunct w:val="0"/>
        <w:bidi w:val="0"/>
        <w:spacing w:beforeAutospacing="0" w:afterAutospacing="0" w:line="360" w:lineRule="auto"/>
        <w:jc w:val="center"/>
        <w:rPr>
          <w:rFonts w:hint="eastAsia"/>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承 诺 书</w:t>
      </w:r>
    </w:p>
    <w:p>
      <w:pPr>
        <w:pageBreakBefore w:val="0"/>
        <w:kinsoku/>
        <w:wordWrap/>
        <w:topLinePunct w:val="0"/>
        <w:bidi w:val="0"/>
        <w:spacing w:beforeAutospacing="0" w:afterAutospacing="0" w:line="360" w:lineRule="auto"/>
        <w:ind w:left="0" w:firstLine="4410" w:firstLineChars="2100"/>
        <w:jc w:val="left"/>
        <w:rPr>
          <w:rFonts w:hint="eastAsia"/>
          <w:color w:val="000000" w:themeColor="text1"/>
          <w14:textFill>
            <w14:solidFill>
              <w14:schemeClr w14:val="tx1"/>
            </w14:solidFill>
          </w14:textFill>
        </w:rPr>
      </w:pPr>
    </w:p>
    <w:p>
      <w:pPr>
        <w:pageBreakBefore w:val="0"/>
        <w:kinsoku/>
        <w:wordWrap/>
        <w:topLinePunct w:val="0"/>
        <w:bidi w:val="0"/>
        <w:spacing w:beforeAutospacing="0" w:afterAutospacing="0" w:line="360" w:lineRule="auto"/>
        <w:ind w:left="0"/>
        <w:rPr>
          <w:rFonts w:hint="eastAsia"/>
          <w:color w:val="000000" w:themeColor="text1"/>
          <w:sz w:val="24"/>
          <w:szCs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连城县国有资产产权交易服务有限公司</w:t>
      </w:r>
      <w:r>
        <w:rPr>
          <w:rFonts w:hint="eastAsia"/>
          <w:color w:val="000000" w:themeColor="text1"/>
          <w:sz w:val="24"/>
          <w:szCs w:val="24"/>
          <w14:textFill>
            <w14:solidFill>
              <w14:schemeClr w14:val="tx1"/>
            </w14:solidFill>
          </w14:textFill>
        </w:rPr>
        <w:t>：</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本人（公司）承诺提供的报名材料真实、合法、有效，自愿报名参加贵司于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2022</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日上午举行的 “权益云</w:t>
      </w:r>
      <w:r>
        <w:rPr>
          <w:rFonts w:hint="eastAsia" w:ascii="宋体" w:hAnsi="宋体"/>
          <w:b/>
          <w:bCs/>
          <w:color w:val="000000" w:themeColor="text1"/>
          <w:sz w:val="24"/>
          <w:highlight w:val="none"/>
          <w:lang w:val="en-US" w:eastAsia="zh-CN"/>
          <w14:textFill>
            <w14:solidFill>
              <w14:schemeClr w14:val="tx1"/>
            </w14:solidFill>
          </w14:textFill>
        </w:rPr>
        <w:t>正</w:t>
      </w:r>
      <w:r>
        <w:rPr>
          <w:rFonts w:hint="eastAsia" w:ascii="宋体" w:hAnsi="宋体"/>
          <w:b/>
          <w:bCs/>
          <w:color w:val="000000" w:themeColor="text1"/>
          <w:sz w:val="24"/>
          <w:highlight w:val="none"/>
          <w14:textFill>
            <w14:solidFill>
              <w14:schemeClr w14:val="tx1"/>
            </w14:solidFill>
          </w14:textFill>
        </w:rPr>
        <w:t>向一次报价</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公开竞价选取</w:t>
      </w:r>
      <w:r>
        <w:rPr>
          <w:rFonts w:hint="eastAsia" w:ascii="宋体" w:hAnsi="宋体" w:cs="宋体"/>
          <w:color w:val="000000" w:themeColor="text1"/>
          <w:sz w:val="24"/>
          <w:szCs w:val="24"/>
          <w:highlight w:val="none"/>
          <w:u w:val="single"/>
          <w:lang w:val="en-US" w:eastAsia="zh-CN"/>
          <w14:textFill>
            <w14:solidFill>
              <w14:schemeClr w14:val="tx1"/>
            </w14:solidFill>
          </w14:textFill>
        </w:rPr>
        <w:t>汀江防洪工程（二期）连城县新泉堤段工程监理平行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检测</w:t>
      </w:r>
      <w:r>
        <w:rPr>
          <w:rFonts w:hint="eastAsia" w:ascii="宋体" w:hAnsi="宋体"/>
          <w:color w:val="000000" w:themeColor="text1"/>
          <w:sz w:val="24"/>
          <w:highlight w:val="none"/>
          <w14:textFill>
            <w14:solidFill>
              <w14:schemeClr w14:val="tx1"/>
            </w14:solidFill>
          </w14:textFill>
        </w:rPr>
        <w:t>服务</w:t>
      </w:r>
      <w:r>
        <w:rPr>
          <w:rFonts w:hint="eastAsia" w:ascii="宋体" w:hAnsi="宋体"/>
          <w:color w:val="000000" w:themeColor="text1"/>
          <w:sz w:val="24"/>
          <w:highlight w:val="none"/>
          <w:lang w:val="en-US" w:eastAsia="zh-CN"/>
          <w14:textFill>
            <w14:solidFill>
              <w14:schemeClr w14:val="tx1"/>
            </w14:solidFill>
          </w14:textFill>
        </w:rPr>
        <w:t>机构</w:t>
      </w:r>
      <w:r>
        <w:rPr>
          <w:rFonts w:hint="eastAsia" w:ascii="宋体" w:hAnsi="宋体"/>
          <w:color w:val="000000" w:themeColor="text1"/>
          <w:sz w:val="24"/>
          <w:highlight w:val="none"/>
          <w14:textFill>
            <w14:solidFill>
              <w14:schemeClr w14:val="tx1"/>
            </w14:solidFill>
          </w14:textFill>
        </w:rPr>
        <w:t>。收悉项目编号为</w:t>
      </w:r>
      <w:r>
        <w:rPr>
          <w:rFonts w:hint="eastAsia" w:ascii="宋体" w:hAnsi="宋体"/>
          <w:color w:val="000000" w:themeColor="text1"/>
          <w:sz w:val="24"/>
          <w:highlight w:val="none"/>
          <w:u w:val="single"/>
          <w:lang w:val="en-US" w:eastAsia="zh-CN"/>
          <w14:textFill>
            <w14:solidFill>
              <w14:schemeClr w14:val="tx1"/>
            </w14:solidFill>
          </w14:textFill>
        </w:rPr>
        <w:t xml:space="preserve"> GKJC20220816</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14:textFill>
            <w14:solidFill>
              <w14:schemeClr w14:val="tx1"/>
            </w14:solidFill>
          </w14:textFill>
        </w:rPr>
        <w:t>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承诺人（申请人签章）：</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法定代表人或授权代理人（签章）： </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3840" w:firstLineChars="1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pPr>
        <w:pageBreakBefore w:val="0"/>
        <w:kinsoku/>
        <w:wordWrap/>
        <w:topLinePunct w:val="0"/>
        <w:bidi w:val="0"/>
        <w:spacing w:beforeAutospacing="0" w:afterAutospacing="0" w:line="360" w:lineRule="auto"/>
        <w:ind w:left="0"/>
        <w:rPr>
          <w:rFonts w:ascii="宋体" w:hAnsi="宋体"/>
          <w:color w:val="000000" w:themeColor="text1"/>
          <w:sz w:val="24"/>
          <w14:textFill>
            <w14:solidFill>
              <w14:schemeClr w14:val="tx1"/>
            </w14:solidFill>
          </w14:textFill>
        </w:rPr>
      </w:pPr>
    </w:p>
    <w:p>
      <w:pPr>
        <w:pageBreakBefore w:val="0"/>
        <w:kinsoku/>
        <w:wordWrap/>
        <w:topLinePunct w:val="0"/>
        <w:bidi w:val="0"/>
        <w:spacing w:beforeAutospacing="0" w:afterAutospacing="0" w:line="360" w:lineRule="auto"/>
        <w:ind w:left="0" w:firstLine="6556" w:firstLineChars="273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bookmarkEnd w:id="0"/>
    </w:p>
    <w:p>
      <w:pPr>
        <w:pStyle w:val="3"/>
        <w:pageBreakBefore w:val="0"/>
        <w:kinsoku/>
        <w:wordWrap/>
        <w:topLinePunct w:val="0"/>
        <w:bidi w:val="0"/>
        <w:spacing w:beforeAutospacing="0" w:afterAutospacing="0" w:line="360" w:lineRule="auto"/>
        <w:ind w:left="0"/>
        <w:rPr>
          <w:rFonts w:hint="eastAsia"/>
          <w:color w:val="000000" w:themeColor="text1"/>
          <w14:textFill>
            <w14:solidFill>
              <w14:schemeClr w14:val="tx1"/>
            </w14:solidFill>
          </w14:textFill>
        </w:rPr>
      </w:pPr>
    </w:p>
    <w:p>
      <w:pPr>
        <w:pageBreakBefore w:val="0"/>
        <w:kinsoku/>
        <w:wordWrap/>
        <w:topLinePunct w:val="0"/>
        <w:bidi w:val="0"/>
        <w:spacing w:beforeAutospacing="0" w:afterAutospacing="0" w:line="360" w:lineRule="auto"/>
        <w:ind w:left="0"/>
        <w:rPr>
          <w:color w:val="000000" w:themeColor="text1"/>
          <w14:textFill>
            <w14:solidFill>
              <w14:schemeClr w14:val="tx1"/>
            </w14:solidFill>
          </w14:textFill>
        </w:rPr>
      </w:pPr>
    </w:p>
    <w:sectPr>
      <w:footerReference r:id="rId3" w:type="default"/>
      <w:pgSz w:w="11906" w:h="16838"/>
      <w:pgMar w:top="1440" w:right="1286" w:bottom="1440" w:left="13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39617F1C"/>
    <w:rsid w:val="0DA71DD4"/>
    <w:rsid w:val="0F087A87"/>
    <w:rsid w:val="110B7762"/>
    <w:rsid w:val="125C0613"/>
    <w:rsid w:val="12EE135E"/>
    <w:rsid w:val="176A3436"/>
    <w:rsid w:val="1CE62951"/>
    <w:rsid w:val="1EA93AB8"/>
    <w:rsid w:val="1F3A4FB5"/>
    <w:rsid w:val="1F5B7614"/>
    <w:rsid w:val="201F1441"/>
    <w:rsid w:val="21701958"/>
    <w:rsid w:val="21923E1A"/>
    <w:rsid w:val="23702DCE"/>
    <w:rsid w:val="2FB666BA"/>
    <w:rsid w:val="31380D9F"/>
    <w:rsid w:val="354E1A12"/>
    <w:rsid w:val="37A37236"/>
    <w:rsid w:val="39617F1C"/>
    <w:rsid w:val="3B83521D"/>
    <w:rsid w:val="3C1F215C"/>
    <w:rsid w:val="3C920D79"/>
    <w:rsid w:val="3DA04E26"/>
    <w:rsid w:val="3E5A0DB6"/>
    <w:rsid w:val="3E706C86"/>
    <w:rsid w:val="41E659CC"/>
    <w:rsid w:val="41F425BB"/>
    <w:rsid w:val="44DB09CB"/>
    <w:rsid w:val="45533F2D"/>
    <w:rsid w:val="45777BA2"/>
    <w:rsid w:val="4B005883"/>
    <w:rsid w:val="4E14010F"/>
    <w:rsid w:val="4EC42E22"/>
    <w:rsid w:val="52DA0A70"/>
    <w:rsid w:val="54DE4E29"/>
    <w:rsid w:val="59650809"/>
    <w:rsid w:val="5A22414B"/>
    <w:rsid w:val="5B5608D4"/>
    <w:rsid w:val="5D3403A3"/>
    <w:rsid w:val="5D9B748C"/>
    <w:rsid w:val="5DDB0563"/>
    <w:rsid w:val="5DF45FF7"/>
    <w:rsid w:val="61E63112"/>
    <w:rsid w:val="7758078B"/>
    <w:rsid w:val="7B96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800" w:firstLineChars="200"/>
    </w:pPr>
  </w:style>
  <w:style w:type="paragraph" w:styleId="3">
    <w:name w:val="Body Text"/>
    <w:basedOn w:val="1"/>
    <w:qFormat/>
    <w:uiPriority w:val="0"/>
    <w:pPr>
      <w:spacing w:line="380" w:lineRule="exact"/>
    </w:pPr>
    <w:rPr>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kern w:val="0"/>
      <w:sz w:val="24"/>
      <w:szCs w:val="24"/>
    </w:rPr>
  </w:style>
  <w:style w:type="paragraph" w:customStyle="1" w:styleId="8">
    <w:name w:val="样式 标题 3 + (中文) 黑体 小四 非加粗 段前: 7.8 磅 段后: 0 磅 行距: 固定值 20 磅"/>
    <w:basedOn w:val="4"/>
    <w:qFormat/>
    <w:uiPriority w:val="0"/>
    <w:pPr>
      <w:spacing w:before="0" w:after="0" w:line="400" w:lineRule="exact"/>
    </w:pPr>
    <w:rPr>
      <w:rFonts w:eastAsia="黑体"/>
      <w:b w:val="0"/>
      <w:sz w:val="24"/>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paragraph" w:customStyle="1" w:styleId="12">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3590</Words>
  <Characters>3895</Characters>
  <Lines>0</Lines>
  <Paragraphs>0</Paragraphs>
  <TotalTime>23</TotalTime>
  <ScaleCrop>false</ScaleCrop>
  <LinksUpToDate>false</LinksUpToDate>
  <CharactersWithSpaces>3982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2021-11-17T06:48:00Z</dcterms:created>
  <dc:creator>Jacky</dc:creator>
  <cp:lastModifiedBy>Jacky</cp:lastModifiedBy>
  <cp:lastPrinted>2022-07-26T08:24:00Z</cp:lastPrinted>
  <dcterms:modified xsi:type="dcterms:W3CDTF">2022-08-10T07:48:24Z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7552220F4D8E44E2905D3DCEA9A92290</vt:lpwstr>
  </property>
</Properties>
</file>