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承诺函</w:t>
      </w:r>
    </w:p>
    <w:p>
      <w:pPr>
        <w:keepNext w:val="0"/>
        <w:keepLines w:val="0"/>
        <w:pageBreakBefore w:val="0"/>
        <w:kinsoku/>
        <w:wordWrap/>
        <w:overflowPunct/>
        <w:topLinePunct w:val="0"/>
        <w:bidi w:val="0"/>
        <w:snapToGrid/>
        <w:spacing w:line="400" w:lineRule="exact"/>
        <w:rPr>
          <w:color w:val="000000" w:themeColor="text1"/>
          <w:sz w:val="24"/>
          <w:u w:val="single"/>
          <w14:textFill>
            <w14:solidFill>
              <w14:schemeClr w14:val="tx1"/>
            </w14:solidFill>
          </w14:textFill>
        </w:rPr>
      </w:pPr>
      <w:r>
        <w:rPr>
          <w:rFonts w:hint="eastAsia" w:ascii="宋体"/>
          <w:b/>
          <w:bCs/>
          <w:color w:val="000000" w:themeColor="text1"/>
          <w:sz w:val="24"/>
          <w14:textFill>
            <w14:solidFill>
              <w14:schemeClr w14:val="tx1"/>
            </w14:solidFill>
          </w14:textFill>
        </w:rPr>
        <w:t>连城县国有资产产权交易服务有限公司</w:t>
      </w:r>
      <w:r>
        <w:rPr>
          <w:rFonts w:hint="eastAsia"/>
          <w:color w:val="000000" w:themeColor="text1"/>
          <w:sz w:val="24"/>
          <w14:textFill>
            <w14:solidFill>
              <w14:schemeClr w14:val="tx1"/>
            </w14:solidFill>
          </w14:textFill>
        </w:rPr>
        <w:t>：</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就参与贵公司</w:t>
      </w:r>
      <w:r>
        <w:rPr>
          <w:rFonts w:hint="eastAsia" w:ascii="宋体" w:cs="宋体"/>
          <w:color w:val="000000" w:themeColor="text1"/>
          <w:sz w:val="24"/>
          <w14:textFill>
            <w14:solidFill>
              <w14:schemeClr w14:val="tx1"/>
            </w14:solidFill>
          </w14:textFill>
        </w:rPr>
        <w:t>于</w:t>
      </w:r>
      <w:r>
        <w:rPr>
          <w:rFonts w:hint="eastAsia" w:ascii="宋体" w:cs="宋体"/>
          <w:color w:val="000000" w:themeColor="text1"/>
          <w:sz w:val="24"/>
          <w:u w:val="single"/>
          <w14:textFill>
            <w14:solidFill>
              <w14:schemeClr w14:val="tx1"/>
            </w14:solidFill>
          </w14:textFill>
        </w:rPr>
        <w:t xml:space="preserve"> 2021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u w:val="single"/>
          <w:lang w:val="en-US" w:eastAsia="zh-CN"/>
          <w14:textFill>
            <w14:solidFill>
              <w14:schemeClr w14:val="tx1"/>
            </w14:solidFill>
          </w14:textFill>
        </w:rPr>
        <w:t>10</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single"/>
          <w:lang w:val="en-US" w:eastAsia="zh-CN"/>
          <w14:textFill>
            <w14:solidFill>
              <w14:schemeClr w14:val="tx1"/>
            </w14:solidFill>
          </w14:textFill>
        </w:rPr>
        <w:t xml:space="preserve"> 14</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w:t>
      </w:r>
      <w:r>
        <w:rPr>
          <w:rFonts w:hint="eastAsia" w:ascii="宋体" w:cs="宋体"/>
          <w:color w:val="000000" w:themeColor="text1"/>
          <w:sz w:val="24"/>
          <w:u w:val="single"/>
          <w14:textFill>
            <w14:solidFill>
              <w14:schemeClr w14:val="tx1"/>
            </w14:solidFill>
          </w14:textFill>
        </w:rPr>
        <w:t xml:space="preserve"> 09：30 </w:t>
      </w:r>
      <w:r>
        <w:rPr>
          <w:rFonts w:hint="eastAsia" w:ascii="宋体" w:cs="宋体"/>
          <w:color w:val="000000" w:themeColor="text1"/>
          <w:sz w:val="24"/>
          <w14:textFill>
            <w14:solidFill>
              <w14:schemeClr w14:val="tx1"/>
            </w14:solidFill>
          </w14:textFill>
        </w:rPr>
        <w:t>时在</w:t>
      </w:r>
      <w:r>
        <w:rPr>
          <w:rFonts w:hint="eastAsia" w:ascii="宋体" w:cs="宋体"/>
          <w:bCs/>
          <w:color w:val="000000" w:themeColor="text1"/>
          <w:kern w:val="0"/>
          <w:sz w:val="24"/>
          <w:u w:val="single"/>
          <w14:textFill>
            <w14:solidFill>
              <w14:schemeClr w14:val="tx1"/>
            </w14:solidFill>
          </w14:textFill>
        </w:rPr>
        <w:t>权益云交易平台（网址：</w:t>
      </w:r>
      <w:r>
        <w:rPr>
          <w:rFonts w:hint="eastAsia" w:ascii="宋体" w:cs="宋体"/>
          <w:bCs/>
          <w:color w:val="000000" w:themeColor="text1"/>
          <w:kern w:val="0"/>
          <w:sz w:val="24"/>
          <w:u w:val="single"/>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bCs/>
          <w:color w:val="000000" w:themeColor="text1"/>
          <w:kern w:val="0"/>
          <w:sz w:val="24"/>
          <w:u w:val="single"/>
          <w14:textFill>
            <w14:solidFill>
              <w14:schemeClr w14:val="tx1"/>
            </w14:solidFill>
          </w14:textFill>
        </w:rPr>
        <w:fldChar w:fldCharType="separate"/>
      </w:r>
      <w:r>
        <w:rPr>
          <w:rFonts w:hint="eastAsia" w:ascii="宋体" w:cs="宋体"/>
          <w:bCs/>
          <w:color w:val="000000" w:themeColor="text1"/>
          <w:kern w:val="0"/>
          <w:sz w:val="24"/>
          <w:u w:val="single"/>
          <w14:textFill>
            <w14:solidFill>
              <w14:schemeClr w14:val="tx1"/>
            </w14:solidFill>
          </w14:textFill>
        </w:rPr>
        <w:t>https://www.unibid.cn/</w:t>
      </w:r>
      <w:r>
        <w:rPr>
          <w:rFonts w:hint="eastAsia" w:ascii="宋体" w:cs="宋体"/>
          <w:bCs/>
          <w:color w:val="000000" w:themeColor="text1"/>
          <w:kern w:val="0"/>
          <w:sz w:val="24"/>
          <w:u w:val="single"/>
          <w14:textFill>
            <w14:solidFill>
              <w14:schemeClr w14:val="tx1"/>
            </w14:solidFill>
          </w14:textFill>
        </w:rPr>
        <w:fldChar w:fldCharType="end"/>
      </w:r>
      <w:r>
        <w:rPr>
          <w:rFonts w:hint="eastAsia" w:ascii="宋体" w:cs="宋体"/>
          <w:bCs/>
          <w:color w:val="000000" w:themeColor="text1"/>
          <w:kern w:val="0"/>
          <w:sz w:val="24"/>
          <w:u w:val="single"/>
          <w14:textFill>
            <w14:solidFill>
              <w14:schemeClr w14:val="tx1"/>
            </w14:solidFill>
          </w14:textFill>
        </w:rPr>
        <w:t>)</w:t>
      </w:r>
      <w:r>
        <w:rPr>
          <w:rFonts w:hint="eastAsia" w:ascii="宋体" w:cs="宋体"/>
          <w:color w:val="000000" w:themeColor="text1"/>
          <w:sz w:val="24"/>
          <w14:textFill>
            <w14:solidFill>
              <w14:schemeClr w14:val="tx1"/>
            </w14:solidFill>
          </w14:textFill>
        </w:rPr>
        <w:t>举办的</w:t>
      </w:r>
      <w:r>
        <w:rPr>
          <w:rFonts w:hint="eastAsia" w:ascii="宋体" w:cs="宋体"/>
          <w:color w:val="000000" w:themeColor="text1"/>
          <w:sz w:val="24"/>
          <w:u w:val="single"/>
          <w14:textFill>
            <w14:solidFill>
              <w14:schemeClr w14:val="tx1"/>
            </w14:solidFill>
          </w14:textFill>
        </w:rPr>
        <w:t xml:space="preserve"> 连城县</w:t>
      </w:r>
      <w:r>
        <w:rPr>
          <w:rFonts w:hint="eastAsia" w:ascii="宋体" w:cs="宋体"/>
          <w:color w:val="000000" w:themeColor="text1"/>
          <w:sz w:val="24"/>
          <w:u w:val="single"/>
          <w:lang w:val="en-US" w:eastAsia="zh-CN"/>
          <w14:textFill>
            <w14:solidFill>
              <w14:schemeClr w14:val="tx1"/>
            </w14:solidFill>
          </w14:textFill>
        </w:rPr>
        <w:t>供销社商贸小区E幢一层所有店面三年</w:t>
      </w:r>
      <w:r>
        <w:rPr>
          <w:rFonts w:hint="eastAsia" w:ascii="宋体" w:cs="宋体"/>
          <w:color w:val="000000" w:themeColor="text1"/>
          <w:sz w:val="24"/>
          <w:u w:val="single"/>
          <w14:textFill>
            <w14:solidFill>
              <w14:schemeClr w14:val="tx1"/>
            </w14:solidFill>
          </w14:textFill>
        </w:rPr>
        <w:t>租赁权</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（以下简称“本标的”）竞价活动做出如下承诺：</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ascii="宋体"/>
          <w:color w:val="000000" w:themeColor="text1"/>
          <w:sz w:val="24"/>
          <w14:textFill>
            <w14:solidFill>
              <w14:schemeClr w14:val="tx1"/>
            </w14:solidFill>
          </w14:textFill>
        </w:rPr>
        <w:t>本人(本公司)承诺提供的报名材料真实、合法、有效。</w:t>
      </w:r>
    </w:p>
    <w:p>
      <w:pPr>
        <w:keepNext w:val="0"/>
        <w:keepLines w:val="0"/>
        <w:pageBreakBefore w:val="0"/>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已仔细阅读并自愿遵守《竞价须知》等文件的规定，同意按照《竞价须知》的内容参加竞价活动。</w:t>
      </w:r>
    </w:p>
    <w:p>
      <w:pPr>
        <w:keepNext w:val="0"/>
        <w:keepLines w:val="0"/>
        <w:pageBreakBefore w:val="0"/>
        <w:kinsoku/>
        <w:wordWrap/>
        <w:overflowPunct/>
        <w:topLinePunct w:val="0"/>
        <w:bidi w:val="0"/>
        <w:snapToGrid/>
        <w:spacing w:line="400" w:lineRule="exact"/>
        <w:ind w:firstLine="480" w:firstLineChars="200"/>
        <w:rPr>
          <w:rFonts w:ascii="宋体"/>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w:t>
      </w:r>
      <w:r>
        <w:rPr>
          <w:rFonts w:hint="eastAsia" w:asci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竞价</w:t>
      </w:r>
      <w:r>
        <w:rPr>
          <w:rFonts w:hint="eastAsia" w:ascii="宋体"/>
          <w:color w:val="000000" w:themeColor="text1"/>
          <w:sz w:val="24"/>
          <w14:textFill>
            <w14:solidFill>
              <w14:schemeClr w14:val="tx1"/>
            </w14:solidFill>
          </w14:textFill>
        </w:rPr>
        <w:t>须知》</w:t>
      </w:r>
      <w:r>
        <w:rPr>
          <w:rFonts w:hint="eastAsia" w:ascii="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14:textFill>
            <w14:solidFill>
              <w14:schemeClr w14:val="tx1"/>
            </w14:solidFill>
          </w14:textFill>
        </w:rPr>
        <w:t>本人(本公司)对竞价行为负责，</w:t>
      </w:r>
      <w:r>
        <w:rPr>
          <w:rFonts w:hint="eastAsia"/>
          <w:color w:val="000000" w:themeColor="text1"/>
          <w:sz w:val="24"/>
          <w14:textFill>
            <w14:solidFill>
              <w14:schemeClr w14:val="tx1"/>
            </w14:solidFill>
          </w14:textFill>
        </w:rPr>
        <w:t>自行承担包括但不限于因所获取的标的信息不全面、误解等而产生的相应后果</w:t>
      </w:r>
      <w:r>
        <w:rPr>
          <w:rFonts w:hint="eastAsia" w:ascii="宋体"/>
          <w:color w:val="000000" w:themeColor="text1"/>
          <w:sz w:val="24"/>
          <w14:textFill>
            <w14:solidFill>
              <w14:schemeClr w14:val="tx1"/>
            </w14:solidFill>
          </w14:textFill>
        </w:rPr>
        <w:t>。本人(本公司)已亲赴标的物现场认真查勘，已行使了知情权，接受标的物的现状和一切已知及未知的瑕疵。</w:t>
      </w:r>
    </w:p>
    <w:p>
      <w:pPr>
        <w:keepNext w:val="0"/>
        <w:keepLines w:val="0"/>
        <w:pageBreakBefore w:val="0"/>
        <w:kinsoku/>
        <w:wordWrap/>
        <w:overflowPunct/>
        <w:topLinePunct w:val="0"/>
        <w:bidi w:val="0"/>
        <w:snapToGrid/>
        <w:spacing w:line="400" w:lineRule="exact"/>
        <w:rPr>
          <w:color w:val="000000" w:themeColor="text1"/>
          <w:sz w:val="24"/>
          <w14:textFill>
            <w14:solidFill>
              <w14:schemeClr w14:val="tx1"/>
            </w14:solidFill>
          </w14:textFill>
        </w:rPr>
      </w:pPr>
    </w:p>
    <w:p>
      <w:pPr>
        <w:keepNext w:val="0"/>
        <w:keepLines w:val="0"/>
        <w:pageBreakBefore w:val="0"/>
        <w:kinsoku/>
        <w:wordWrap/>
        <w:overflowPunct/>
        <w:topLinePunct w:val="0"/>
        <w:bidi w:val="0"/>
        <w:snapToGrid/>
        <w:spacing w:line="400" w:lineRule="exact"/>
        <w:ind w:firstLine="5040" w:firstLineChars="21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承诺人签章：</w:t>
      </w:r>
    </w:p>
    <w:p>
      <w:pPr>
        <w:keepNext w:val="0"/>
        <w:keepLines w:val="0"/>
        <w:pageBreakBefore w:val="0"/>
        <w:kinsoku/>
        <w:wordWrap/>
        <w:overflowPunct/>
        <w:topLinePunct w:val="0"/>
        <w:bidi w:val="0"/>
        <w:snapToGrid/>
        <w:spacing w:line="400" w:lineRule="exact"/>
        <w:ind w:firstLine="4200" w:firstLineChars="1750"/>
        <w:jc w:val="right"/>
        <w:rPr>
          <w:color w:val="000000" w:themeColor="text1"/>
          <w:sz w:val="24"/>
          <w:u w:val="single"/>
          <w14:textFill>
            <w14:solidFill>
              <w14:schemeClr w14:val="tx1"/>
            </w14:solidFill>
          </w14:textFill>
        </w:rPr>
      </w:pPr>
    </w:p>
    <w:p>
      <w:pPr>
        <w:keepNext w:val="0"/>
        <w:keepLines w:val="0"/>
        <w:pageBreakBefore w:val="0"/>
        <w:kinsoku/>
        <w:wordWrap/>
        <w:overflowPunct/>
        <w:topLinePunct w:val="0"/>
        <w:bidi w:val="0"/>
        <w:snapToGrid/>
        <w:spacing w:line="400" w:lineRule="exact"/>
        <w:ind w:firstLine="3960" w:firstLineChars="1650"/>
        <w:jc w:val="center"/>
        <w:rPr>
          <w:rFonts w:ascii="宋体"/>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D27FD"/>
    <w:rsid w:val="54ED2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2021-09-26T01:36:00Z</dcterms:created>
  <dc:creator>Jacky</dc:creator>
  <cp:lastModifiedBy>Jacky</cp:lastModifiedBy>
  <dcterms:modified xsi:type="dcterms:W3CDTF">2021-09-26T01:37:04Z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4EEC34BCA9FA44599BA42AA864E6EE2C</vt:lpwstr>
  </property>
</Properties>
</file>