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EAEE4">
      <w:pPr>
        <w:widowControl/>
        <w:shd w:val="clear"/>
        <w:snapToGrid/>
        <w:spacing w:before="0" w:line="360" w:lineRule="auto"/>
        <w:ind w:left="0" w:firstLine="560" w:firstLineChars="200"/>
        <w:jc w:val="center"/>
        <w:rPr>
          <w:rFonts w:hint="eastAsia" w:asciiTheme="minorEastAsia" w:hAnsiTheme="minorEastAsia" w:eastAsiaTheme="minorEastAsia" w:cstheme="minorEastAsia"/>
          <w:b/>
          <w:bCs/>
          <w:color w:val="auto"/>
          <w:sz w:val="24"/>
          <w:szCs w:val="24"/>
          <w:highlight w:val="none"/>
        </w:rPr>
      </w:pPr>
      <w:r>
        <w:rPr>
          <w:rFonts w:hint="eastAsia" w:ascii="方正小标宋简体" w:hAnsi="方正小标宋简体" w:eastAsia="方正小标宋简体" w:cs="方正小标宋简体"/>
          <w:b w:val="0"/>
          <w:bCs w:val="0"/>
          <w:color w:val="auto"/>
          <w:kern w:val="2"/>
          <w:sz w:val="28"/>
          <w:szCs w:val="28"/>
          <w:highlight w:val="none"/>
        </w:rPr>
        <w:t>网络竞价须知</w:t>
      </w:r>
    </w:p>
    <w:p w14:paraId="110553E0">
      <w:pPr>
        <w:widowControl/>
        <w:shd w:val="clear"/>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auto"/>
          <w:kern w:val="2"/>
          <w:sz w:val="24"/>
          <w:szCs w:val="24"/>
          <w:highlight w:val="none"/>
          <w:shd w:val="clear"/>
          <w:lang w:eastAsia="zh-CN"/>
        </w:rPr>
        <w:t>LCCQJJ20250</w:t>
      </w:r>
      <w:r>
        <w:rPr>
          <w:rFonts w:hint="eastAsia" w:asciiTheme="minorEastAsia" w:hAnsiTheme="minorEastAsia" w:eastAsiaTheme="minorEastAsia" w:cstheme="minorEastAsia"/>
          <w:b w:val="0"/>
          <w:bCs w:val="0"/>
          <w:color w:val="auto"/>
          <w:kern w:val="2"/>
          <w:sz w:val="24"/>
          <w:szCs w:val="24"/>
          <w:highlight w:val="none"/>
          <w:shd w:val="clear"/>
          <w:lang w:val="en-US" w:eastAsia="zh-CN"/>
        </w:rPr>
        <w:t>626</w:t>
      </w:r>
      <w:r>
        <w:rPr>
          <w:rFonts w:hint="eastAsia" w:asciiTheme="minorEastAsia" w:hAnsiTheme="minorEastAsia" w:eastAsiaTheme="minorEastAsia" w:cstheme="minorEastAsia"/>
          <w:b w:val="0"/>
          <w:bCs w:val="0"/>
          <w:color w:val="auto"/>
          <w:kern w:val="2"/>
          <w:sz w:val="24"/>
          <w:szCs w:val="24"/>
          <w:highlight w:val="none"/>
          <w:shd w:val="clear"/>
        </w:rPr>
        <w:t>）</w:t>
      </w:r>
    </w:p>
    <w:p w14:paraId="12CB751C">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1339A672">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一、竞价时间、报名时间</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竞价</w:t>
      </w:r>
      <w:r>
        <w:rPr>
          <w:rFonts w:hint="eastAsia" w:asciiTheme="minorEastAsia" w:hAnsiTheme="minorEastAsia" w:eastAsiaTheme="minorEastAsia" w:cstheme="minorEastAsia"/>
          <w:b/>
          <w:bCs/>
          <w:color w:val="auto"/>
          <w:kern w:val="2"/>
          <w:sz w:val="24"/>
          <w:szCs w:val="24"/>
          <w:highlight w:val="none"/>
          <w:shd w:val="clear"/>
        </w:rPr>
        <w:t>地点</w:t>
      </w:r>
    </w:p>
    <w:p w14:paraId="184705F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6月26日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1836C4A0">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0E699886">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6月20日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6月25日</w:t>
      </w:r>
      <w:r>
        <w:rPr>
          <w:rFonts w:hint="eastAsia" w:asciiTheme="minorEastAsia" w:hAnsiTheme="minorEastAsia" w:eastAsiaTheme="minorEastAsia" w:cstheme="minorEastAsia"/>
          <w:color w:val="auto"/>
          <w:kern w:val="2"/>
          <w:sz w:val="24"/>
          <w:szCs w:val="24"/>
          <w:highlight w:val="none"/>
          <w:shd w:val="clear"/>
        </w:rPr>
        <w:t>17时(节假日除外)</w:t>
      </w:r>
    </w:p>
    <w:p w14:paraId="7BAFB9C8">
      <w:pPr>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40027059">
      <w:pPr>
        <w:snapToGrid/>
        <w:spacing w:line="360" w:lineRule="auto"/>
        <w:ind w:firstLine="480" w:firstLineChars="200"/>
        <w:rPr>
          <w:rFonts w:hint="default" w:asciiTheme="minorEastAsia" w:hAnsiTheme="minorEastAsia" w:eastAsiaTheme="minorEastAsia" w:cstheme="minorEastAsia"/>
          <w:color w:val="auto"/>
          <w:sz w:val="24"/>
          <w:szCs w:val="24"/>
          <w:highlight w:val="none"/>
          <w:shd w:val="clear"/>
          <w:lang w:val="en-US"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val="en-US" w:eastAsia="zh-CN"/>
        </w:rPr>
        <w:t>0597-8911670</w:t>
      </w:r>
    </w:p>
    <w:p w14:paraId="7F702A76">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3495A1EA">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福建省莲景园林绿化有限公司复合肥采购项目</w:t>
      </w:r>
    </w:p>
    <w:p w14:paraId="3A9BF7DF">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2.招标控制价及</w:t>
      </w:r>
      <w:r>
        <w:rPr>
          <w:rFonts w:hint="eastAsia" w:asciiTheme="minorEastAsia" w:hAnsiTheme="minorEastAsia" w:eastAsiaTheme="minorEastAsia" w:cstheme="minorEastAsia"/>
          <w:b/>
          <w:bCs/>
          <w:color w:val="auto"/>
          <w:sz w:val="24"/>
          <w:szCs w:val="24"/>
          <w:highlight w:val="none"/>
          <w:lang w:val="en-US" w:eastAsia="zh-CN"/>
        </w:rPr>
        <w:t>采购清单：</w:t>
      </w:r>
    </w:p>
    <w:tbl>
      <w:tblPr>
        <w:tblStyle w:val="5"/>
        <w:tblW w:w="10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7621"/>
      </w:tblGrid>
      <w:tr w14:paraId="51268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5" w:type="dxa"/>
            <w:noWrap w:val="0"/>
            <w:vAlign w:val="center"/>
          </w:tcPr>
          <w:p w14:paraId="7AB3BE71">
            <w:pPr>
              <w:widowControl w:val="0"/>
              <w:numPr>
                <w:ilvl w:val="0"/>
                <w:numId w:val="0"/>
              </w:numPr>
              <w:tabs>
                <w:tab w:val="left" w:pos="312"/>
              </w:tabs>
              <w:ind w:left="0" w:leftChars="0" w:firstLine="0" w:firstLineChars="0"/>
              <w:jc w:val="cente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rPr>
              <w:t>项目</w:t>
            </w:r>
          </w:p>
        </w:tc>
        <w:tc>
          <w:tcPr>
            <w:tcW w:w="7621" w:type="dxa"/>
            <w:noWrap w:val="0"/>
            <w:vAlign w:val="center"/>
          </w:tcPr>
          <w:p w14:paraId="63A694A0">
            <w:pPr>
              <w:widowControl w:val="0"/>
              <w:numPr>
                <w:ilvl w:val="0"/>
                <w:numId w:val="0"/>
              </w:numPr>
              <w:tabs>
                <w:tab w:val="left" w:pos="312"/>
              </w:tabs>
              <w:ind w:left="0" w:leftChars="0" w:firstLine="0" w:firstLineChars="0"/>
              <w:jc w:val="cente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rPr>
              <w:t>规格要求</w:t>
            </w:r>
          </w:p>
        </w:tc>
      </w:tr>
      <w:tr w14:paraId="6A449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5" w:type="dxa"/>
            <w:noWrap w:val="0"/>
            <w:vAlign w:val="center"/>
          </w:tcPr>
          <w:p w14:paraId="7B170B06">
            <w:pPr>
              <w:widowControl w:val="0"/>
              <w:numPr>
                <w:ilvl w:val="0"/>
                <w:numId w:val="0"/>
              </w:numPr>
              <w:tabs>
                <w:tab w:val="left" w:pos="312"/>
              </w:tabs>
              <w:jc w:val="cente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rPr>
              <w:t>类型</w:t>
            </w:r>
          </w:p>
        </w:tc>
        <w:tc>
          <w:tcPr>
            <w:tcW w:w="7621" w:type="dxa"/>
            <w:noWrap w:val="0"/>
            <w:vAlign w:val="center"/>
          </w:tcPr>
          <w:p w14:paraId="5AF01910">
            <w:pPr>
              <w:widowControl w:val="0"/>
              <w:numPr>
                <w:ilvl w:val="0"/>
                <w:numId w:val="0"/>
              </w:numPr>
              <w:tabs>
                <w:tab w:val="left" w:pos="312"/>
              </w:tabs>
              <w:jc w:val="center"/>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val="en-US" w:eastAsia="zh-CN"/>
              </w:rPr>
              <w:t>复合肥</w:t>
            </w:r>
          </w:p>
        </w:tc>
      </w:tr>
      <w:tr w14:paraId="2B0D0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5" w:type="dxa"/>
            <w:noWrap w:val="0"/>
            <w:vAlign w:val="center"/>
          </w:tcPr>
          <w:p w14:paraId="76FD73A4">
            <w:pPr>
              <w:widowControl w:val="0"/>
              <w:numPr>
                <w:ilvl w:val="0"/>
                <w:numId w:val="0"/>
              </w:numPr>
              <w:tabs>
                <w:tab w:val="left" w:pos="312"/>
              </w:tabs>
              <w:jc w:val="cente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rPr>
              <w:t>技术指标</w:t>
            </w:r>
          </w:p>
        </w:tc>
        <w:tc>
          <w:tcPr>
            <w:tcW w:w="7621" w:type="dxa"/>
            <w:noWrap w:val="0"/>
            <w:vAlign w:val="center"/>
          </w:tcPr>
          <w:p w14:paraId="3F8F16E7">
            <w:pPr>
              <w:widowControl w:val="0"/>
              <w:numPr>
                <w:ilvl w:val="0"/>
                <w:numId w:val="0"/>
              </w:numPr>
              <w:tabs>
                <w:tab w:val="left" w:pos="312"/>
              </w:tabs>
              <w:jc w:val="center"/>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sz w:val="28"/>
                <w:szCs w:val="28"/>
                <w:lang w:val="en-US" w:eastAsia="zh-CN"/>
              </w:rPr>
              <w:t>不低于40%复合肥</w:t>
            </w:r>
            <w:r>
              <w:rPr>
                <w:rFonts w:hint="eastAsia" w:ascii="仿宋_GB2312" w:hAnsi="仿宋_GB2312" w:eastAsia="仿宋_GB2312" w:cs="仿宋_GB2312"/>
                <w:sz w:val="28"/>
                <w:szCs w:val="28"/>
              </w:rPr>
              <w:t>30N-5P</w:t>
            </w:r>
            <w:r>
              <w:rPr>
                <w:rFonts w:hint="eastAsia" w:ascii="仿宋_GB2312" w:hAnsi="仿宋_GB2312" w:eastAsia="仿宋_GB2312" w:cs="仿宋_GB2312"/>
                <w:sz w:val="28"/>
                <w:szCs w:val="28"/>
                <w:vertAlign w:val="subscript"/>
                <w:lang w:val="en-US" w:eastAsia="zh-CN"/>
              </w:rPr>
              <w:t>2</w:t>
            </w:r>
            <w:r>
              <w:rPr>
                <w:rFonts w:hint="eastAsia" w:ascii="仿宋_GB2312" w:hAnsi="仿宋_GB2312" w:eastAsia="仿宋_GB2312" w:cs="仿宋_GB2312"/>
                <w:sz w:val="28"/>
                <w:szCs w:val="28"/>
              </w:rPr>
              <w:t>O</w:t>
            </w:r>
            <w:r>
              <w:rPr>
                <w:rFonts w:hint="eastAsia" w:ascii="仿宋_GB2312" w:hAnsi="仿宋_GB2312" w:eastAsia="仿宋_GB2312" w:cs="仿宋_GB2312"/>
                <w:sz w:val="28"/>
                <w:szCs w:val="28"/>
                <w:vertAlign w:val="subscript"/>
                <w:lang w:val="en-US" w:eastAsia="zh-CN"/>
              </w:rPr>
              <w:t>5</w:t>
            </w:r>
            <w:r>
              <w:rPr>
                <w:rFonts w:hint="eastAsia" w:ascii="仿宋_GB2312" w:hAnsi="仿宋_GB2312" w:eastAsia="仿宋_GB2312" w:cs="仿宋_GB2312"/>
                <w:sz w:val="28"/>
                <w:szCs w:val="28"/>
              </w:rPr>
              <w:t>-5‌K</w:t>
            </w:r>
            <w:r>
              <w:rPr>
                <w:rFonts w:hint="eastAsia" w:ascii="仿宋_GB2312" w:hAnsi="仿宋_GB2312" w:eastAsia="仿宋_GB2312" w:cs="仿宋_GB2312"/>
                <w:sz w:val="28"/>
                <w:szCs w:val="28"/>
                <w:vertAlign w:val="subscript"/>
                <w:lang w:val="en-US" w:eastAsia="zh-CN"/>
              </w:rPr>
              <w:t>2</w:t>
            </w:r>
            <w:r>
              <w:rPr>
                <w:rFonts w:hint="eastAsia" w:ascii="仿宋_GB2312" w:hAnsi="仿宋_GB2312" w:eastAsia="仿宋_GB2312" w:cs="仿宋_GB2312"/>
                <w:sz w:val="28"/>
                <w:szCs w:val="28"/>
              </w:rPr>
              <w:t>O</w:t>
            </w:r>
          </w:p>
        </w:tc>
      </w:tr>
      <w:tr w14:paraId="5004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425" w:type="dxa"/>
            <w:noWrap w:val="0"/>
            <w:vAlign w:val="center"/>
          </w:tcPr>
          <w:p w14:paraId="7B9EA6C4">
            <w:pPr>
              <w:widowControl w:val="0"/>
              <w:numPr>
                <w:ilvl w:val="0"/>
                <w:numId w:val="0"/>
              </w:numPr>
              <w:tabs>
                <w:tab w:val="left" w:pos="312"/>
              </w:tabs>
              <w:jc w:val="cente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rPr>
              <w:t>包装规格</w:t>
            </w:r>
          </w:p>
        </w:tc>
        <w:tc>
          <w:tcPr>
            <w:tcW w:w="7621" w:type="dxa"/>
            <w:noWrap w:val="0"/>
            <w:vAlign w:val="center"/>
          </w:tcPr>
          <w:p w14:paraId="21CC7399">
            <w:pPr>
              <w:widowControl w:val="0"/>
              <w:numPr>
                <w:ilvl w:val="0"/>
                <w:numId w:val="0"/>
              </w:numPr>
              <w:tabs>
                <w:tab w:val="left" w:pos="312"/>
              </w:tabs>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袋装（</w:t>
            </w:r>
            <w:r>
              <w:rPr>
                <w:rFonts w:hint="eastAsia" w:ascii="仿宋_GB2312" w:hAnsi="仿宋_GB2312" w:eastAsia="仿宋_GB2312" w:cs="仿宋_GB2312"/>
                <w:color w:val="auto"/>
                <w:sz w:val="28"/>
                <w:szCs w:val="28"/>
                <w:lang w:val="en-US" w:eastAsia="zh-CN"/>
              </w:rPr>
              <w:t>25</w:t>
            </w:r>
            <w:r>
              <w:rPr>
                <w:rFonts w:hint="eastAsia" w:ascii="仿宋_GB2312" w:hAnsi="仿宋_GB2312" w:eastAsia="仿宋_GB2312" w:cs="仿宋_GB2312"/>
                <w:color w:val="auto"/>
                <w:sz w:val="28"/>
                <w:szCs w:val="28"/>
              </w:rPr>
              <w:t>kg/袋）</w:t>
            </w:r>
          </w:p>
        </w:tc>
      </w:tr>
      <w:tr w14:paraId="43EA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5" w:type="dxa"/>
            <w:noWrap w:val="0"/>
            <w:vAlign w:val="center"/>
          </w:tcPr>
          <w:p w14:paraId="33F18EC0">
            <w:pPr>
              <w:widowControl w:val="0"/>
              <w:numPr>
                <w:ilvl w:val="0"/>
                <w:numId w:val="0"/>
              </w:numPr>
              <w:tabs>
                <w:tab w:val="left" w:pos="312"/>
              </w:tabs>
              <w:jc w:val="cente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rPr>
              <w:t>质量标准</w:t>
            </w:r>
          </w:p>
        </w:tc>
        <w:tc>
          <w:tcPr>
            <w:tcW w:w="7621" w:type="dxa"/>
            <w:noWrap w:val="0"/>
            <w:vAlign w:val="center"/>
          </w:tcPr>
          <w:p w14:paraId="457ADC21">
            <w:pPr>
              <w:widowControl w:val="0"/>
              <w:numPr>
                <w:ilvl w:val="0"/>
                <w:numId w:val="0"/>
              </w:numPr>
              <w:tabs>
                <w:tab w:val="left" w:pos="312"/>
              </w:tabs>
              <w:jc w:val="left"/>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rPr>
              <w:t>需提供产品质量检测报告，符合</w:t>
            </w:r>
            <w:r>
              <w:rPr>
                <w:rFonts w:hint="eastAsia" w:ascii="仿宋_GB2312" w:hAnsi="仿宋_GB2312" w:eastAsia="仿宋_GB2312" w:cs="仿宋_GB2312"/>
                <w:sz w:val="28"/>
                <w:szCs w:val="28"/>
                <w:vertAlign w:val="baseline"/>
                <w:lang w:val="en-US" w:eastAsia="zh-CN"/>
              </w:rPr>
              <w:t>GB/T15063-2020</w:t>
            </w:r>
            <w:r>
              <w:rPr>
                <w:rFonts w:hint="eastAsia" w:ascii="仿宋_GB2312" w:hAnsi="仿宋_GB2312" w:eastAsia="仿宋_GB2312" w:cs="仿宋_GB2312"/>
                <w:color w:val="auto"/>
                <w:sz w:val="28"/>
                <w:szCs w:val="28"/>
              </w:rPr>
              <w:t>等相关标准</w:t>
            </w:r>
          </w:p>
        </w:tc>
      </w:tr>
      <w:tr w14:paraId="38CA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425" w:type="dxa"/>
            <w:noWrap w:val="0"/>
            <w:vAlign w:val="center"/>
          </w:tcPr>
          <w:p w14:paraId="5007BCCE">
            <w:pPr>
              <w:widowControl w:val="0"/>
              <w:numPr>
                <w:ilvl w:val="0"/>
                <w:numId w:val="0"/>
              </w:numPr>
              <w:tabs>
                <w:tab w:val="left" w:pos="312"/>
              </w:tabs>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vertAlign w:val="baseline"/>
                <w:lang w:val="en-US" w:eastAsia="zh-CN"/>
              </w:rPr>
              <w:t>数量（公斤）</w:t>
            </w:r>
          </w:p>
        </w:tc>
        <w:tc>
          <w:tcPr>
            <w:tcW w:w="7621" w:type="dxa"/>
            <w:noWrap w:val="0"/>
            <w:vAlign w:val="center"/>
          </w:tcPr>
          <w:p w14:paraId="6A8F4EE1">
            <w:pPr>
              <w:widowControl w:val="0"/>
              <w:numPr>
                <w:ilvl w:val="0"/>
                <w:numId w:val="0"/>
              </w:numPr>
              <w:tabs>
                <w:tab w:val="left" w:pos="312"/>
              </w:tabs>
              <w:jc w:val="center"/>
              <w:rPr>
                <w:rFonts w:hint="default"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en-US" w:eastAsia="zh-CN"/>
              </w:rPr>
              <w:t>156000</w:t>
            </w:r>
          </w:p>
        </w:tc>
      </w:tr>
      <w:tr w14:paraId="4CA1F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2425" w:type="dxa"/>
            <w:noWrap w:val="0"/>
            <w:vAlign w:val="center"/>
          </w:tcPr>
          <w:p w14:paraId="3C05DA44">
            <w:pPr>
              <w:widowControl w:val="0"/>
              <w:numPr>
                <w:ilvl w:val="0"/>
                <w:numId w:val="0"/>
              </w:numPr>
              <w:tabs>
                <w:tab w:val="left" w:pos="312"/>
              </w:tabs>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单价（元/公斤）</w:t>
            </w:r>
          </w:p>
        </w:tc>
        <w:tc>
          <w:tcPr>
            <w:tcW w:w="7621" w:type="dxa"/>
            <w:noWrap w:val="0"/>
            <w:vAlign w:val="center"/>
          </w:tcPr>
          <w:p w14:paraId="510B8E11">
            <w:pPr>
              <w:widowControl w:val="0"/>
              <w:numPr>
                <w:ilvl w:val="0"/>
                <w:numId w:val="0"/>
              </w:numPr>
              <w:tabs>
                <w:tab w:val="left" w:pos="312"/>
              </w:tabs>
              <w:jc w:val="center"/>
              <w:rPr>
                <w:rFonts w:hint="default"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en-US" w:eastAsia="zh-CN"/>
              </w:rPr>
              <w:t>3.17</w:t>
            </w:r>
          </w:p>
        </w:tc>
      </w:tr>
      <w:tr w14:paraId="79E3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2425" w:type="dxa"/>
            <w:shd w:val="clear" w:color="auto" w:fill="auto"/>
            <w:noWrap w:val="0"/>
            <w:vAlign w:val="center"/>
          </w:tcPr>
          <w:p w14:paraId="197004C7">
            <w:pPr>
              <w:widowControl w:val="0"/>
              <w:numPr>
                <w:ilvl w:val="0"/>
                <w:numId w:val="0"/>
              </w:numPr>
              <w:tabs>
                <w:tab w:val="left" w:pos="312"/>
              </w:tabs>
              <w:ind w:left="0" w:leftChars="0" w:firstLine="0" w:firstLineChars="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总价（元）</w:t>
            </w:r>
          </w:p>
        </w:tc>
        <w:tc>
          <w:tcPr>
            <w:tcW w:w="7621" w:type="dxa"/>
            <w:shd w:val="clear" w:color="auto" w:fill="auto"/>
            <w:noWrap w:val="0"/>
            <w:vAlign w:val="center"/>
          </w:tcPr>
          <w:p w14:paraId="2AC37C9F">
            <w:pPr>
              <w:widowControl w:val="0"/>
              <w:numPr>
                <w:ilvl w:val="0"/>
                <w:numId w:val="0"/>
              </w:numPr>
              <w:tabs>
                <w:tab w:val="left" w:pos="312"/>
              </w:tabs>
              <w:ind w:left="0" w:leftChars="0" w:firstLine="0" w:firstLineChars="0"/>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494520</w:t>
            </w:r>
          </w:p>
        </w:tc>
      </w:tr>
    </w:tbl>
    <w:p w14:paraId="67412E01">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3.供货期：</w:t>
      </w:r>
      <w:r>
        <w:rPr>
          <w:rFonts w:hint="eastAsia" w:asciiTheme="minorEastAsia" w:hAnsiTheme="minorEastAsia" w:eastAsiaTheme="minorEastAsia" w:cstheme="minorEastAsia"/>
          <w:b w:val="0"/>
          <w:bCs w:val="0"/>
          <w:color w:val="auto"/>
          <w:kern w:val="2"/>
          <w:sz w:val="24"/>
          <w:szCs w:val="24"/>
          <w:highlight w:val="none"/>
          <w:lang w:val="en-US" w:eastAsia="zh-CN" w:bidi="ar-SA"/>
        </w:rPr>
        <w:t>按需分批次供应。</w:t>
      </w:r>
    </w:p>
    <w:p w14:paraId="7BB978D5">
      <w:pPr>
        <w:pStyle w:val="3"/>
        <w:keepNext w:val="0"/>
        <w:keepLines w:val="0"/>
        <w:widowControl/>
        <w:suppressLineNumbers w:val="0"/>
        <w:spacing w:before="75" w:beforeAutospacing="0" w:after="75" w:afterAutospacing="0" w:line="255" w:lineRule="atLeast"/>
        <w:ind w:right="0" w:firstLine="482" w:firstLineChars="200"/>
        <w:rPr>
          <w:rFonts w:hint="eastAsia" w:cs="宋体"/>
          <w:b/>
          <w:bCs/>
          <w:color w:val="auto"/>
          <w:kern w:val="0"/>
          <w:sz w:val="24"/>
          <w:szCs w:val="24"/>
          <w:shd w:val="clear" w:fill="FFFFFF"/>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4.</w:t>
      </w:r>
      <w:r>
        <w:rPr>
          <w:rFonts w:hint="eastAsia" w:cs="宋体"/>
          <w:b/>
          <w:bCs/>
          <w:color w:val="auto"/>
          <w:kern w:val="0"/>
          <w:sz w:val="24"/>
          <w:szCs w:val="24"/>
          <w:shd w:val="clear" w:fill="FFFFFF"/>
          <w:lang w:val="en-US" w:eastAsia="zh-CN" w:bidi="ar-SA"/>
        </w:rPr>
        <w:t>验收：</w:t>
      </w:r>
    </w:p>
    <w:p w14:paraId="27191FAF">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（1）复合肥必须符合国家标准，标签应真实、准确、清晰，标明产品名称、养分含量、生产厂家、执行标准等信息，不得销售假冒伪劣、不合格或标签不合规的复合肥产品；</w:t>
      </w:r>
    </w:p>
    <w:p w14:paraId="3BD5C63C">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2）复合肥包装规格须满足本次采购项目的要求，包装完整无破损泄露变形，标签应包含产品名称与类型、生产企业的详细信息（名称、地址和联系方式）、生产日期、有效期或保质期、肥料登记证号（在中国是必不可少的）、主要养分含量（如有机质含量、氮磷钾总养分、水分含量、酸碱度）以及使用说明和安全警示‌</w:t>
      </w:r>
    </w:p>
    <w:p w14:paraId="55923257">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b w:val="0"/>
          <w:bCs w:val="0"/>
          <w:color w:val="auto"/>
          <w:kern w:val="2"/>
          <w:sz w:val="24"/>
          <w:szCs w:val="24"/>
          <w:highlight w:val="none"/>
          <w:u w:val="none"/>
          <w:lang w:val="en-US" w:eastAsia="zh-CN"/>
        </w:rPr>
      </w:pPr>
      <w:r>
        <w:rPr>
          <w:rFonts w:hint="eastAsia" w:cs="宋体"/>
          <w:b/>
          <w:bCs/>
          <w:color w:val="auto"/>
          <w:kern w:val="0"/>
          <w:sz w:val="24"/>
          <w:szCs w:val="24"/>
          <w:shd w:val="clear" w:fill="FFFFFF"/>
          <w:lang w:val="en-US" w:eastAsia="zh-CN" w:bidi="ar-SA"/>
        </w:rPr>
        <w:t>5.付款方式：</w:t>
      </w:r>
      <w:r>
        <w:rPr>
          <w:rFonts w:hint="eastAsia" w:cs="宋体"/>
          <w:b w:val="0"/>
          <w:bCs w:val="0"/>
          <w:color w:val="auto"/>
          <w:kern w:val="0"/>
          <w:sz w:val="24"/>
          <w:szCs w:val="24"/>
          <w:shd w:val="clear" w:fill="FFFFFF"/>
          <w:lang w:val="en-US" w:eastAsia="zh-CN" w:bidi="ar-SA"/>
        </w:rPr>
        <w:t>按批次支付，合同价按实结算。</w:t>
      </w:r>
    </w:p>
    <w:p w14:paraId="6B6A194F">
      <w:pPr>
        <w:spacing w:line="360" w:lineRule="auto"/>
        <w:ind w:firstLine="482" w:firstLineChars="200"/>
        <w:rPr>
          <w:rFonts w:hint="eastAsia" w:asciiTheme="minorEastAsia" w:hAnsiTheme="minorEastAsia" w:eastAsiaTheme="minorEastAsia" w:cstheme="minorEastAsia"/>
          <w:b w:val="0"/>
          <w:color w:val="auto"/>
          <w:kern w:val="2"/>
          <w:sz w:val="24"/>
          <w:szCs w:val="24"/>
          <w:highlight w:val="none"/>
          <w:u w:val="none"/>
          <w:lang w:val="en-US" w:eastAsia="zh-CN" w:bidi="ar-SA"/>
        </w:rPr>
      </w:pPr>
      <w:r>
        <w:rPr>
          <w:rFonts w:hint="eastAsia" w:ascii="宋体" w:hAnsi="宋体" w:cs="宋体"/>
          <w:b/>
          <w:bCs/>
          <w:color w:val="auto"/>
          <w:kern w:val="0"/>
          <w:sz w:val="24"/>
          <w:szCs w:val="24"/>
          <w:highlight w:val="none"/>
          <w:shd w:val="clear" w:color="auto" w:fill="FFFFFF"/>
          <w:lang w:val="en-US" w:eastAsia="zh-CN" w:bidi="ar-SA"/>
        </w:rPr>
        <w:t>6</w:t>
      </w:r>
      <w:r>
        <w:rPr>
          <w:rFonts w:hint="eastAsia" w:ascii="宋体" w:hAnsi="宋体" w:eastAsia="宋体" w:cs="宋体"/>
          <w:b/>
          <w:bCs/>
          <w:color w:val="auto"/>
          <w:kern w:val="0"/>
          <w:sz w:val="24"/>
          <w:szCs w:val="24"/>
          <w:highlight w:val="none"/>
          <w:shd w:val="clear" w:color="auto" w:fill="FFFFFF"/>
          <w:lang w:val="en-US" w:eastAsia="zh-CN" w:bidi="ar-SA"/>
        </w:rPr>
        <w:t>.特别提示：</w:t>
      </w:r>
      <w:r>
        <w:rPr>
          <w:rFonts w:hint="eastAsia" w:asciiTheme="minorEastAsia" w:hAnsiTheme="minorEastAsia" w:eastAsiaTheme="minorEastAsia" w:cstheme="minorEastAsia"/>
          <w:b w:val="0"/>
          <w:color w:val="auto"/>
          <w:kern w:val="2"/>
          <w:sz w:val="24"/>
          <w:szCs w:val="24"/>
          <w:highlight w:val="none"/>
          <w:u w:val="none"/>
          <w:lang w:val="en-US" w:eastAsia="zh-CN" w:bidi="ar-SA"/>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3B275D1D">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25F15ED6">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竞价者必须遵守中华人民共和国法律、法规，具有独立法人资格的国内企业或个体工商户（失信被执行人除外）。</w:t>
      </w:r>
    </w:p>
    <w:p w14:paraId="7781EA09">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竞价者必须具有履行合同所必需的能力。</w:t>
      </w:r>
    </w:p>
    <w:p w14:paraId="084C2D1D">
      <w:pPr>
        <w:widowControl/>
        <w:snapToGrid w:val="0"/>
        <w:spacing w:line="360" w:lineRule="auto"/>
        <w:ind w:left="14" w:firstLine="480" w:firstLineChars="200"/>
        <w:rPr>
          <w:rFonts w:hint="eastAsia" w:asciiTheme="minorEastAsia" w:hAnsiTheme="minorEastAsia" w:eastAsiaTheme="minorEastAsia" w:cstheme="minorEastAsia"/>
          <w:b/>
          <w:bCs/>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lang w:val="en-US" w:eastAsia="zh-CN"/>
        </w:rPr>
        <w:t>竞价人必须是委托人邀请的供应商：</w:t>
      </w:r>
      <w:r>
        <w:rPr>
          <w:rFonts w:hint="eastAsia" w:asciiTheme="minorEastAsia" w:hAnsiTheme="minorEastAsia" w:eastAsiaTheme="minorEastAsia" w:cstheme="minorEastAsia"/>
          <w:b/>
          <w:bCs/>
          <w:color w:val="auto"/>
          <w:sz w:val="24"/>
          <w:szCs w:val="24"/>
          <w:highlight w:val="none"/>
          <w:u w:val="single"/>
          <w:lang w:val="en-US" w:eastAsia="zh-CN"/>
        </w:rPr>
        <w:t>龙岩盛曦商贸有限公司、上杭宏福农资有限公司、新罗区龙华化肥经营部</w:t>
      </w:r>
      <w:bookmarkStart w:id="0" w:name="_GoBack"/>
      <w:bookmarkEnd w:id="0"/>
      <w:r>
        <w:rPr>
          <w:rFonts w:hint="eastAsia" w:asciiTheme="minorEastAsia" w:hAnsiTheme="minorEastAsia" w:eastAsiaTheme="minorEastAsia" w:cstheme="minorEastAsia"/>
          <w:b/>
          <w:bCs/>
          <w:color w:val="auto"/>
          <w:sz w:val="24"/>
          <w:szCs w:val="24"/>
          <w:highlight w:val="none"/>
          <w:u w:val="single"/>
          <w:lang w:val="en-US" w:eastAsia="zh-CN"/>
        </w:rPr>
        <w:t>。</w:t>
      </w:r>
    </w:p>
    <w:p w14:paraId="7C7E24AA">
      <w:pPr>
        <w:spacing w:line="360" w:lineRule="auto"/>
        <w:ind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1A57BC84">
      <w:pPr>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auto"/>
          <w:sz w:val="24"/>
          <w:szCs w:val="24"/>
          <w:highlight w:val="none"/>
          <w:u w:val="single"/>
          <w:shd w:val="clear"/>
          <w:lang w:val="en-US" w:eastAsia="zh-CN"/>
        </w:rPr>
        <w:t>7000</w:t>
      </w:r>
      <w:r>
        <w:rPr>
          <w:rFonts w:hint="eastAsia" w:asciiTheme="minorEastAsia" w:hAnsiTheme="minorEastAsia" w:eastAsiaTheme="minorEastAsia" w:cstheme="minorEastAsia"/>
          <w:color w:val="auto"/>
          <w:kern w:val="2"/>
          <w:sz w:val="24"/>
          <w:szCs w:val="24"/>
          <w:highlight w:val="none"/>
          <w:u w:val="single"/>
          <w:lang w:val="en-US" w:eastAsia="zh-CN" w:bidi="ar-SA"/>
        </w:rPr>
        <w:t>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auto"/>
          <w:kern w:val="2"/>
          <w:sz w:val="24"/>
          <w:szCs w:val="24"/>
          <w:highlight w:val="none"/>
          <w:lang w:val="en-US" w:eastAsia="zh-CN" w:bidi="ar-SA"/>
        </w:rPr>
        <w:t>2025年6月25日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73FC5A2F">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val="en-US" w:eastAsia="zh-CN"/>
        </w:rPr>
        <w:t>供货合同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45142048">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val="en-US" w:eastAsia="zh-CN"/>
        </w:rPr>
        <w:t>供货合同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71F4BDBD">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7866528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1266508D">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2041A15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营业执照副本、</w:t>
      </w:r>
      <w:r>
        <w:rPr>
          <w:rFonts w:hint="eastAsia" w:asciiTheme="minorEastAsia" w:hAnsiTheme="minorEastAsia" w:eastAsiaTheme="minorEastAsia" w:cstheme="minorEastAsia"/>
          <w:color w:val="auto"/>
          <w:kern w:val="2"/>
          <w:sz w:val="24"/>
          <w:szCs w:val="24"/>
          <w:highlight w:val="none"/>
          <w:shd w:val="clear"/>
          <w:lang w:eastAsia="zh-CN"/>
        </w:rPr>
        <w:t>法定代表人或单位负责人</w:t>
      </w:r>
      <w:r>
        <w:rPr>
          <w:rFonts w:hint="eastAsia" w:asciiTheme="minorEastAsia" w:hAnsiTheme="minorEastAsia" w:eastAsiaTheme="minorEastAsia" w:cstheme="minorEastAsia"/>
          <w:color w:val="auto"/>
          <w:kern w:val="2"/>
          <w:sz w:val="24"/>
          <w:szCs w:val="24"/>
          <w:highlight w:val="none"/>
          <w:shd w:val="clear"/>
        </w:rPr>
        <w:t>身份证复印件；</w:t>
      </w:r>
    </w:p>
    <w:p w14:paraId="3D2E774C">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）有机化肥生产或经营许可证等复印件；</w:t>
      </w:r>
    </w:p>
    <w:p w14:paraId="5F212F52">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签订完整的承诺书</w:t>
      </w:r>
      <w:r>
        <w:rPr>
          <w:rFonts w:hint="eastAsia" w:asciiTheme="minorEastAsia" w:hAnsiTheme="minorEastAsia" w:eastAsiaTheme="minorEastAsia" w:cstheme="minorEastAsia"/>
          <w:color w:val="auto"/>
          <w:kern w:val="2"/>
          <w:sz w:val="24"/>
          <w:szCs w:val="24"/>
          <w:highlight w:val="none"/>
          <w:shd w:val="clear"/>
          <w:lang w:eastAsia="zh-CN"/>
        </w:rPr>
        <w:t>；</w:t>
      </w:r>
    </w:p>
    <w:p w14:paraId="60808C7E">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w:t>
      </w:r>
      <w:r>
        <w:rPr>
          <w:rFonts w:hint="eastAsia" w:asciiTheme="minorEastAsia" w:hAnsiTheme="minorEastAsia" w:eastAsiaTheme="minorEastAsia" w:cstheme="minorEastAsia"/>
          <w:color w:val="auto"/>
          <w:kern w:val="2"/>
          <w:sz w:val="24"/>
          <w:szCs w:val="24"/>
          <w:highlight w:val="none"/>
          <w:shd w:val="clear"/>
          <w:lang w:eastAsia="zh-CN"/>
        </w:rPr>
        <w:t>法定代表人或单位负责人</w:t>
      </w:r>
      <w:r>
        <w:rPr>
          <w:rFonts w:hint="eastAsia" w:asciiTheme="minorEastAsia" w:hAnsiTheme="minorEastAsia" w:eastAsiaTheme="minorEastAsia" w:cstheme="minorEastAsia"/>
          <w:color w:val="auto"/>
          <w:kern w:val="2"/>
          <w:sz w:val="24"/>
          <w:szCs w:val="24"/>
          <w:highlight w:val="none"/>
          <w:shd w:val="clear"/>
        </w:rPr>
        <w:t>无法亲自到现场办理竞价手续的，应提供《授权委托书》原件和委托代理人身份证复印件。</w:t>
      </w:r>
    </w:p>
    <w:p w14:paraId="68A8E18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14:paraId="44FD50A3">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764C734F">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49398D09">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31BD93C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57842B66">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55B2152B">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sz w:val="24"/>
          <w:szCs w:val="24"/>
          <w:highlight w:val="none"/>
        </w:rPr>
        <w:t>本场竞价</w:t>
      </w:r>
      <w:r>
        <w:rPr>
          <w:rFonts w:hint="eastAsia" w:asciiTheme="minorEastAsia" w:hAnsiTheme="minorEastAsia" w:eastAsiaTheme="minorEastAsia" w:cstheme="minorEastAsia"/>
          <w:color w:val="auto"/>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auto"/>
          <w:sz w:val="24"/>
          <w:szCs w:val="24"/>
          <w:highlight w:val="none"/>
        </w:rPr>
        <w:t>，竞价人不得有异议。</w:t>
      </w:r>
    </w:p>
    <w:p w14:paraId="4C111C3B">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1903E1CF">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eastAsia="zh-CN"/>
        </w:rPr>
        <w:t>反向一次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07A4493A">
      <w:pPr>
        <w:pStyle w:val="7"/>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4</w:t>
      </w:r>
      <w:r>
        <w:rPr>
          <w:rFonts w:hint="eastAsia" w:asciiTheme="minorEastAsia" w:hAnsiTheme="minorEastAsia" w:eastAsiaTheme="minorEastAsia" w:cstheme="minorEastAsia"/>
          <w:b w:val="0"/>
          <w:bCs w:val="0"/>
          <w:color w:val="auto"/>
          <w:kern w:val="2"/>
          <w:sz w:val="24"/>
          <w:szCs w:val="24"/>
          <w:highlight w:val="none"/>
          <w:shd w:val="clear"/>
        </w:rPr>
        <w:t>.</w:t>
      </w:r>
      <w:r>
        <w:rPr>
          <w:rFonts w:hint="eastAsia" w:asciiTheme="minorEastAsia" w:hAnsiTheme="minorEastAsia" w:eastAsiaTheme="minorEastAsia" w:cstheme="minorEastAsia"/>
          <w:b/>
          <w:bCs/>
          <w:color w:val="auto"/>
          <w:kern w:val="2"/>
          <w:sz w:val="24"/>
          <w:szCs w:val="24"/>
          <w:highlight w:val="none"/>
          <w:shd w:val="clear"/>
          <w:lang w:eastAsia="zh-CN"/>
        </w:rPr>
        <w:t>竞价人应</w:t>
      </w:r>
      <w:r>
        <w:rPr>
          <w:rFonts w:hint="eastAsia" w:asciiTheme="minorEastAsia" w:hAnsiTheme="minorEastAsia" w:eastAsiaTheme="minorEastAsia" w:cstheme="minorEastAsia"/>
          <w:b/>
          <w:bCs/>
          <w:color w:val="auto"/>
          <w:kern w:val="2"/>
          <w:sz w:val="24"/>
          <w:szCs w:val="24"/>
          <w:highlight w:val="none"/>
          <w:shd w:val="clear"/>
          <w:lang w:val="en-US" w:eastAsia="zh-CN"/>
        </w:rPr>
        <w:t xml:space="preserve">在系统填报总价，报价不得超出控制总价否则报价无效，填报最低的竞价人作为本项目成交人。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p>
    <w:p w14:paraId="0A77C040">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rPr>
        <w:t>.特别提示：标的经征集到合格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0A0BDB05">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rPr>
        <w:t>.本公司有权就竞价时间做出调整，如有调整将在本公司网站进行公告。</w:t>
      </w:r>
    </w:p>
    <w:p w14:paraId="513D735B">
      <w:pPr>
        <w:snapToGri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6CDEB177">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竞价成交后，本项目按</w:t>
      </w:r>
      <w:r>
        <w:rPr>
          <w:rFonts w:hint="eastAsia" w:asciiTheme="minorEastAsia" w:hAnsiTheme="minorEastAsia" w:eastAsiaTheme="minorEastAsia" w:cstheme="minorEastAsia"/>
          <w:b/>
          <w:bCs/>
          <w:color w:val="auto"/>
          <w:sz w:val="24"/>
          <w:szCs w:val="24"/>
          <w:highlight w:val="none"/>
          <w:lang w:val="en-US" w:eastAsia="zh-CN"/>
        </w:rPr>
        <w:t>成交价为基数</w:t>
      </w:r>
      <w:r>
        <w:rPr>
          <w:rFonts w:hint="default" w:ascii="Arial" w:hAnsi="Arial" w:cs="Arial" w:eastAsia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lang w:val="en-US" w:eastAsia="zh-CN"/>
        </w:rPr>
        <w:t>1.5%</w:t>
      </w:r>
      <w:r>
        <w:rPr>
          <w:rFonts w:hint="eastAsia" w:asciiTheme="minorEastAsia" w:hAnsiTheme="minorEastAsia" w:eastAsiaTheme="minorEastAsia" w:cstheme="minorEastAsia"/>
          <w:b/>
          <w:bCs/>
          <w:color w:val="auto"/>
          <w:sz w:val="24"/>
          <w:szCs w:val="24"/>
          <w:highlight w:val="none"/>
        </w:rPr>
        <w:t>向成交</w:t>
      </w:r>
      <w:r>
        <w:rPr>
          <w:rFonts w:hint="eastAsia" w:asciiTheme="minorEastAsia" w:hAnsiTheme="minorEastAsia" w:eastAsiaTheme="minorEastAsia" w:cstheme="minorEastAsia"/>
          <w:b/>
          <w:bCs/>
          <w:color w:val="auto"/>
          <w:sz w:val="24"/>
          <w:szCs w:val="24"/>
          <w:highlight w:val="none"/>
          <w:lang w:val="en-US" w:eastAsia="zh-CN"/>
        </w:rPr>
        <w:t>人</w:t>
      </w:r>
      <w:r>
        <w:rPr>
          <w:rFonts w:hint="eastAsia" w:asciiTheme="minorEastAsia" w:hAnsiTheme="minorEastAsia" w:eastAsiaTheme="minorEastAsia" w:cstheme="minorEastAsia"/>
          <w:b/>
          <w:bCs/>
          <w:color w:val="auto"/>
          <w:sz w:val="24"/>
          <w:szCs w:val="24"/>
          <w:highlight w:val="none"/>
        </w:rPr>
        <w:t>收取</w:t>
      </w:r>
      <w:r>
        <w:rPr>
          <w:rFonts w:hint="eastAsia" w:asciiTheme="minorEastAsia" w:hAnsiTheme="minorEastAsia" w:eastAsiaTheme="minorEastAsia" w:cstheme="minorEastAsia"/>
          <w:b/>
          <w:bCs/>
          <w:color w:val="auto"/>
          <w:sz w:val="24"/>
          <w:szCs w:val="24"/>
          <w:highlight w:val="none"/>
          <w:lang w:val="en-US" w:eastAsia="zh-CN"/>
        </w:rPr>
        <w:t>交易</w:t>
      </w:r>
      <w:r>
        <w:rPr>
          <w:rFonts w:hint="eastAsia" w:asciiTheme="minorEastAsia" w:hAnsiTheme="minorEastAsia" w:eastAsiaTheme="minorEastAsia" w:cstheme="minorEastAsia"/>
          <w:b/>
          <w:bCs/>
          <w:color w:val="auto"/>
          <w:sz w:val="24"/>
          <w:szCs w:val="24"/>
          <w:highlight w:val="none"/>
        </w:rPr>
        <w:t>服务费</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不足3000元的，按3000元包干计取</w:t>
      </w:r>
      <w:r>
        <w:rPr>
          <w:rFonts w:hint="eastAsia" w:asciiTheme="minorEastAsia" w:hAnsiTheme="minorEastAsia" w:eastAsiaTheme="minorEastAsia" w:cstheme="minorEastAsia"/>
          <w:color w:val="auto"/>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auto"/>
          <w:sz w:val="24"/>
          <w:szCs w:val="24"/>
          <w:highlight w:val="none"/>
          <w:shd w:val="clear" w:color="auto" w:fill="FFFFFF"/>
        </w:rPr>
        <w:t>必须在成交之日起2个工作日</w:t>
      </w:r>
      <w:r>
        <w:rPr>
          <w:rFonts w:hint="eastAsia" w:asciiTheme="minorEastAsia" w:hAnsiTheme="minorEastAsia" w:eastAsiaTheme="minorEastAsia" w:cstheme="minorEastAsia"/>
          <w:color w:val="auto"/>
          <w:sz w:val="24"/>
          <w:szCs w:val="24"/>
          <w:highlight w:val="none"/>
        </w:rPr>
        <w:t>内补齐。交易服务费未按期付清的，视成交人根本违约，竞价保证金不予退回。</w:t>
      </w:r>
    </w:p>
    <w:p w14:paraId="5171F53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14:paraId="00FAC690">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以竞价公告为准。</w:t>
      </w:r>
    </w:p>
    <w:p w14:paraId="2BD3865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14:paraId="108D6D07">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300F44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十、违约责任</w:t>
      </w:r>
    </w:p>
    <w:p w14:paraId="6C9D0F0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对于再次竞价金额后若低于第一次竞价金额的，就差价部分委托方有权向该成交人提起赔偿诉讼</w:t>
      </w:r>
      <w:r>
        <w:rPr>
          <w:rFonts w:hint="eastAsia" w:asciiTheme="minorEastAsia" w:hAnsiTheme="minorEastAsia" w:eastAsiaTheme="minorEastAsia" w:cstheme="minorEastAsia"/>
          <w:color w:val="auto"/>
          <w:kern w:val="2"/>
          <w:sz w:val="24"/>
          <w:szCs w:val="24"/>
          <w:highlight w:val="none"/>
          <w:shd w:val="clear"/>
          <w:lang w:eastAsia="zh-CN"/>
        </w:rPr>
        <w:t>。</w:t>
      </w:r>
    </w:p>
    <w:p w14:paraId="48FB6723">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、注意事项</w:t>
      </w:r>
    </w:p>
    <w:p w14:paraId="2789A920">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7445DF67">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1B491A02">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供货合同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供货合同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47C44E54">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610F9EC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二</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4"/>
        <w:tblW w:w="9071" w:type="dxa"/>
        <w:jc w:val="center"/>
        <w:shd w:val="clear" w:color="auto" w:fill="FFFFFF"/>
        <w:tblLayout w:type="fixed"/>
        <w:tblCellMar>
          <w:top w:w="0" w:type="dxa"/>
          <w:left w:w="0" w:type="dxa"/>
          <w:bottom w:w="0" w:type="dxa"/>
          <w:right w:w="0" w:type="dxa"/>
        </w:tblCellMar>
      </w:tblPr>
      <w:tblGrid>
        <w:gridCol w:w="9071"/>
      </w:tblGrid>
      <w:tr w14:paraId="0CF33DE0">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3C7F8B5">
            <w:pPr>
              <w:widowControl/>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5FD4034B">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55D3BB0D">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21AC48D2">
      <w:pPr>
        <w:widowControl/>
        <w:shd w:val="clear"/>
        <w:snapToGrid/>
        <w:spacing w:before="0" w:line="360" w:lineRule="auto"/>
        <w:ind w:firstLine="0" w:firstLineChars="0"/>
        <w:jc w:val="right"/>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 xml:space="preserve">       </w:t>
      </w:r>
    </w:p>
    <w:p w14:paraId="1B401B67">
      <w:pPr>
        <w:widowControl/>
        <w:shd w:val="clear"/>
        <w:snapToGrid/>
        <w:spacing w:before="0" w:line="360" w:lineRule="auto"/>
        <w:ind w:firstLine="0" w:firstLineChars="0"/>
        <w:jc w:val="right"/>
        <w:rPr>
          <w:rFonts w:hint="eastAsia" w:asciiTheme="minorEastAsia" w:hAnsiTheme="minorEastAsia" w:eastAsiaTheme="minorEastAsia" w:cstheme="minorEastAsia"/>
          <w:color w:val="auto"/>
          <w:kern w:val="2"/>
          <w:sz w:val="24"/>
          <w:szCs w:val="24"/>
          <w:highlight w:val="none"/>
          <w:shd w:val="clear"/>
        </w:rPr>
      </w:pPr>
    </w:p>
    <w:p w14:paraId="09D067D9">
      <w:pPr>
        <w:widowControl/>
        <w:shd w:val="clear"/>
        <w:snapToGrid/>
        <w:spacing w:before="0" w:line="360" w:lineRule="auto"/>
        <w:ind w:firstLine="0" w:firstLineChars="0"/>
        <w:jc w:val="righ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50CC59AD">
      <w:pPr>
        <w:widowControl/>
        <w:shd w:val="clear"/>
        <w:wordWrap/>
        <w:snapToGrid/>
        <w:spacing w:before="0" w:line="360" w:lineRule="auto"/>
        <w:ind w:firstLine="480" w:firstLineChars="200"/>
        <w:jc w:val="right"/>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2025年6月20日</w:t>
      </w:r>
    </w:p>
    <w:p w14:paraId="325D975B">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3AC6A815">
      <w:pPr>
        <w:spacing w:line="360" w:lineRule="auto"/>
        <w:ind w:firstLine="883"/>
        <w:jc w:val="center"/>
        <w:rPr>
          <w:rFonts w:hint="eastAsia" w:asciiTheme="minorEastAsia" w:hAnsiTheme="minorEastAsia" w:eastAsiaTheme="minorEastAsia" w:cstheme="minorEastAsia"/>
          <w:b w:val="0"/>
          <w:bCs/>
          <w:color w:val="auto"/>
          <w:sz w:val="28"/>
          <w:szCs w:val="28"/>
          <w:highlight w:val="none"/>
        </w:rPr>
      </w:pPr>
      <w:r>
        <w:rPr>
          <w:rFonts w:hint="eastAsia" w:ascii="方正小标宋简体" w:hAnsi="方正小标宋简体" w:eastAsia="方正小标宋简体" w:cs="方正小标宋简体"/>
          <w:b w:val="0"/>
          <w:bCs/>
          <w:color w:val="auto"/>
          <w:sz w:val="28"/>
          <w:szCs w:val="28"/>
          <w:highlight w:val="none"/>
        </w:rPr>
        <w:t>承 诺 书</w:t>
      </w:r>
    </w:p>
    <w:p w14:paraId="2D162A8C">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14:paraId="5243785F">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4101C96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2025年6月26日</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auto"/>
          <w:sz w:val="24"/>
          <w:szCs w:val="24"/>
          <w:highlight w:val="none"/>
          <w:lang w:val="en-US" w:eastAsia="zh-CN"/>
        </w:rPr>
        <w:t>反向一次报价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lang w:val="en-US" w:eastAsia="zh-CN"/>
        </w:rPr>
        <w:t>福建省莲景园林绿化有限公司复合肥采购项目</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eastAsiaTheme="minorEastAsia" w:cstheme="minorEastAsia"/>
          <w:color w:val="auto"/>
          <w:sz w:val="24"/>
          <w:szCs w:val="24"/>
          <w:highlight w:val="none"/>
          <w:u w:val="single"/>
          <w:lang w:eastAsia="zh-CN"/>
        </w:rPr>
        <w:t>LCCQJJ2025</w:t>
      </w:r>
      <w:r>
        <w:rPr>
          <w:rFonts w:hint="eastAsia" w:asciiTheme="minorEastAsia" w:hAnsiTheme="minorEastAsia" w:eastAsiaTheme="minorEastAsia" w:cstheme="minorEastAsia"/>
          <w:color w:val="auto"/>
          <w:sz w:val="24"/>
          <w:szCs w:val="24"/>
          <w:highlight w:val="none"/>
          <w:u w:val="single"/>
          <w:lang w:val="en-US" w:eastAsia="zh-CN"/>
        </w:rPr>
        <w:t>0626</w:t>
      </w:r>
      <w:r>
        <w:rPr>
          <w:rFonts w:hint="eastAsia" w:asciiTheme="minorEastAsia" w:hAnsiTheme="minorEastAsia" w:eastAsiaTheme="minorEastAsia" w:cstheme="minorEastAsia"/>
          <w:color w:val="auto"/>
          <w:sz w:val="24"/>
          <w:szCs w:val="24"/>
          <w:highlight w:val="none"/>
        </w:rPr>
        <w:t>的《网络竞价须知》，</w:t>
      </w:r>
      <w:r>
        <w:rPr>
          <w:rFonts w:hint="eastAsia" w:asciiTheme="minorEastAsia" w:hAnsiTheme="minorEastAsia" w:eastAsiaTheme="minorEastAsia" w:cstheme="minorEastAsia"/>
          <w:b/>
          <w:bCs/>
          <w:color w:val="auto"/>
          <w:sz w:val="24"/>
          <w:szCs w:val="24"/>
          <w:highlight w:val="none"/>
          <w:lang w:val="en-US" w:eastAsia="zh-CN"/>
        </w:rPr>
        <w:t>承诺本次供货的所有产品或服务均满足本项目竞价文件求，</w:t>
      </w:r>
      <w:r>
        <w:rPr>
          <w:rFonts w:hint="eastAsia" w:asciiTheme="minorEastAsia" w:hAnsiTheme="minorEastAsia" w:eastAsiaTheme="minorEastAsia" w:cstheme="minorEastAsia"/>
          <w:b/>
          <w:bCs/>
          <w:color w:val="auto"/>
          <w:sz w:val="24"/>
          <w:szCs w:val="24"/>
          <w:highlight w:val="none"/>
        </w:rPr>
        <w:t>并保证遵守和全面履行该次《网络竞价须知》中的各项条款。</w:t>
      </w:r>
      <w:r>
        <w:rPr>
          <w:rFonts w:hint="eastAsia" w:asciiTheme="minorEastAsia" w:hAnsiTheme="minorEastAsia" w:eastAsiaTheme="minorEastAsia" w:cstheme="minorEastAsia"/>
          <w:color w:val="auto"/>
          <w:sz w:val="24"/>
          <w:szCs w:val="24"/>
          <w:highlight w:val="none"/>
        </w:rPr>
        <w:t>若有违反该次《网络竞价须知》条款的行为，申请人愿被取消竞价资格，已交保证金作为违约金归贵公司所有（不予退回），若造成贵公司损失的，由本承诺人承担赔偿责任。</w:t>
      </w:r>
    </w:p>
    <w:p w14:paraId="1F277DAF">
      <w:pPr>
        <w:spacing w:line="360" w:lineRule="auto"/>
        <w:rPr>
          <w:rFonts w:hint="eastAsia" w:asciiTheme="minorEastAsia" w:hAnsiTheme="minorEastAsia" w:eastAsiaTheme="minorEastAsia" w:cstheme="minorEastAsia"/>
          <w:color w:val="auto"/>
          <w:sz w:val="24"/>
          <w:szCs w:val="24"/>
          <w:highlight w:val="none"/>
        </w:rPr>
      </w:pPr>
    </w:p>
    <w:p w14:paraId="1BA62293">
      <w:pPr>
        <w:spacing w:line="360" w:lineRule="auto"/>
        <w:rPr>
          <w:rFonts w:hint="eastAsia" w:asciiTheme="minorEastAsia" w:hAnsiTheme="minorEastAsia" w:eastAsiaTheme="minorEastAsia" w:cstheme="minorEastAsia"/>
          <w:color w:val="auto"/>
          <w:sz w:val="24"/>
          <w:szCs w:val="24"/>
          <w:highlight w:val="none"/>
        </w:rPr>
      </w:pPr>
    </w:p>
    <w:p w14:paraId="6E6015B6">
      <w:pPr>
        <w:spacing w:line="360" w:lineRule="auto"/>
        <w:rPr>
          <w:rFonts w:hint="eastAsia" w:asciiTheme="minorEastAsia" w:hAnsiTheme="minorEastAsia" w:eastAsiaTheme="minorEastAsia" w:cstheme="minorEastAsia"/>
          <w:color w:val="auto"/>
          <w:sz w:val="24"/>
          <w:szCs w:val="24"/>
          <w:highlight w:val="none"/>
        </w:rPr>
      </w:pPr>
    </w:p>
    <w:p w14:paraId="55B5D447">
      <w:pPr>
        <w:spacing w:line="360" w:lineRule="auto"/>
        <w:rPr>
          <w:rFonts w:hint="eastAsia" w:asciiTheme="minorEastAsia" w:hAnsiTheme="minorEastAsia" w:eastAsiaTheme="minorEastAsia" w:cstheme="minorEastAsia"/>
          <w:color w:val="auto"/>
          <w:sz w:val="24"/>
          <w:szCs w:val="24"/>
          <w:highlight w:val="none"/>
        </w:rPr>
      </w:pPr>
    </w:p>
    <w:p w14:paraId="406D0EFE">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27757989">
      <w:pPr>
        <w:spacing w:line="360" w:lineRule="auto"/>
        <w:rPr>
          <w:rFonts w:hint="eastAsia" w:asciiTheme="minorEastAsia" w:hAnsiTheme="minorEastAsia" w:eastAsiaTheme="minorEastAsia" w:cstheme="minorEastAsia"/>
          <w:color w:val="auto"/>
          <w:sz w:val="24"/>
          <w:szCs w:val="24"/>
          <w:highlight w:val="none"/>
        </w:rPr>
      </w:pPr>
    </w:p>
    <w:p w14:paraId="06D578CB">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法定代表人或单位负责人</w:t>
      </w:r>
      <w:r>
        <w:rPr>
          <w:rFonts w:hint="eastAsia" w:asciiTheme="minorEastAsia" w:hAnsiTheme="minorEastAsia" w:eastAsiaTheme="minorEastAsia" w:cstheme="minorEastAsia"/>
          <w:color w:val="auto"/>
          <w:sz w:val="24"/>
          <w:szCs w:val="24"/>
          <w:highlight w:val="none"/>
        </w:rPr>
        <w:t xml:space="preserve">或授权代理人（签章）： </w:t>
      </w:r>
    </w:p>
    <w:p w14:paraId="2A80ED0B">
      <w:pPr>
        <w:spacing w:line="360" w:lineRule="auto"/>
        <w:rPr>
          <w:rFonts w:hint="eastAsia" w:asciiTheme="minorEastAsia" w:hAnsiTheme="minorEastAsia" w:eastAsiaTheme="minorEastAsia" w:cstheme="minorEastAsia"/>
          <w:color w:val="auto"/>
          <w:sz w:val="24"/>
          <w:szCs w:val="24"/>
          <w:highlight w:val="none"/>
        </w:rPr>
      </w:pPr>
    </w:p>
    <w:p w14:paraId="2BF6686B">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359C732A">
      <w:pPr>
        <w:spacing w:line="360" w:lineRule="auto"/>
        <w:rPr>
          <w:rFonts w:hint="eastAsia" w:asciiTheme="minorEastAsia" w:hAnsiTheme="minorEastAsia" w:eastAsiaTheme="minorEastAsia" w:cstheme="minorEastAsia"/>
          <w:color w:val="auto"/>
          <w:sz w:val="24"/>
          <w:szCs w:val="24"/>
          <w:highlight w:val="none"/>
        </w:rPr>
      </w:pPr>
    </w:p>
    <w:p w14:paraId="1CFCF59D">
      <w:pPr>
        <w:spacing w:line="360" w:lineRule="auto"/>
        <w:ind w:firstLine="0" w:firstLineChars="0"/>
        <w:jc w:val="right"/>
        <w:rPr>
          <w:rFonts w:hint="default" w:ascii="Times New Roman" w:hAnsi="Times New Roman" w:eastAsia="宋体" w:cs="Times New Roman"/>
          <w:b/>
          <w:color w:val="auto"/>
          <w:sz w:val="32"/>
          <w:szCs w:val="32"/>
          <w:lang w:val="en-US" w:eastAsia="zh-CN"/>
        </w:rPr>
      </w:pPr>
      <w:r>
        <w:rPr>
          <w:rFonts w:hint="eastAsia" w:asciiTheme="minorEastAsia" w:hAnsiTheme="minorEastAsia" w:eastAsiaTheme="minorEastAsia" w:cstheme="minorEastAsia"/>
          <w:color w:val="auto"/>
          <w:sz w:val="24"/>
          <w:szCs w:val="24"/>
          <w:highlight w:val="none"/>
        </w:rPr>
        <w:t>年    月    日</w:t>
      </w:r>
    </w:p>
    <w:p w14:paraId="7207CC02">
      <w:pPr>
        <w:rPr>
          <w:color w:val="auto"/>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C6F97">
    <w:pPr>
      <w:pStyle w:val="2"/>
      <w:jc w:val="right"/>
      <w:rPr>
        <w:rFonts w:hint="eastAsia"/>
        <w:lang w:val="en-US" w:eastAsia="zh-CN"/>
      </w:rPr>
    </w:pPr>
  </w:p>
  <w:p w14:paraId="6F7BE7FA">
    <w:pPr>
      <w:pStyle w:val="2"/>
    </w:pPr>
  </w:p>
  <w:p w14:paraId="372C0B0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B9F92">
    <w:pPr>
      <w:widowControl/>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F2672"/>
    <w:rsid w:val="06A15565"/>
    <w:rsid w:val="10C11887"/>
    <w:rsid w:val="1C597F1C"/>
    <w:rsid w:val="2570257F"/>
    <w:rsid w:val="27F93368"/>
    <w:rsid w:val="3B47196D"/>
    <w:rsid w:val="3BE634B4"/>
    <w:rsid w:val="4D41465D"/>
    <w:rsid w:val="5DA33A29"/>
    <w:rsid w:val="5E6463FD"/>
    <w:rsid w:val="68FF2672"/>
    <w:rsid w:val="7206549E"/>
    <w:rsid w:val="74B76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Arial"/>
      <w:kern w:val="2"/>
      <w:sz w:val="18"/>
      <w:szCs w:val="22"/>
      <w:lang w:val="en-US" w:eastAsia="zh-CN" w:bidi="ar-SA"/>
    </w:rPr>
  </w:style>
  <w:style w:type="paragraph" w:styleId="3">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Fließtext"/>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3455</Words>
  <Characters>3654</Characters>
  <Lines>0</Lines>
  <Paragraphs>0</Paragraphs>
  <TotalTime>3</TotalTime>
  <ScaleCrop>false</ScaleCrop>
  <LinksUpToDate>false</LinksUpToDate>
  <CharactersWithSpaces>3709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2025-04-10T01:42:00Z</dcterms:created>
  <dc:creator>土豆排骨的滋味</dc:creator>
  <cp:lastModifiedBy>Administrator</cp:lastModifiedBy>
  <dcterms:modified xsi:type="dcterms:W3CDTF">2025-06-20T03:23:23Z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524701B619BD4AFE8BDF30A471596680_11</vt:lpwstr>
  </property>
  <property fmtid="{D5CDD505-2E9C-101B-9397-08002B2CF9AE}" pid="4" name="KSOTemplateDocerSaveRecord">
    <vt:lpwstr>eyJoZGlkIjoiOGFjMmU0Yjk5NmUyMjAwNzM3OGEzNzg5ZGMyZDkzOWUiLCJ1c2VySWQiOiIxNTc4Njk4MDQ3In0=</vt:lpwstr>
  </property>
</Properties>
</file>