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color w:val="0000FF"/>
          <w:sz w:val="24"/>
          <w:highlight w:val="none"/>
          <w:lang w:eastAsia="zh-CN"/>
        </w:rPr>
        <w:t>LCCQJJ20250408</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4月8日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4月1日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4月7日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宋体" w:hAnsi="宋体" w:cs="宋体"/>
          <w:color w:val="0000FF"/>
          <w:kern w:val="2"/>
          <w:sz w:val="24"/>
          <w:szCs w:val="24"/>
          <w:u w:val="none"/>
          <w:lang w:val="en-US" w:eastAsia="zh-CN"/>
        </w:rPr>
        <w:t>连城豸龙大酒店2025年物业服务采购项目（二次）</w:t>
      </w:r>
      <w:r>
        <w:rPr>
          <w:rFonts w:hint="eastAsia" w:asciiTheme="minorEastAsia" w:hAnsiTheme="minorEastAsia" w:eastAsiaTheme="minorEastAsia" w:cstheme="minorEastAsia"/>
          <w:color w:val="auto"/>
          <w:sz w:val="24"/>
          <w:szCs w:val="24"/>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项目地点：</w:t>
      </w:r>
      <w:r>
        <w:rPr>
          <w:rFonts w:hint="eastAsia" w:ascii="宋体" w:hAnsi="宋体" w:eastAsia="宋体" w:cs="宋体"/>
          <w:color w:val="0000FF"/>
          <w:kern w:val="2"/>
          <w:sz w:val="24"/>
          <w:szCs w:val="24"/>
          <w:u w:val="none"/>
          <w:lang w:val="en-US" w:eastAsia="zh-CN"/>
        </w:rPr>
        <w:t>连城豸龙大酒店（龙岩市连城县莲峰镇中山路52号）</w:t>
      </w:r>
      <w:r>
        <w:rPr>
          <w:rFonts w:hint="eastAsia" w:ascii="宋体" w:hAnsi="宋体" w:eastAsia="宋体" w:cs="宋体"/>
          <w:i w:val="0"/>
          <w:iCs w:val="0"/>
          <w:caps w:val="0"/>
          <w:color w:val="333333"/>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3.服务</w:t>
      </w:r>
      <w:r>
        <w:rPr>
          <w:rFonts w:hint="eastAsia" w:ascii="宋体" w:hAnsi="宋体" w:eastAsia="宋体" w:cs="宋体"/>
          <w:i w:val="0"/>
          <w:iCs w:val="0"/>
          <w:caps w:val="0"/>
          <w:color w:val="333333"/>
          <w:spacing w:val="0"/>
          <w:sz w:val="24"/>
          <w:szCs w:val="24"/>
          <w:shd w:val="clear" w:fill="FFFFFF"/>
        </w:rPr>
        <w:t>范围：</w:t>
      </w:r>
      <w:r>
        <w:rPr>
          <w:rFonts w:hint="eastAsia" w:ascii="宋体" w:hAnsi="宋体" w:eastAsia="宋体" w:cs="宋体"/>
          <w:i w:val="0"/>
          <w:iCs w:val="0"/>
          <w:caps w:val="0"/>
          <w:color w:val="333333"/>
          <w:spacing w:val="0"/>
          <w:sz w:val="24"/>
          <w:szCs w:val="24"/>
          <w:shd w:val="clear" w:fill="FFFFFF"/>
          <w:lang w:val="en-US" w:eastAsia="zh-CN"/>
        </w:rPr>
        <w:t>酒店主建筑区域及停车场区域</w:t>
      </w:r>
      <w:r>
        <w:rPr>
          <w:rFonts w:hint="eastAsia" w:ascii="宋体" w:hAnsi="宋体" w:eastAsia="宋体" w:cs="宋体"/>
          <w:i w:val="0"/>
          <w:iCs w:val="0"/>
          <w:caps w:val="0"/>
          <w:color w:val="333333"/>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4</w:t>
      </w:r>
      <w:r>
        <w:rPr>
          <w:rFonts w:hint="eastAsia" w:ascii="宋体" w:hAnsi="宋体" w:eastAsia="宋体" w:cs="宋体"/>
          <w:i w:val="0"/>
          <w:iCs w:val="0"/>
          <w:caps w:val="0"/>
          <w:color w:val="333333"/>
          <w:spacing w:val="0"/>
          <w:sz w:val="24"/>
          <w:szCs w:val="24"/>
          <w:shd w:val="clear" w:fill="FFFFFF"/>
          <w:lang w:val="en-US" w:eastAsia="zh-CN"/>
        </w:rPr>
        <w:t>.委托管理期限：一年</w:t>
      </w:r>
      <w:r>
        <w:rPr>
          <w:rFonts w:hint="eastAsia" w:ascii="宋体" w:hAnsi="宋体" w:eastAsia="宋体" w:cs="宋体"/>
          <w:i w:val="0"/>
          <w:iCs w:val="0"/>
          <w:caps w:val="0"/>
          <w:color w:val="333333"/>
          <w:spacing w:val="0"/>
          <w:sz w:val="24"/>
          <w:szCs w:val="24"/>
          <w:shd w:val="clear"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5</w:t>
      </w:r>
      <w:r>
        <w:rPr>
          <w:rFonts w:hint="eastAsia" w:ascii="宋体" w:hAnsi="宋体" w:eastAsia="宋体" w:cs="宋体"/>
          <w:i w:val="0"/>
          <w:iCs w:val="0"/>
          <w:caps w:val="0"/>
          <w:color w:val="333333"/>
          <w:spacing w:val="0"/>
          <w:sz w:val="24"/>
          <w:szCs w:val="24"/>
          <w:shd w:val="clear" w:fill="FFFFFF"/>
          <w:lang w:val="en-US" w:eastAsia="zh-CN"/>
        </w:rPr>
        <w:t>.服务项目</w:t>
      </w:r>
      <w:r>
        <w:rPr>
          <w:rFonts w:hint="eastAsia" w:ascii="宋体" w:hAnsi="宋体" w:eastAsia="宋体" w:cs="宋体"/>
          <w:i w:val="0"/>
          <w:iCs w:val="0"/>
          <w:caps w:val="0"/>
          <w:color w:val="333333"/>
          <w:spacing w:val="0"/>
          <w:sz w:val="24"/>
          <w:szCs w:val="24"/>
          <w:shd w:val="clear" w:fill="FFFFFF"/>
        </w:rPr>
        <w:t>内容：</w:t>
      </w:r>
      <w:r>
        <w:rPr>
          <w:rFonts w:hint="eastAsia" w:ascii="宋体" w:hAnsi="宋体" w:eastAsia="宋体" w:cs="宋体"/>
          <w:sz w:val="24"/>
          <w:szCs w:val="24"/>
          <w:lang w:val="en-US" w:eastAsia="zh-CN"/>
        </w:rPr>
        <w:t>每项服务必须满足委托人的要求，服务项目内容具体如下：</w:t>
      </w:r>
    </w:p>
    <w:tbl>
      <w:tblPr>
        <w:tblStyle w:val="11"/>
        <w:tblW w:w="10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22"/>
        <w:gridCol w:w="5640"/>
        <w:gridCol w:w="112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服务项目</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要求</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最高</w:t>
            </w:r>
            <w:r>
              <w:rPr>
                <w:rFonts w:hint="eastAsia" w:ascii="宋体" w:hAnsi="宋体" w:cs="宋体"/>
                <w:sz w:val="24"/>
                <w:szCs w:val="24"/>
                <w:highlight w:val="none"/>
                <w:vertAlign w:val="baseline"/>
                <w:lang w:val="en-US" w:eastAsia="zh-CN"/>
              </w:rPr>
              <w:t>控制单价</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消控人员</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2名，</w:t>
            </w:r>
            <w:r>
              <w:rPr>
                <w:rFonts w:hint="eastAsia" w:ascii="宋体" w:hAnsi="宋体" w:eastAsia="宋体" w:cs="宋体"/>
                <w:sz w:val="24"/>
                <w:szCs w:val="24"/>
                <w:vertAlign w:val="baseline"/>
                <w:lang w:val="en-US" w:eastAsia="zh-CN"/>
              </w:rPr>
              <w:t>年龄45</w:t>
            </w:r>
            <w:r>
              <w:rPr>
                <w:rFonts w:hint="eastAsia" w:ascii="宋体" w:hAnsi="宋体" w:cs="宋体"/>
                <w:sz w:val="24"/>
                <w:szCs w:val="24"/>
                <w:vertAlign w:val="baseline"/>
                <w:lang w:val="en-US" w:eastAsia="zh-CN"/>
              </w:rPr>
              <w:t>周</w:t>
            </w:r>
            <w:r>
              <w:rPr>
                <w:rFonts w:hint="eastAsia" w:ascii="宋体" w:hAnsi="宋体" w:eastAsia="宋体" w:cs="宋体"/>
                <w:sz w:val="24"/>
                <w:szCs w:val="24"/>
                <w:vertAlign w:val="baseline"/>
                <w:lang w:val="en-US" w:eastAsia="zh-CN"/>
              </w:rPr>
              <w:t>岁</w:t>
            </w:r>
            <w:r>
              <w:rPr>
                <w:rFonts w:hint="eastAsia" w:ascii="宋体" w:hAnsi="宋体" w:cs="宋体"/>
                <w:sz w:val="24"/>
                <w:szCs w:val="24"/>
                <w:vertAlign w:val="baseline"/>
                <w:lang w:val="en-US" w:eastAsia="zh-CN"/>
              </w:rPr>
              <w:t>（含）</w:t>
            </w:r>
            <w:r>
              <w:rPr>
                <w:rFonts w:hint="eastAsia" w:ascii="宋体" w:hAnsi="宋体" w:eastAsia="宋体" w:cs="宋体"/>
                <w:sz w:val="24"/>
                <w:szCs w:val="24"/>
                <w:vertAlign w:val="baseline"/>
                <w:lang w:val="en-US" w:eastAsia="zh-CN"/>
              </w:rPr>
              <w:t>以下，男，高中（中专）学历以上，责任心强，服从统一调配，到岗消控人员必须持证上岗，确保酒店消控室24小时有人值守。</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55</w:t>
            </w:r>
            <w:r>
              <w:rPr>
                <w:rFonts w:hint="eastAsia" w:ascii="宋体" w:hAnsi="宋体" w:eastAsia="宋体" w:cs="宋体"/>
                <w:sz w:val="24"/>
                <w:szCs w:val="24"/>
                <w:vertAlign w:val="baseline"/>
                <w:lang w:val="en-US" w:eastAsia="zh-CN"/>
              </w:rPr>
              <w:t>00元/月/</w:t>
            </w:r>
            <w:r>
              <w:rPr>
                <w:rFonts w:hint="eastAsia" w:ascii="宋体" w:hAnsi="宋体" w:cs="宋体"/>
                <w:sz w:val="24"/>
                <w:szCs w:val="24"/>
                <w:vertAlign w:val="baseline"/>
                <w:lang w:val="en-US" w:eastAsia="zh-CN"/>
              </w:rPr>
              <w:t>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11000元/月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水电维修</w:t>
            </w:r>
            <w:r>
              <w:rPr>
                <w:rFonts w:hint="eastAsia" w:ascii="宋体" w:hAnsi="宋体" w:cs="宋体"/>
                <w:sz w:val="24"/>
                <w:szCs w:val="24"/>
                <w:vertAlign w:val="baseline"/>
                <w:lang w:val="en-US" w:eastAsia="zh-CN"/>
              </w:rPr>
              <w:t>人员</w:t>
            </w:r>
          </w:p>
        </w:tc>
        <w:tc>
          <w:tcPr>
            <w:tcW w:w="56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1名，</w:t>
            </w:r>
            <w:r>
              <w:rPr>
                <w:rFonts w:hint="eastAsia" w:ascii="宋体" w:hAnsi="宋体" w:eastAsia="宋体" w:cs="宋体"/>
                <w:sz w:val="24"/>
                <w:szCs w:val="24"/>
                <w:vertAlign w:val="baseline"/>
                <w:lang w:val="en-US" w:eastAsia="zh-CN"/>
              </w:rPr>
              <w:t>男，高中（中专）学历以上，责任心强，熟悉水电维修，服从统一调配，接到</w:t>
            </w:r>
            <w:r>
              <w:rPr>
                <w:rFonts w:hint="eastAsia" w:ascii="宋体" w:hAnsi="宋体" w:cs="宋体"/>
                <w:sz w:val="24"/>
                <w:szCs w:val="24"/>
                <w:vertAlign w:val="baseline"/>
                <w:lang w:val="en-US" w:eastAsia="zh-CN"/>
              </w:rPr>
              <w:t>委托人</w:t>
            </w:r>
            <w:r>
              <w:rPr>
                <w:rFonts w:hint="eastAsia" w:ascii="宋体" w:hAnsi="宋体" w:eastAsia="宋体" w:cs="宋体"/>
                <w:sz w:val="24"/>
                <w:szCs w:val="24"/>
                <w:vertAlign w:val="baseline"/>
                <w:lang w:val="en-US" w:eastAsia="zh-CN"/>
              </w:rPr>
              <w:t>通知</w:t>
            </w:r>
            <w:r>
              <w:rPr>
                <w:rFonts w:hint="eastAsia" w:ascii="宋体" w:hAnsi="宋体" w:cs="宋体"/>
                <w:sz w:val="24"/>
                <w:szCs w:val="24"/>
                <w:vertAlign w:val="baseline"/>
                <w:lang w:val="en-US" w:eastAsia="zh-CN"/>
              </w:rPr>
              <w:t>后能够在</w:t>
            </w:r>
            <w:r>
              <w:rPr>
                <w:rFonts w:hint="eastAsia" w:ascii="宋体" w:hAnsi="宋体" w:eastAsia="宋体" w:cs="宋体"/>
                <w:sz w:val="24"/>
                <w:szCs w:val="24"/>
                <w:vertAlign w:val="baseline"/>
                <w:lang w:val="en-US" w:eastAsia="zh-CN"/>
              </w:rPr>
              <w:t>20分钟内到</w:t>
            </w:r>
            <w:r>
              <w:rPr>
                <w:rFonts w:hint="eastAsia" w:ascii="宋体" w:hAnsi="宋体" w:cs="宋体"/>
                <w:sz w:val="24"/>
                <w:szCs w:val="24"/>
                <w:vertAlign w:val="baseline"/>
                <w:lang w:val="en-US" w:eastAsia="zh-CN"/>
              </w:rPr>
              <w:t>达</w:t>
            </w:r>
            <w:r>
              <w:rPr>
                <w:rFonts w:hint="eastAsia" w:ascii="宋体" w:hAnsi="宋体" w:eastAsia="宋体" w:cs="宋体"/>
                <w:sz w:val="24"/>
                <w:szCs w:val="24"/>
                <w:vertAlign w:val="baseline"/>
                <w:lang w:val="en-US" w:eastAsia="zh-CN"/>
              </w:rPr>
              <w:t>酒店</w:t>
            </w:r>
            <w:r>
              <w:rPr>
                <w:rFonts w:hint="eastAsia" w:ascii="宋体" w:hAnsi="宋体" w:cs="宋体"/>
                <w:sz w:val="24"/>
                <w:szCs w:val="24"/>
                <w:vertAlign w:val="baseline"/>
                <w:lang w:val="en-US" w:eastAsia="zh-CN"/>
              </w:rPr>
              <w:t>进行维修工作</w:t>
            </w:r>
            <w:r>
              <w:rPr>
                <w:rFonts w:hint="eastAsia" w:ascii="宋体" w:hAnsi="宋体" w:eastAsia="宋体" w:cs="宋体"/>
                <w:sz w:val="24"/>
                <w:szCs w:val="24"/>
                <w:vertAlign w:val="baseline"/>
                <w:lang w:val="en-US" w:eastAsia="zh-CN"/>
              </w:rPr>
              <w:t>。</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r>
              <w:rPr>
                <w:rFonts w:hint="eastAsia" w:ascii="宋体" w:hAnsi="宋体" w:eastAsia="宋体" w:cs="宋体"/>
                <w:sz w:val="24"/>
                <w:szCs w:val="24"/>
                <w:vertAlign w:val="baseline"/>
                <w:lang w:val="en-US" w:eastAsia="zh-CN"/>
              </w:rPr>
              <w:t>000元/月/</w:t>
            </w:r>
            <w:r>
              <w:rPr>
                <w:rFonts w:hint="eastAsia" w:ascii="宋体" w:hAnsi="宋体" w:cs="宋体"/>
                <w:sz w:val="24"/>
                <w:szCs w:val="24"/>
                <w:vertAlign w:val="baseline"/>
                <w:lang w:val="en-US" w:eastAsia="zh-CN"/>
              </w:rPr>
              <w:t>人</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2000元/月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最高控制价</w:t>
            </w:r>
          </w:p>
        </w:tc>
        <w:tc>
          <w:tcPr>
            <w:tcW w:w="8040"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w:t>
            </w:r>
            <w:r>
              <w:rPr>
                <w:rFonts w:hint="eastAsia" w:ascii="宋体" w:hAnsi="宋体" w:eastAsia="宋体" w:cs="宋体"/>
                <w:sz w:val="24"/>
                <w:szCs w:val="24"/>
                <w:highlight w:val="none"/>
                <w:vertAlign w:val="baseline"/>
                <w:lang w:val="en-US" w:eastAsia="zh-CN"/>
              </w:rPr>
              <w:t>1</w:t>
            </w:r>
            <w:r>
              <w:rPr>
                <w:rFonts w:hint="eastAsia" w:ascii="宋体" w:hAnsi="宋体" w:cs="宋体"/>
                <w:sz w:val="24"/>
                <w:szCs w:val="24"/>
                <w:highlight w:val="none"/>
                <w:vertAlign w:val="baseline"/>
                <w:lang w:val="en-US" w:eastAsia="zh-CN"/>
              </w:rPr>
              <w:t>1</w:t>
            </w:r>
            <w:r>
              <w:rPr>
                <w:rFonts w:hint="eastAsia" w:ascii="宋体" w:hAnsi="宋体" w:eastAsia="宋体" w:cs="宋体"/>
                <w:sz w:val="24"/>
                <w:szCs w:val="24"/>
                <w:highlight w:val="none"/>
                <w:vertAlign w:val="baseline"/>
                <w:lang w:val="en-US" w:eastAsia="zh-CN"/>
              </w:rPr>
              <w:t>000</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000</w:t>
            </w:r>
            <w:r>
              <w:rPr>
                <w:rFonts w:hint="eastAsia" w:ascii="宋体" w:hAnsi="宋体" w:cs="宋体"/>
                <w:sz w:val="24"/>
                <w:szCs w:val="24"/>
                <w:highlight w:val="none"/>
                <w:vertAlign w:val="baseline"/>
                <w:lang w:val="en-US" w:eastAsia="zh-CN"/>
              </w:rPr>
              <w:t>）*12=156000元</w:t>
            </w:r>
          </w:p>
        </w:tc>
      </w:tr>
    </w:tbl>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具体工作内容：</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消控人员工作内容：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1.1监控和调度：通过监控系统，实时了解各类设备、交通状况以及其他相关信息，如视频监控、报警设备、交通信号灯等。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1.2应急处理：在突发事件发生时，如交通事故、火灾、自然灾害等，消控员需要迅速响应，并采取相应的措施。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1.3数据分析和报告：收集、整理和分析各类数据，例如交通流量、事故统计、路况情况等。通过数据分析，及时发现问题和矛盾，并提出改进措施。此外，还需要编写相关的报告和统计数据，供上级部门参考和决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1.4安全检查和设备维护：定期检查消防设备和设施，确保其正常运行，并进行必要的维护和保养。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1.5培训和演练：参与或组织消防演练，提高员工的消防安全意识和应急处理能力。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1.6情感管理：保持冷静、稳定和专注，以便做出正确的判断和决策。同时，还需要与各个部门、单位和个人进行有效的沟通和协调。</w:t>
      </w:r>
    </w:p>
    <w:p>
      <w:pPr>
        <w:pStyle w:val="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firstLine="0" w:firstLine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水电维修人员工作内容：</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2.1定期对电力设施、给排水设施、管理区域进行检査、清理、保养、维修，</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确保运转正常。</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2.2负责水、电运行故障、突发事件以及应急突发事件的处理。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2.3对设备运行中将出现或可能出现的问题，提前做好应急预案准备。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2.4负责日常电器检修、维修。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2.5每日对水、电设备的运转情况进行巡视与检查，发现问题及时处理，维修结果上报备案。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（3）配合委托人实施开展的各项活动项目。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（4）执行国家相关政策、法令、决定或者当地政府命令、决定、通知以及委托人委托的其他服务项目。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7.考核和付款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（1）考核标准：由酒店管理人员对物业服务人员考核打分，每月一次，服务费按考核结果发放：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①月得分为优秀（90分以上含90分），全额支付当月服务费；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②月得分为合格（85分~89分），扣当月服务费5%；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③月得分为基本合格（75分~84分），扣当月服务费10%；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④月得分为不合格（75分以下），扣当月服务费50%，二次不合格者清退。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各岗位考核细则祥见附件1和附件2。</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（2）付款方式：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①委托人在每月5日前将上月考核打分表提交给成交人，并根据考核打分结果于每月15日前向成交人结算并支付人员工资。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②物业管理实际产生的卫生耗材、工具费、成本费（包括但不限于物业管理中的维护材料费、外聘技工费、用户、垃圾清运等产生的实际支出）等由成交人提出支付申请，委托人审核支付。成交人每月10日向委托人提交上月物业管理实际运行成本及费用支出报表，经委托人审核通过后5个工作日内向成交人支付相关费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333333"/>
          <w:spacing w:val="0"/>
          <w:sz w:val="24"/>
          <w:szCs w:val="24"/>
        </w:rPr>
      </w:pPr>
      <w:r>
        <w:rPr>
          <w:rFonts w:hint="eastAsia" w:asciiTheme="minorEastAsia" w:hAnsiTheme="minorEastAsia" w:eastAsiaTheme="minorEastAsia" w:cstheme="minorEastAsia"/>
          <w:b/>
          <w:bCs/>
          <w:color w:val="auto"/>
          <w:kern w:val="2"/>
          <w:sz w:val="24"/>
          <w:szCs w:val="24"/>
          <w:shd w:val="clear"/>
          <w:lang w:val="en-US" w:eastAsia="zh-CN" w:bidi="ar-SA"/>
        </w:rPr>
        <w:t>8.最高限价</w:t>
      </w:r>
      <w:r>
        <w:rPr>
          <w:rFonts w:hint="eastAsia" w:asciiTheme="minorEastAsia" w:hAnsiTheme="minorEastAsia" w:eastAsiaTheme="minorEastAsia" w:cstheme="minorEastAsia"/>
          <w:b/>
          <w:bCs/>
          <w:color w:val="auto"/>
          <w:kern w:val="2"/>
          <w:sz w:val="24"/>
          <w:szCs w:val="24"/>
          <w:highlight w:val="none"/>
          <w:shd w:val="clear"/>
          <w:lang w:val="en-US" w:eastAsia="zh-CN" w:bidi="ar-SA"/>
        </w:rPr>
        <w:t>总价：</w:t>
      </w:r>
      <w:r>
        <w:rPr>
          <w:rFonts w:hint="eastAsia" w:ascii="宋体" w:hAnsi="宋体" w:eastAsia="宋体" w:cs="宋体"/>
          <w:b w:val="0"/>
          <w:bCs w:val="0"/>
          <w:i w:val="0"/>
          <w:iCs w:val="0"/>
          <w:caps w:val="0"/>
          <w:color w:val="0000FF"/>
          <w:spacing w:val="0"/>
          <w:sz w:val="24"/>
          <w:szCs w:val="24"/>
          <w:highlight w:val="none"/>
          <w:shd w:val="clear" w:fill="FFFFFF"/>
          <w:lang w:val="en-US" w:eastAsia="zh-CN"/>
        </w:rPr>
        <w:t>156000</w:t>
      </w:r>
      <w:r>
        <w:rPr>
          <w:rFonts w:hint="eastAsia" w:ascii="宋体" w:hAnsi="宋体" w:eastAsia="宋体" w:cs="宋体"/>
          <w:b w:val="0"/>
          <w:bCs w:val="0"/>
          <w:i w:val="0"/>
          <w:iCs w:val="0"/>
          <w:caps w:val="0"/>
          <w:color w:val="0000FF"/>
          <w:spacing w:val="0"/>
          <w:sz w:val="24"/>
          <w:szCs w:val="24"/>
          <w:highlight w:val="none"/>
          <w:shd w:val="clear" w:fill="FFFFFF"/>
        </w:rPr>
        <w:t>元</w:t>
      </w:r>
      <w:r>
        <w:rPr>
          <w:rFonts w:hint="eastAsia" w:ascii="宋体" w:hAnsi="宋体" w:eastAsia="宋体" w:cs="宋体"/>
          <w:b w:val="0"/>
          <w:bCs w:val="0"/>
          <w:i w:val="0"/>
          <w:iCs w:val="0"/>
          <w:caps w:val="0"/>
          <w:color w:val="0000FF"/>
          <w:spacing w:val="0"/>
          <w:sz w:val="24"/>
          <w:szCs w:val="24"/>
          <w:shd w:val="clear" w:fill="FFFFFF"/>
        </w:rPr>
        <w:t>（含税</w:t>
      </w:r>
      <w:r>
        <w:rPr>
          <w:rFonts w:hint="eastAsia" w:ascii="宋体" w:hAnsi="宋体" w:eastAsia="宋体" w:cs="宋体"/>
          <w:b w:val="0"/>
          <w:bCs w:val="0"/>
          <w:i w:val="0"/>
          <w:iCs w:val="0"/>
          <w:caps w:val="0"/>
          <w:color w:val="0000FF"/>
          <w:spacing w:val="0"/>
          <w:sz w:val="24"/>
          <w:szCs w:val="24"/>
          <w:shd w:val="clear" w:fill="FFFFFF"/>
          <w:lang w:val="en-US" w:eastAsia="zh-CN"/>
        </w:rPr>
        <w:t>包干</w:t>
      </w:r>
      <w:r>
        <w:rPr>
          <w:rFonts w:hint="eastAsia" w:ascii="宋体" w:hAnsi="宋体" w:eastAsia="宋体" w:cs="宋体"/>
          <w:b w:val="0"/>
          <w:bCs w:val="0"/>
          <w:i w:val="0"/>
          <w:iCs w:val="0"/>
          <w:caps w:val="0"/>
          <w:color w:val="0000FF"/>
          <w:spacing w:val="0"/>
          <w:sz w:val="24"/>
          <w:szCs w:val="24"/>
          <w:shd w:val="clear" w:fill="FFFFFF"/>
        </w:rPr>
        <w:t>）</w:t>
      </w:r>
      <w:r>
        <w:rPr>
          <w:rFonts w:hint="eastAsia" w:ascii="宋体" w:hAnsi="宋体" w:eastAsia="宋体" w:cs="宋体"/>
          <w:b w:val="0"/>
          <w:bCs w:val="0"/>
          <w:i w:val="0"/>
          <w:iCs w:val="0"/>
          <w:caps w:val="0"/>
          <w:color w:val="333333"/>
          <w:spacing w:val="0"/>
          <w:sz w:val="24"/>
          <w:szCs w:val="24"/>
          <w:shd w:val="clear" w:fill="FFFFFF"/>
        </w:rPr>
        <w:t>，</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费用限价为包干价，包括但不限于服务费、管理费、税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Theme="minorEastAsia" w:hAnsiTheme="minorEastAsia" w:eastAsiaTheme="minorEastAsia" w:cstheme="minorEastAsia"/>
          <w:b/>
          <w:bCs/>
          <w:color w:val="auto"/>
          <w:kern w:val="2"/>
          <w:sz w:val="24"/>
          <w:szCs w:val="24"/>
          <w:shd w:val="clear"/>
        </w:rPr>
        <w:t>特别提示：</w:t>
      </w:r>
      <w:r>
        <w:rPr>
          <w:rFonts w:hint="eastAsia" w:ascii="宋体" w:hAnsi="宋体" w:cs="宋体"/>
          <w:color w:val="0000FF"/>
          <w:kern w:val="0"/>
          <w:sz w:val="24"/>
          <w:szCs w:val="24"/>
          <w:lang w:val="en-US" w:eastAsia="zh-CN"/>
        </w:rPr>
        <w:t>本项目不集中组织现场踏勘，竞价人可根据本公告所提供的服务要求自行踏勘现场(相关责任由竞价人自行承担)，竞价人对本次服务内容应有充分认识，自行判断能够完成本项目所需的费用。成交人不得以实际情况与现场不一致而要求采购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竞价者必须遵守中华人民共和国法律、法规，具有独立法人资格的国内企业（失信被执行人除外）</w:t>
      </w:r>
      <w:r>
        <w:rPr>
          <w:rFonts w:hint="eastAsia" w:asciiTheme="minorEastAsia" w:hAnsiTheme="minorEastAsia" w:eastAsiaTheme="minorEastAsia" w:cstheme="minorEastAsia"/>
          <w:color w:val="auto"/>
          <w:sz w:val="24"/>
          <w:szCs w:val="24"/>
          <w:highlight w:val="none"/>
          <w:lang w:eastAsia="zh-CN"/>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3.竞价人必须是委托人邀请的供应商：连城县诚至物业管理有限公司、龙岩中鑫物业管理有限公司、连城县诚成物业管理有限公司；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4</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3100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2025年4月7日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eastAsia="zh-CN"/>
        </w:rPr>
        <w:t>招标代理服务费</w:t>
      </w:r>
      <w:r>
        <w:rPr>
          <w:rFonts w:hint="eastAsia" w:asciiTheme="minorEastAsia" w:hAnsiTheme="minorEastAsia" w:eastAsiaTheme="minorEastAsia" w:cstheme="minorEastAsia"/>
          <w:color w:val="auto"/>
          <w:sz w:val="24"/>
          <w:szCs w:val="24"/>
          <w:shd w:val="clear"/>
        </w:rPr>
        <w:t>，如有剩余，在成交人与委托人签订《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pStyle w:val="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lang w:val="en-US" w:eastAsia="zh-CN" w:bidi="ar-SA"/>
        </w:rPr>
        <w:t>（3）分项报价表（格式详见模板）。</w:t>
      </w:r>
    </w:p>
    <w:p>
      <w:pPr>
        <w:widowControl/>
        <w:shd w:val="clear" w:color="auto" w:fill="FFFFFF"/>
        <w:wordWrap w:val="0"/>
        <w:spacing w:line="360" w:lineRule="auto"/>
        <w:ind w:right="300" w:firstLine="480"/>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lang w:val="en-US" w:eastAsia="zh-CN"/>
          <w14:textFill>
            <w14:solidFill>
              <w14:schemeClr w14:val="tx1"/>
            </w14:solidFill>
          </w14:textFill>
        </w:rPr>
        <w:t>分项报价表格式如下：</w:t>
      </w:r>
    </w:p>
    <w:tbl>
      <w:tblPr>
        <w:tblStyle w:val="11"/>
        <w:tblW w:w="10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185"/>
        <w:gridCol w:w="4349"/>
        <w:gridCol w:w="2229"/>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服务项目</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要求</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月薪（元/月</w:t>
            </w:r>
            <w:r>
              <w:rPr>
                <w:rFonts w:hint="eastAsia" w:ascii="宋体" w:hAnsi="宋体" w:cs="宋体"/>
                <w:sz w:val="24"/>
                <w:szCs w:val="24"/>
                <w:highlight w:val="none"/>
                <w:vertAlign w:val="baseline"/>
                <w:lang w:val="en-US" w:eastAsia="zh-CN"/>
              </w:rPr>
              <w:t>/人</w:t>
            </w:r>
            <w:r>
              <w:rPr>
                <w:rFonts w:hint="eastAsia" w:ascii="宋体" w:hAnsi="宋体" w:eastAsia="宋体" w:cs="宋体"/>
                <w:sz w:val="24"/>
                <w:szCs w:val="24"/>
                <w:highlight w:val="none"/>
                <w:vertAlign w:val="baseline"/>
                <w:lang w:val="en-US" w:eastAsia="zh-CN"/>
              </w:rPr>
              <w:t>）</w:t>
            </w: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小计（元</w:t>
            </w:r>
            <w:r>
              <w:rPr>
                <w:rFonts w:hint="eastAsia" w:ascii="宋体" w:hAnsi="宋体" w:cs="宋体"/>
                <w:sz w:val="24"/>
                <w:szCs w:val="24"/>
                <w:highlight w:val="none"/>
                <w:vertAlign w:val="baseline"/>
                <w:lang w:val="en-US" w:eastAsia="zh-CN"/>
              </w:rPr>
              <w:t>/月</w:t>
            </w:r>
            <w:r>
              <w:rPr>
                <w:rFonts w:hint="eastAsia" w:ascii="宋体" w:hAnsi="宋体" w:eastAsia="宋体" w:cs="宋体"/>
                <w:sz w:val="24"/>
                <w:szCs w:val="24"/>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消控人员</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2名，</w:t>
            </w:r>
            <w:r>
              <w:rPr>
                <w:rFonts w:hint="eastAsia" w:ascii="宋体" w:hAnsi="宋体" w:eastAsia="宋体" w:cs="宋体"/>
                <w:sz w:val="24"/>
                <w:szCs w:val="24"/>
                <w:vertAlign w:val="baseline"/>
                <w:lang w:val="en-US" w:eastAsia="zh-CN"/>
              </w:rPr>
              <w:t>年龄45</w:t>
            </w:r>
            <w:r>
              <w:rPr>
                <w:rFonts w:hint="eastAsia" w:ascii="宋体" w:hAnsi="宋体" w:cs="宋体"/>
                <w:sz w:val="24"/>
                <w:szCs w:val="24"/>
                <w:vertAlign w:val="baseline"/>
                <w:lang w:val="en-US" w:eastAsia="zh-CN"/>
              </w:rPr>
              <w:t>周</w:t>
            </w:r>
            <w:r>
              <w:rPr>
                <w:rFonts w:hint="eastAsia" w:ascii="宋体" w:hAnsi="宋体" w:eastAsia="宋体" w:cs="宋体"/>
                <w:sz w:val="24"/>
                <w:szCs w:val="24"/>
                <w:vertAlign w:val="baseline"/>
                <w:lang w:val="en-US" w:eastAsia="zh-CN"/>
              </w:rPr>
              <w:t>岁</w:t>
            </w:r>
            <w:r>
              <w:rPr>
                <w:rFonts w:hint="eastAsia" w:ascii="宋体" w:hAnsi="宋体" w:cs="宋体"/>
                <w:sz w:val="24"/>
                <w:szCs w:val="24"/>
                <w:vertAlign w:val="baseline"/>
                <w:lang w:val="en-US" w:eastAsia="zh-CN"/>
              </w:rPr>
              <w:t>（含）</w:t>
            </w:r>
            <w:r>
              <w:rPr>
                <w:rFonts w:hint="eastAsia" w:ascii="宋体" w:hAnsi="宋体" w:eastAsia="宋体" w:cs="宋体"/>
                <w:sz w:val="24"/>
                <w:szCs w:val="24"/>
                <w:vertAlign w:val="baseline"/>
                <w:lang w:val="en-US" w:eastAsia="zh-CN"/>
              </w:rPr>
              <w:t>以下，男，高中（中专）学历以上，责任心强，服从统一调配，到岗消控人员必须持证上岗，确保酒店消控室24小时有人值守。</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水电维修</w:t>
            </w:r>
            <w:r>
              <w:rPr>
                <w:rFonts w:hint="eastAsia" w:ascii="宋体" w:hAnsi="宋体" w:cs="宋体"/>
                <w:sz w:val="24"/>
                <w:szCs w:val="24"/>
                <w:vertAlign w:val="baseline"/>
                <w:lang w:val="en-US" w:eastAsia="zh-CN"/>
              </w:rPr>
              <w:t>人员</w:t>
            </w:r>
          </w:p>
        </w:tc>
        <w:tc>
          <w:tcPr>
            <w:tcW w:w="43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1名，</w:t>
            </w:r>
            <w:r>
              <w:rPr>
                <w:rFonts w:hint="eastAsia" w:ascii="宋体" w:hAnsi="宋体" w:eastAsia="宋体" w:cs="宋体"/>
                <w:sz w:val="24"/>
                <w:szCs w:val="24"/>
                <w:vertAlign w:val="baseline"/>
                <w:lang w:val="en-US" w:eastAsia="zh-CN"/>
              </w:rPr>
              <w:t>男，高中（中专）学历以上，责任心强，熟悉水电维修，服从统一调配，接到</w:t>
            </w:r>
            <w:r>
              <w:rPr>
                <w:rFonts w:hint="eastAsia" w:ascii="宋体" w:hAnsi="宋体" w:cs="宋体"/>
                <w:sz w:val="24"/>
                <w:szCs w:val="24"/>
                <w:vertAlign w:val="baseline"/>
                <w:lang w:val="en-US" w:eastAsia="zh-CN"/>
              </w:rPr>
              <w:t>委托人</w:t>
            </w:r>
            <w:r>
              <w:rPr>
                <w:rFonts w:hint="eastAsia" w:ascii="宋体" w:hAnsi="宋体" w:eastAsia="宋体" w:cs="宋体"/>
                <w:sz w:val="24"/>
                <w:szCs w:val="24"/>
                <w:vertAlign w:val="baseline"/>
                <w:lang w:val="en-US" w:eastAsia="zh-CN"/>
              </w:rPr>
              <w:t>通知</w:t>
            </w:r>
            <w:r>
              <w:rPr>
                <w:rFonts w:hint="eastAsia" w:ascii="宋体" w:hAnsi="宋体" w:cs="宋体"/>
                <w:sz w:val="24"/>
                <w:szCs w:val="24"/>
                <w:vertAlign w:val="baseline"/>
                <w:lang w:val="en-US" w:eastAsia="zh-CN"/>
              </w:rPr>
              <w:t>后能够在</w:t>
            </w:r>
            <w:r>
              <w:rPr>
                <w:rFonts w:hint="eastAsia" w:ascii="宋体" w:hAnsi="宋体" w:eastAsia="宋体" w:cs="宋体"/>
                <w:sz w:val="24"/>
                <w:szCs w:val="24"/>
                <w:vertAlign w:val="baseline"/>
                <w:lang w:val="en-US" w:eastAsia="zh-CN"/>
              </w:rPr>
              <w:t>20分钟内到</w:t>
            </w:r>
            <w:r>
              <w:rPr>
                <w:rFonts w:hint="eastAsia" w:ascii="宋体" w:hAnsi="宋体" w:cs="宋体"/>
                <w:sz w:val="24"/>
                <w:szCs w:val="24"/>
                <w:vertAlign w:val="baseline"/>
                <w:lang w:val="en-US" w:eastAsia="zh-CN"/>
              </w:rPr>
              <w:t>达</w:t>
            </w:r>
            <w:r>
              <w:rPr>
                <w:rFonts w:hint="eastAsia" w:ascii="宋体" w:hAnsi="宋体" w:eastAsia="宋体" w:cs="宋体"/>
                <w:sz w:val="24"/>
                <w:szCs w:val="24"/>
                <w:vertAlign w:val="baseline"/>
                <w:lang w:val="en-US" w:eastAsia="zh-CN"/>
              </w:rPr>
              <w:t>酒店</w:t>
            </w:r>
            <w:r>
              <w:rPr>
                <w:rFonts w:hint="eastAsia" w:ascii="宋体" w:hAnsi="宋体" w:cs="宋体"/>
                <w:sz w:val="24"/>
                <w:szCs w:val="24"/>
                <w:vertAlign w:val="baseline"/>
                <w:lang w:val="en-US" w:eastAsia="zh-CN"/>
              </w:rPr>
              <w:t>进行维修工作</w:t>
            </w:r>
            <w:r>
              <w:rPr>
                <w:rFonts w:hint="eastAsia" w:ascii="宋体" w:hAnsi="宋体" w:eastAsia="宋体" w:cs="宋体"/>
                <w:sz w:val="24"/>
                <w:szCs w:val="24"/>
                <w:vertAlign w:val="baseline"/>
                <w:lang w:val="en-US" w:eastAsia="zh-CN"/>
              </w:rPr>
              <w:t>。</w:t>
            </w:r>
          </w:p>
        </w:tc>
        <w:tc>
          <w:tcPr>
            <w:tcW w:w="222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c>
          <w:tcPr>
            <w:tcW w:w="174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302" w:type="dxa"/>
            <w:gridSpan w:val="5"/>
            <w:vAlign w:val="center"/>
          </w:tcPr>
          <w:p>
            <w:pPr>
              <w:spacing w:line="480" w:lineRule="auto"/>
              <w:jc w:val="left"/>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投标报价总计：</w:t>
            </w:r>
            <w:r>
              <w:rPr>
                <w:rFonts w:hint="eastAsia" w:ascii="宋体" w:hAnsi="宋体" w:eastAsia="宋体" w:cs="宋体"/>
                <w:i w:val="0"/>
                <w:iCs w:val="0"/>
                <w:color w:val="000000"/>
                <w:sz w:val="24"/>
                <w:szCs w:val="24"/>
                <w:u w:val="single"/>
                <w:lang w:val="en-US" w:eastAsia="zh-CN"/>
              </w:rPr>
              <w:t>大写     元（小写：￥     ）</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竞价人</w:t>
            </w:r>
            <w:r>
              <w:rPr>
                <w:rFonts w:hint="eastAsia" w:ascii="宋体" w:hAnsi="宋体" w:eastAsia="宋体" w:cs="宋体"/>
                <w:i w:val="0"/>
                <w:iCs w:val="0"/>
                <w:color w:val="000000"/>
                <w:sz w:val="24"/>
                <w:szCs w:val="24"/>
                <w:u w:val="none"/>
              </w:rPr>
              <w:t>（公章）：</w:t>
            </w:r>
          </w:p>
          <w:p>
            <w:pPr>
              <w:spacing w:line="480" w:lineRule="auto"/>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法定代表人</w:t>
            </w:r>
            <w:r>
              <w:rPr>
                <w:rFonts w:hint="eastAsia" w:asciiTheme="minorEastAsia" w:hAnsiTheme="minorEastAsia" w:eastAsiaTheme="minorEastAsia" w:cstheme="minorEastAsia"/>
                <w:color w:val="auto"/>
                <w:sz w:val="24"/>
                <w:szCs w:val="24"/>
              </w:rPr>
              <w:t>或授权代理人</w:t>
            </w:r>
            <w:r>
              <w:rPr>
                <w:rFonts w:hint="eastAsia" w:ascii="宋体" w:hAnsi="宋体" w:eastAsia="宋体" w:cs="宋体"/>
                <w:i w:val="0"/>
                <w:iCs w:val="0"/>
                <w:color w:val="000000"/>
                <w:sz w:val="24"/>
                <w:szCs w:val="24"/>
                <w:u w:val="none"/>
              </w:rPr>
              <w:t>（签章）：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sz w:val="24"/>
                <w:szCs w:val="24"/>
                <w:u w:val="none"/>
              </w:rPr>
              <w:t>日期：</w:t>
            </w:r>
          </w:p>
        </w:tc>
      </w:tr>
    </w:tbl>
    <w:p>
      <w:pPr>
        <w:widowControl/>
        <w:shd w:val="clear"/>
        <w:snapToGrid/>
        <w:spacing w:before="0" w:line="520" w:lineRule="exact"/>
        <w:rPr>
          <w:rFonts w:hint="default" w:asciiTheme="minorEastAsia" w:hAnsiTheme="minorEastAsia" w:eastAsiaTheme="minorEastAsia" w:cstheme="minorEastAsia"/>
          <w:color w:val="auto"/>
          <w:kern w:val="2"/>
          <w:sz w:val="24"/>
          <w:szCs w:val="24"/>
          <w:highlight w:val="none"/>
          <w:shd w:val="clear"/>
          <w:lang w:val="en-US"/>
        </w:rPr>
      </w:pPr>
      <w:r>
        <w:rPr>
          <w:rFonts w:hint="eastAsia" w:asciiTheme="minorEastAsia" w:hAnsiTheme="minorEastAsia" w:eastAsiaTheme="minorEastAsia" w:cstheme="minorEastAsia"/>
          <w:b/>
          <w:bCs/>
          <w:color w:val="auto"/>
          <w:kern w:val="2"/>
          <w:sz w:val="24"/>
          <w:szCs w:val="24"/>
          <w:highlight w:val="none"/>
          <w:shd w:val="clear"/>
          <w:lang w:val="en-US" w:eastAsia="zh-CN"/>
        </w:rPr>
        <w:t>备注：（1）竞价系统填报的总价应与分项报价表的投报总价相同；（2）报名时，《分项报价表》须单独发送邮箱，不与其他材料一起发送邮箱，若《分项报价表》未按要求单独发送的，造成报价泄密的风险由竞价人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156000元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eastAsia="zh-CN"/>
        </w:rPr>
        <w:t>招标代理服务费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招标代理服务费</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eastAsia="zh-CN"/>
        </w:rPr>
        <w:t>招标代理服务费</w:t>
      </w:r>
      <w:r>
        <w:rPr>
          <w:rFonts w:hint="eastAsia" w:asciiTheme="minorEastAsia" w:hAnsiTheme="minorEastAsia" w:eastAsiaTheme="minorEastAsia" w:cstheme="minorEastAsia"/>
          <w:color w:val="000000"/>
          <w:sz w:val="24"/>
          <w:szCs w:val="24"/>
        </w:rPr>
        <w:t>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1.竞价人自行承担参加竞价会有关的全部费用（包括但不限于差旅费、邮寄费、资料费等）。</w:t>
      </w:r>
    </w:p>
    <w:p>
      <w:pPr>
        <w:widowControl/>
        <w:shd w:val="clear"/>
        <w:snapToGrid/>
        <w:spacing w:before="0" w:line="520" w:lineRule="exact"/>
        <w:ind w:left="0" w:firstLine="480"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成交价包含货物（或服务）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eastAsia="zh-CN"/>
        </w:rPr>
        <w:t>招标代理服务费</w:t>
      </w:r>
      <w:r>
        <w:rPr>
          <w:rFonts w:hint="eastAsia" w:asciiTheme="minorEastAsia" w:hAnsiTheme="minorEastAsia" w:eastAsiaTheme="minorEastAsia" w:cstheme="minorEastAsia"/>
          <w:color w:val="auto"/>
          <w:kern w:val="2"/>
          <w:sz w:val="24"/>
          <w:szCs w:val="24"/>
          <w:shd w:val="clear"/>
        </w:rPr>
        <w:t>，本公司按违约处理，保证金不予退回，同时《竞价结果通知书》自动失效，并视情对竞价标的再次竞价或处理，本公司将保留向该成交人提起赔偿诉讼的权利。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二</w:t>
      </w:r>
      <w:r>
        <w:rPr>
          <w:rFonts w:hint="eastAsia" w:asciiTheme="minorEastAsia" w:hAnsiTheme="minorEastAsia" w:eastAsiaTheme="minorEastAsia" w:cstheme="minorEastAsia"/>
          <w:b/>
          <w:bCs/>
          <w:color w:val="auto"/>
          <w:kern w:val="2"/>
          <w:sz w:val="24"/>
          <w:szCs w:val="24"/>
          <w:shd w:val="clear"/>
        </w:rPr>
        <w:t>、特别提示</w:t>
      </w:r>
    </w:p>
    <w:tbl>
      <w:tblPr>
        <w:tblStyle w:val="10"/>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60288" behindDoc="0" locked="0" layoutInCell="1" allowOverlap="1">
            <wp:simplePos x="0" y="0"/>
            <wp:positionH relativeFrom="column">
              <wp:posOffset>274955</wp:posOffset>
            </wp:positionH>
            <wp:positionV relativeFrom="paragraph">
              <wp:posOffset>86360</wp:posOffset>
            </wp:positionV>
            <wp:extent cx="934085" cy="934085"/>
            <wp:effectExtent l="0" t="0" r="18415" b="1841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right"/>
        <w:rPr>
          <w:rFonts w:hint="eastAsia" w:asciiTheme="minorEastAsia" w:hAnsiTheme="minorEastAsia" w:eastAsiaTheme="minorEastAsia" w:cstheme="minorEastAsia"/>
          <w:color w:val="0000FF"/>
          <w:kern w:val="2"/>
          <w:sz w:val="24"/>
          <w:szCs w:val="24"/>
          <w:shd w:val="clear"/>
          <w:lang w:val="en-US" w:eastAsia="zh-CN"/>
        </w:rPr>
      </w:pP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2025年4月1日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4月8日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auto"/>
          <w:sz w:val="24"/>
          <w:szCs w:val="24"/>
          <w:lang w:val="en-US" w:eastAsia="zh-CN"/>
        </w:rPr>
        <w:t>反</w:t>
      </w:r>
      <w:r>
        <w:rPr>
          <w:rFonts w:hint="eastAsia" w:asciiTheme="minorEastAsia" w:hAnsiTheme="minorEastAsia" w:eastAsiaTheme="minorEastAsia" w:cstheme="minorEastAsia"/>
          <w:color w:val="auto"/>
          <w:sz w:val="24"/>
          <w:szCs w:val="24"/>
        </w:rPr>
        <w:t>向一次报价”</w:t>
      </w:r>
      <w:r>
        <w:rPr>
          <w:rFonts w:hint="eastAsia" w:asciiTheme="minorEastAsia" w:hAnsiTheme="minorEastAsia" w:eastAsiaTheme="minorEastAsia" w:cstheme="minorEastAsia"/>
          <w:color w:val="0000FF"/>
          <w:sz w:val="24"/>
          <w:szCs w:val="24"/>
          <w:u w:val="single"/>
          <w:lang w:val="en-US" w:eastAsia="zh-CN"/>
        </w:rPr>
        <w:t>连城豸龙大酒店2025年物业服务采购项目（二次）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LCCQJJ20250408</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pPr>
      <w:r>
        <w:rPr>
          <w:rFonts w:hint="eastAsia" w:asciiTheme="minorEastAsia" w:hAnsiTheme="minorEastAsia" w:eastAsiaTheme="minorEastAsia" w:cstheme="minorEastAsia"/>
          <w:color w:val="auto"/>
          <w:sz w:val="24"/>
          <w:szCs w:val="24"/>
        </w:rPr>
        <w:t>年    月    日</w:t>
      </w:r>
      <w:bookmarkStart w:id="0" w:name="_GoBack"/>
      <w:bookmarkEnd w:id="0"/>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34291"/>
    <w:multiLevelType w:val="singleLevel"/>
    <w:tmpl w:val="EB734291"/>
    <w:lvl w:ilvl="0" w:tentative="0">
      <w:start w:val="1"/>
      <w:numFmt w:val="decimal"/>
      <w:suff w:val="nothing"/>
      <w:lvlText w:val="（%1）"/>
      <w:lvlJc w:val="left"/>
    </w:lvl>
  </w:abstractNum>
  <w:abstractNum w:abstractNumId="1">
    <w:nsid w:val="F81B7903"/>
    <w:multiLevelType w:val="singleLevel"/>
    <w:tmpl w:val="F81B7903"/>
    <w:lvl w:ilvl="0" w:tentative="0">
      <w:start w:val="6"/>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A81265"/>
    <w:rsid w:val="00BA3803"/>
    <w:rsid w:val="019E4ED3"/>
    <w:rsid w:val="03364BCA"/>
    <w:rsid w:val="05171224"/>
    <w:rsid w:val="05DA79C7"/>
    <w:rsid w:val="061B2460"/>
    <w:rsid w:val="08283748"/>
    <w:rsid w:val="0A2F0DBE"/>
    <w:rsid w:val="0A3A66C0"/>
    <w:rsid w:val="0B1D549D"/>
    <w:rsid w:val="0CDE5118"/>
    <w:rsid w:val="0D613984"/>
    <w:rsid w:val="10525387"/>
    <w:rsid w:val="105E5489"/>
    <w:rsid w:val="110B1670"/>
    <w:rsid w:val="13761663"/>
    <w:rsid w:val="14781F6C"/>
    <w:rsid w:val="170432DD"/>
    <w:rsid w:val="1887755B"/>
    <w:rsid w:val="1CB56EC3"/>
    <w:rsid w:val="1F986481"/>
    <w:rsid w:val="20592BE1"/>
    <w:rsid w:val="24882D3A"/>
    <w:rsid w:val="24941163"/>
    <w:rsid w:val="263110A5"/>
    <w:rsid w:val="26724FA2"/>
    <w:rsid w:val="26FC387E"/>
    <w:rsid w:val="290520D8"/>
    <w:rsid w:val="29C86C35"/>
    <w:rsid w:val="2AE22F42"/>
    <w:rsid w:val="2AEB24EE"/>
    <w:rsid w:val="2FC71915"/>
    <w:rsid w:val="2FF343CD"/>
    <w:rsid w:val="327D3916"/>
    <w:rsid w:val="33DD3477"/>
    <w:rsid w:val="349C7762"/>
    <w:rsid w:val="3802063D"/>
    <w:rsid w:val="383C054D"/>
    <w:rsid w:val="393873DF"/>
    <w:rsid w:val="394B5A7B"/>
    <w:rsid w:val="39F929E1"/>
    <w:rsid w:val="3C0A7DF4"/>
    <w:rsid w:val="3D1729DA"/>
    <w:rsid w:val="3ED7221E"/>
    <w:rsid w:val="416F3BBA"/>
    <w:rsid w:val="47470370"/>
    <w:rsid w:val="498D7EF4"/>
    <w:rsid w:val="4C1C0FA5"/>
    <w:rsid w:val="4CD86C5D"/>
    <w:rsid w:val="4EF15C0F"/>
    <w:rsid w:val="4FAA0C69"/>
    <w:rsid w:val="50C85095"/>
    <w:rsid w:val="52AD19EC"/>
    <w:rsid w:val="54A5615E"/>
    <w:rsid w:val="54BF237C"/>
    <w:rsid w:val="5603195F"/>
    <w:rsid w:val="56D83D2F"/>
    <w:rsid w:val="582F707B"/>
    <w:rsid w:val="5D081E82"/>
    <w:rsid w:val="5D0F6595"/>
    <w:rsid w:val="5D1C319C"/>
    <w:rsid w:val="5E0D5763"/>
    <w:rsid w:val="60251BBC"/>
    <w:rsid w:val="61E94D6C"/>
    <w:rsid w:val="62D0083E"/>
    <w:rsid w:val="64784D5B"/>
    <w:rsid w:val="64B672AC"/>
    <w:rsid w:val="653A7EB8"/>
    <w:rsid w:val="65AD1404"/>
    <w:rsid w:val="67CB5F12"/>
    <w:rsid w:val="69E14DA6"/>
    <w:rsid w:val="6B4A616F"/>
    <w:rsid w:val="6B6537B4"/>
    <w:rsid w:val="6BA907F0"/>
    <w:rsid w:val="6CAF118B"/>
    <w:rsid w:val="6E66482C"/>
    <w:rsid w:val="734168B5"/>
    <w:rsid w:val="7BC11CF4"/>
    <w:rsid w:val="7C2A25D8"/>
    <w:rsid w:val="7CED53B8"/>
    <w:rsid w:val="7DD370A5"/>
    <w:rsid w:val="7DF752E5"/>
    <w:rsid w:val="7E483361"/>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Body Text Indent 2"/>
    <w:basedOn w:val="1"/>
    <w:qFormat/>
    <w:uiPriority w:val="0"/>
    <w:pPr>
      <w:spacing w:line="20" w:lineRule="atLeast"/>
      <w:ind w:firstLine="478" w:firstLineChars="199"/>
      <w:jc w:val="left"/>
    </w:pPr>
    <w:rPr>
      <w:rFonts w:ascii="宋体" w:hAnsi="宋体"/>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4">
    <w:name w:val="Other|1"/>
    <w:basedOn w:val="1"/>
    <w:qFormat/>
    <w:uiPriority w:val="0"/>
    <w:pPr>
      <w:spacing w:after="40" w:line="293" w:lineRule="auto"/>
    </w:pPr>
    <w:rPr>
      <w:rFonts w:ascii="宋体" w:hAnsi="宋体" w:cs="宋体"/>
      <w:sz w:val="22"/>
      <w:szCs w:val="22"/>
      <w:lang w:val="zh-TW" w:eastAsia="zh-TW" w:bidi="zh-TW"/>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5009</Words>
  <Characters>5371</Characters>
  <Lines>0</Lines>
  <Paragraphs>0</Paragraphs>
  <TotalTime>2</TotalTime>
  <ScaleCrop>false</ScaleCrop>
  <LinksUpToDate>false</LinksUpToDate>
  <CharactersWithSpaces>5500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2024-01-17T09:28:00Z</cp:lastPrinted>
  <dcterms:modified xsi:type="dcterms:W3CDTF">2025-04-01T09:48:57Z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0FD765776CB443D4873363A12EC69466_13</vt:lpwstr>
  </property>
  <property fmtid="{D5CDD505-2E9C-101B-9397-08002B2CF9AE}" pid="4" name="KSOTemplateDocerSaveRecord">
    <vt:lpwstr>eyJoZGlkIjoiYzc3N2UzZTE3NWM5ZDlhMjNkZmJmMzM1YTM1N2JmZTEiLCJ1c2VySWQiOiIyNzQ1MjQ3NTgifQ==</vt:lpwstr>
  </property>
</Properties>
</file>