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附件一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消控人员考核表</w:t>
      </w:r>
    </w:p>
    <w:tbl>
      <w:tblPr>
        <w:tblStyle w:val="3"/>
        <w:tblW w:w="10076" w:type="dxa"/>
        <w:tblCellSpacing w:w="15" w:type="dxa"/>
        <w:tblInd w:w="-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191"/>
        <w:gridCol w:w="141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CellSpacing w:w="15" w:type="dxa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具体内容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考评标准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扣分情况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出勤情况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因未经批准的请假等原因造成缺岗；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、考勤有迟到、早退现象；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CellSpacing w:w="15" w:type="dxa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仪容仪表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1、举止不文明；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分/.次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工作场所与他人勾肩搭背、嘻笑打闹、吸烟、掏鼻孔、掏耳朵、玩弄个人物品闲聊、吃东西等做与工作不相关的事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5" w:type="dxa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、当班时间未按规定穿着制服、统一着装、配戴工作牌、着装不整齐、非工作需要将衣袖或裤腿挽起等；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CellSpacing w:w="15" w:type="dxa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文明用语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1、在服务、接待时不注意文明，说话粗鲁，不礼貌，未使用“您好、早上好、您请进、您贵姓、对不起、打扰了”等文明用语；</w:t>
            </w:r>
            <w:r>
              <w:rPr>
                <w:rFonts w:hint="eastAsia" w:ascii="宋体" w:hAnsi="宋体"/>
                <w:szCs w:val="21"/>
              </w:rPr>
              <w:t>对来访的宾客接待不热情、主动。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2、遇见</w:t>
            </w:r>
            <w:r>
              <w:rPr>
                <w:rFonts w:hint="eastAsia"/>
                <w:lang w:val="en-US" w:eastAsia="zh-CN"/>
              </w:rPr>
              <w:t>上级单位及集团领导、</w:t>
            </w:r>
            <w:r>
              <w:rPr>
                <w:rFonts w:hint="eastAsia"/>
              </w:rPr>
              <w:t>顾客未主动问好；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lang w:val="en-US" w:eastAsia="zh-CN"/>
              </w:rPr>
              <w:t>3、</w:t>
            </w:r>
            <w:r>
              <w:rPr>
                <w:rFonts w:hint="eastAsia"/>
              </w:rPr>
              <w:t>不服从管理、不听从指挥、顶撞</w:t>
            </w:r>
            <w:r>
              <w:rPr>
                <w:rFonts w:hint="eastAsia"/>
                <w:lang w:val="en-US" w:eastAsia="zh-CN"/>
              </w:rPr>
              <w:t>管理员</w:t>
            </w:r>
            <w:r>
              <w:rPr>
                <w:rFonts w:hint="eastAsia"/>
              </w:rPr>
              <w:t>、举止粗鲁，与他人发生争吵、打架；</w:t>
            </w:r>
            <w:r>
              <w:rPr>
                <w:rFonts w:hint="eastAsia" w:ascii="宋体" w:hAnsi="宋体"/>
              </w:rPr>
              <w:t>不尊重同事或上下级。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工作要求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ascii="宋体" w:hAnsi="宋体"/>
                <w:szCs w:val="21"/>
              </w:rPr>
              <w:t>责任区域卫生状况不符合要求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工作场所物品摆放杂乱、不清洁。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2、工作马虎、推诿、弄虚作假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 w:ascii="宋体" w:hAnsi="宋体"/>
              </w:rPr>
              <w:t>未按时完成，呈报各类报表或报表出现差错。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-1分/次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/>
                <w:color w:val="000000"/>
                <w:szCs w:val="21"/>
              </w:rPr>
              <w:t>违反保密制度，有泄密言行。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/>
                <w:szCs w:val="21"/>
              </w:rPr>
              <w:t>上级交办的事情未按时完成。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6、</w:t>
            </w:r>
            <w:r>
              <w:rPr>
                <w:rFonts w:hint="eastAsia"/>
              </w:rPr>
              <w:t>不了解本</w:t>
            </w:r>
            <w:r>
              <w:rPr>
                <w:rFonts w:hint="eastAsia"/>
                <w:lang w:val="en-US" w:eastAsia="zh-CN"/>
              </w:rPr>
              <w:t>酒店</w:t>
            </w:r>
            <w:r>
              <w:rPr>
                <w:rFonts w:hint="eastAsia"/>
              </w:rPr>
              <w:t>概况，做不到热情大方主动礼貌的接待客户，对来访客户未做好引导工作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</w:rPr>
              <w:t>对于工作不能按时、按质、按量完成。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8、</w:t>
            </w:r>
            <w:r>
              <w:rPr>
                <w:rFonts w:hint="eastAsia" w:ascii="宋体" w:hAnsi="宋体"/>
              </w:rPr>
              <w:t>客人投诉处理不及时、不恰当。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9、上班时间刷小视频、玩手机，长时间接打私人电话。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10、未按规定时间及要求巡查各重要区域并进行登记。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11、未及时回应客人合理的服务要求。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12、</w:t>
            </w:r>
            <w:r>
              <w:rPr>
                <w:rFonts w:ascii="宋体" w:hAnsi="宋体" w:cs="宋体"/>
                <w:kern w:val="0"/>
                <w:szCs w:val="21"/>
              </w:rPr>
              <w:t>形迹可疑人员进入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酒店、</w:t>
            </w:r>
            <w:r>
              <w:rPr>
                <w:rFonts w:ascii="宋体" w:hAnsi="宋体" w:cs="宋体"/>
                <w:kern w:val="0"/>
                <w:szCs w:val="21"/>
              </w:rPr>
              <w:t>楼层，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未</w:t>
            </w:r>
            <w:r>
              <w:rPr>
                <w:rFonts w:ascii="宋体" w:hAnsi="宋体" w:cs="宋体"/>
                <w:kern w:val="0"/>
                <w:szCs w:val="21"/>
              </w:rPr>
              <w:t>加询问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13、</w:t>
            </w:r>
            <w:r>
              <w:rPr>
                <w:rFonts w:hint="eastAsia" w:ascii="宋体" w:hAnsi="宋体"/>
              </w:rPr>
              <w:t>工作时间闲聊、讲方言、</w:t>
            </w:r>
            <w:r>
              <w:rPr>
                <w:rFonts w:hint="eastAsia" w:ascii="宋体" w:hAnsi="宋体"/>
                <w:lang w:val="en-US" w:eastAsia="zh-CN"/>
              </w:rPr>
              <w:t>脱岗</w:t>
            </w:r>
            <w:r>
              <w:rPr>
                <w:rFonts w:hint="eastAsia" w:ascii="宋体" w:hAnsi="宋体"/>
              </w:rPr>
              <w:t>、站姿不规范。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14、</w:t>
            </w:r>
            <w:r>
              <w:rPr>
                <w:rFonts w:hint="eastAsia"/>
              </w:rPr>
              <w:t>未及时关闭</w:t>
            </w:r>
            <w:r>
              <w:rPr>
                <w:rFonts w:hint="eastAsia"/>
                <w:lang w:val="en-US" w:eastAsia="zh-CN"/>
              </w:rPr>
              <w:t>应关闭的</w:t>
            </w:r>
            <w:r>
              <w:rPr>
                <w:rFonts w:hint="eastAsia"/>
              </w:rPr>
              <w:t>设施、设备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造成浪费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15、</w:t>
            </w:r>
            <w:r>
              <w:rPr>
                <w:rFonts w:hint="eastAsia"/>
              </w:rPr>
              <w:t>当班时发生案件、事故与其它问题，不及时报告、隐瞒、谎报情况或处置不当；发现事故隐患，未及时采取措施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16、</w:t>
            </w:r>
            <w:r>
              <w:rPr>
                <w:rFonts w:hint="eastAsia"/>
              </w:rPr>
              <w:t>人为或故意损坏设备设施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17、</w:t>
            </w:r>
            <w:r>
              <w:rPr>
                <w:rFonts w:hint="eastAsia"/>
              </w:rPr>
              <w:t>拒签</w:t>
            </w:r>
            <w:r>
              <w:rPr>
                <w:rFonts w:hint="eastAsia"/>
                <w:lang w:val="en-US" w:eastAsia="zh-CN"/>
              </w:rPr>
              <w:t>管理员</w:t>
            </w:r>
            <w:r>
              <w:rPr>
                <w:rFonts w:hint="eastAsia"/>
              </w:rPr>
              <w:t>开出的处罚单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-1分/次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18、</w:t>
            </w:r>
            <w:r>
              <w:rPr>
                <w:rFonts w:hint="eastAsia"/>
              </w:rPr>
              <w:t>消防通道有堵塞、占用现象，标识不全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-1分/次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19、</w:t>
            </w:r>
            <w:r>
              <w:rPr>
                <w:rFonts w:hint="eastAsia"/>
              </w:rPr>
              <w:t>消防设施、设备损坏未及时</w:t>
            </w:r>
            <w:r>
              <w:rPr>
                <w:rFonts w:hint="eastAsia"/>
                <w:lang w:val="en-US" w:eastAsia="zh-CN"/>
              </w:rPr>
              <w:t>报修</w:t>
            </w:r>
            <w:r>
              <w:rPr>
                <w:rFonts w:hint="eastAsia"/>
              </w:rPr>
              <w:t>、表面积尘；消火栓上有锈迹、滴漏现象；水带、水枪不齐全；消火栓未按月检查、记录，封条不整齐、破损、起边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-1分/次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AzMWJmMzEyMjg5OTQyNjFkNDcyNDU5ZGM1Y2YifQ=="/>
    <w:docVar w:name="KSO_WPS_MARK_KEY" w:val="f40d7108-51f5-446b-8bcc-009853474c87"/>
  </w:docVars>
  <w:rsids>
    <w:rsidRoot w:val="2573417A"/>
    <w:rsid w:val="2573417A"/>
    <w:rsid w:val="7097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20" w:lineRule="atLeast"/>
      <w:ind w:firstLine="478" w:firstLineChars="199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948</Characters>
  <Lines>0</Lines>
  <Paragraphs>0</Paragraphs>
  <TotalTime>0</TotalTime>
  <ScaleCrop>false</ScaleCrop>
  <LinksUpToDate>false</LinksUpToDate>
  <CharactersWithSpaces>948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2024-01-25T03:46:00Z</dcterms:created>
  <dc:creator>Jacky</dc:creator>
  <cp:lastModifiedBy>Jacky</cp:lastModifiedBy>
  <dcterms:modified xsi:type="dcterms:W3CDTF">2025-03-26T01:57:16Z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A5245DCB16B34DC5A5E31B27BFB23505_11</vt:lpwstr>
  </property>
</Properties>
</file>