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E915">
      <w:pPr>
        <w:pStyle w:val="4"/>
        <w:widowControl w:val="0"/>
        <w:ind w:left="218" w:leftChars="104" w:right="160" w:rightChars="76" w:firstLine="560" w:firstLineChars="200"/>
        <w:jc w:val="left"/>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报名资料</w:t>
      </w:r>
    </w:p>
    <w:p w14:paraId="1FC2AF51">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634708FA">
      <w:pPr>
        <w:pStyle w:val="4"/>
        <w:widowControl w:val="0"/>
        <w:ind w:left="218" w:leftChars="104" w:right="160" w:rightChars="76" w:firstLine="720" w:firstLineChars="200"/>
        <w:jc w:val="center"/>
        <w:rPr>
          <w:rFonts w:hint="eastAsia" w:ascii="Calibri" w:hAnsi="Calibri" w:eastAsia="宋体" w:cs="Times New Roman"/>
          <w:b w:val="0"/>
          <w:bCs/>
          <w:color w:val="auto"/>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连城县天泉湾酒店饮用水水质检测项目报名资料</w:t>
      </w:r>
    </w:p>
    <w:p w14:paraId="3828CDA5">
      <w:pPr>
        <w:spacing w:line="360" w:lineRule="auto"/>
        <w:ind w:left="218" w:leftChars="104" w:right="160" w:rightChars="76" w:firstLine="560" w:firstLineChars="200"/>
        <w:jc w:val="center"/>
        <w:rPr>
          <w:rFonts w:hint="default" w:ascii="Calibri" w:hAnsi="Calibri" w:eastAsia="宋体" w:cs="Arial"/>
          <w:b w:val="0"/>
          <w:bCs/>
          <w:color w:val="auto"/>
          <w:sz w:val="28"/>
          <w:szCs w:val="32"/>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color w:val="auto"/>
          <w:kern w:val="2"/>
          <w:sz w:val="28"/>
          <w:szCs w:val="32"/>
          <w:lang w:val="en-US" w:eastAsia="zh-CN" w:bidi="ar-SA"/>
        </w:rPr>
      </w:pPr>
    </w:p>
    <w:p w14:paraId="699C9EDF">
      <w:pPr>
        <w:pStyle w:val="3"/>
        <w:ind w:left="218" w:leftChars="104" w:right="160" w:rightChars="76" w:firstLine="560" w:firstLineChars="200"/>
        <w:rPr>
          <w:rFonts w:hint="default"/>
          <w:b w:val="0"/>
          <w:bCs/>
          <w:color w:val="auto"/>
          <w:sz w:val="28"/>
          <w:szCs w:val="32"/>
          <w:lang w:val="en-US" w:eastAsia="zh-CN"/>
        </w:rPr>
      </w:pPr>
    </w:p>
    <w:p w14:paraId="2EB51748">
      <w:pPr>
        <w:pStyle w:val="3"/>
        <w:ind w:left="218" w:leftChars="104" w:right="160" w:rightChars="76" w:firstLine="560" w:firstLineChars="200"/>
        <w:rPr>
          <w:rFonts w:hint="default"/>
          <w:b w:val="0"/>
          <w:bCs/>
          <w:color w:val="auto"/>
          <w:sz w:val="28"/>
          <w:szCs w:val="32"/>
          <w:lang w:val="en-US" w:eastAsia="zh-CN"/>
        </w:rPr>
      </w:pPr>
    </w:p>
    <w:p w14:paraId="03C0A108">
      <w:pPr>
        <w:pStyle w:val="3"/>
        <w:ind w:left="218" w:leftChars="104" w:right="160" w:rightChars="76" w:firstLine="560" w:firstLineChars="200"/>
        <w:rPr>
          <w:rFonts w:hint="default"/>
          <w:b w:val="0"/>
          <w:bCs/>
          <w:color w:val="auto"/>
          <w:sz w:val="28"/>
          <w:szCs w:val="32"/>
          <w:lang w:val="en-US" w:eastAsia="zh-CN"/>
        </w:rPr>
      </w:pPr>
    </w:p>
    <w:p w14:paraId="4EF5D26B">
      <w:pPr>
        <w:pStyle w:val="3"/>
        <w:ind w:left="218" w:leftChars="104" w:right="160" w:rightChars="76" w:firstLine="560" w:firstLineChars="200"/>
        <w:rPr>
          <w:rFonts w:hint="default"/>
          <w:b w:val="0"/>
          <w:bCs/>
          <w:color w:val="auto"/>
          <w:sz w:val="28"/>
          <w:szCs w:val="32"/>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cstheme="minorEastAsia"/>
          <w:color w:val="auto"/>
          <w:kern w:val="2"/>
          <w:sz w:val="32"/>
          <w:szCs w:val="32"/>
          <w:u w:val="single"/>
          <w:lang w:eastAsia="zh-CN"/>
        </w:rPr>
        <w:t>连城县天泉湾酒店饮用水水质检测项目</w:t>
      </w:r>
      <w:r>
        <w:rPr>
          <w:rFonts w:hint="eastAsia" w:asciiTheme="minorEastAsia" w:hAnsiTheme="minorEastAsia" w:eastAsiaTheme="minorEastAsia" w:cstheme="minorEastAsia"/>
          <w:color w:val="auto"/>
          <w:kern w:val="2"/>
          <w:sz w:val="32"/>
          <w:szCs w:val="32"/>
          <w:u w:val="single"/>
          <w:lang w:eastAsia="zh-CN"/>
        </w:rPr>
        <w:t xml:space="preserve">  </w:t>
      </w:r>
    </w:p>
    <w:p w14:paraId="41A3920D">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cstheme="minorEastAsia"/>
          <w:color w:val="auto"/>
          <w:kern w:val="2"/>
          <w:sz w:val="32"/>
          <w:szCs w:val="32"/>
          <w:u w:val="none"/>
          <w:lang w:val="en-US" w:eastAsia="zh-CN" w:bidi="ar-SA"/>
        </w:rPr>
        <w:t>项</w:t>
      </w:r>
      <w:r>
        <w:rPr>
          <w:rFonts w:hint="eastAsia" w:asciiTheme="minorEastAsia" w:hAnsiTheme="minorEastAsia" w:eastAsiaTheme="minorEastAsia" w:cstheme="minorEastAsia"/>
          <w:color w:val="auto"/>
          <w:kern w:val="2"/>
          <w:sz w:val="32"/>
          <w:szCs w:val="32"/>
          <w:u w:val="none"/>
          <w:lang w:val="en-US" w:eastAsia="zh-CN" w:bidi="ar-SA"/>
        </w:rPr>
        <w:t>目编号：</w:t>
      </w:r>
      <w:r>
        <w:rPr>
          <w:rFonts w:hint="eastAsia" w:asciiTheme="minorEastAsia" w:hAnsiTheme="minorEastAsia" w:eastAsiaTheme="minorEastAsia" w:cstheme="minorEastAsia"/>
          <w:color w:val="auto"/>
          <w:kern w:val="2"/>
          <w:sz w:val="32"/>
          <w:szCs w:val="32"/>
          <w:u w:val="single"/>
          <w:lang w:val="en-US" w:eastAsia="zh-CN" w:bidi="ar-SA"/>
        </w:rPr>
        <w:t>LCCQJJ20250321</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73232E58">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0C933E21">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554BC33D">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7AEDD630">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1B8A1DBB">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3062614E">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2、水源调查监测相关案例合同复印件；</w:t>
      </w:r>
    </w:p>
    <w:p w14:paraId="4EA5A24E">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3、采样点位布设系统或地下水环境调查及监测系统或检测样品管理系统软著证书复印件；</w:t>
      </w:r>
    </w:p>
    <w:p w14:paraId="1E9EAD7D">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4、拟派项目负责人简要情况表；</w:t>
      </w:r>
    </w:p>
    <w:p w14:paraId="366B4313">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5、自有采样车辆行驶证及购车发票复印件；</w:t>
      </w:r>
    </w:p>
    <w:p w14:paraId="53AF1EB4">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6、检测资质专项承诺函；</w:t>
      </w:r>
    </w:p>
    <w:p w14:paraId="628B5BA6">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7、签订完整的承诺书；</w:t>
      </w:r>
    </w:p>
    <w:p w14:paraId="77C5F398">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8、已缴纳的竞价保证金凭证。</w:t>
      </w:r>
    </w:p>
    <w:p w14:paraId="7DB08122">
      <w:pPr>
        <w:widowControl w:val="0"/>
        <w:spacing w:line="360" w:lineRule="auto"/>
        <w:ind w:right="160" w:rightChars="76" w:firstLine="840" w:firstLineChars="3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9、授权委托书（如有）</w:t>
      </w:r>
    </w:p>
    <w:p w14:paraId="1AC653DE">
      <w:pPr>
        <w:widowControl w:val="0"/>
        <w:spacing w:line="360" w:lineRule="auto"/>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注：以上材料均需加盖单位公章。</w:t>
      </w:r>
    </w:p>
    <w:p w14:paraId="1B187173">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2203FBD8">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（一）营业执照复印件、法定代表人身份证复印件</w:t>
      </w:r>
    </w:p>
    <w:p w14:paraId="4C1EEA9F">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16F84EB0">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0377CB05">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76724769">
      <w:pPr>
        <w:keepNext/>
        <w:keepLines/>
        <w:widowControl w:val="0"/>
        <w:numPr>
          <w:ilvl w:val="0"/>
          <w:numId w:val="1"/>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水源调查监测相关案例合同复印件</w:t>
      </w:r>
    </w:p>
    <w:p w14:paraId="6E599F6A">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28C8D94E">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239FD69A">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（三）采样点位布设系统或地下水环境调查及监测系统或检测样品管理系统软著证书复印件</w:t>
      </w:r>
    </w:p>
    <w:p w14:paraId="5E109E1A">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5D59CA2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lang w:val="en-US" w:eastAsia="zh-CN" w:bidi="ar-SA"/>
        </w:rPr>
      </w:pPr>
    </w:p>
    <w:p w14:paraId="0B3FA3CD">
      <w:pPr>
        <w:keepNext/>
        <w:keepLines/>
        <w:widowControl w:val="0"/>
        <w:numPr>
          <w:ilvl w:val="0"/>
          <w:numId w:val="0"/>
        </w:numPr>
        <w:spacing w:before="260" w:beforeLines="0" w:after="260" w:afterLines="0" w:line="416" w:lineRule="auto"/>
        <w:jc w:val="center"/>
        <w:outlineLvl w:val="1"/>
        <w:rPr>
          <w:rFonts w:hint="default"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（四）拟派项目负责人简要情况表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01C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2E05C682">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岗位名称</w:t>
            </w:r>
          </w:p>
        </w:tc>
        <w:tc>
          <w:tcPr>
            <w:tcW w:w="1914" w:type="dxa"/>
          </w:tcPr>
          <w:p w14:paraId="618A45E4">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姓名</w:t>
            </w:r>
          </w:p>
        </w:tc>
        <w:tc>
          <w:tcPr>
            <w:tcW w:w="1914" w:type="dxa"/>
          </w:tcPr>
          <w:p w14:paraId="384BCD6A">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身份证号</w:t>
            </w:r>
          </w:p>
        </w:tc>
        <w:tc>
          <w:tcPr>
            <w:tcW w:w="1914" w:type="dxa"/>
          </w:tcPr>
          <w:p w14:paraId="330603DC">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职称证书编号</w:t>
            </w:r>
          </w:p>
        </w:tc>
        <w:tc>
          <w:tcPr>
            <w:tcW w:w="1914" w:type="dxa"/>
          </w:tcPr>
          <w:p w14:paraId="5A26D981">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备注</w:t>
            </w:r>
          </w:p>
        </w:tc>
      </w:tr>
      <w:tr w14:paraId="1EB4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48F55FB4">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32"/>
                <w:szCs w:val="32"/>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项目负责人</w:t>
            </w:r>
          </w:p>
        </w:tc>
        <w:tc>
          <w:tcPr>
            <w:tcW w:w="1914" w:type="dxa"/>
          </w:tcPr>
          <w:p w14:paraId="6351D12E">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2AFF6BA8">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54D55EB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4A72053D">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r w14:paraId="1773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7120C598">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1548DAFC">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6DDA8E75">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76CCDB3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301A4E4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r w14:paraId="5193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33AF35C9">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32F11522">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75B48710">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27169D4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095D1784">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bl>
    <w:p w14:paraId="6781F103">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附：拟派项目负责人环境类高级职称证书复印件及</w:t>
      </w:r>
      <w:r>
        <w:rPr>
          <w:rFonts w:hint="eastAsia" w:asciiTheme="minorEastAsia" w:hAnsiTheme="minorEastAsia" w:cstheme="minorEastAsia"/>
          <w:b/>
          <w:bCs/>
          <w:color w:val="auto"/>
          <w:kern w:val="2"/>
          <w:sz w:val="24"/>
          <w:szCs w:val="24"/>
          <w:highlight w:val="none"/>
          <w:lang w:val="en-US" w:eastAsia="zh-CN" w:bidi="ar-SA"/>
        </w:rPr>
        <w:t>劳动</w:t>
      </w:r>
      <w:r>
        <w:rPr>
          <w:rFonts w:hint="eastAsia" w:asciiTheme="minorEastAsia" w:hAnsiTheme="minorEastAsia" w:eastAsiaTheme="minorEastAsia" w:cstheme="minorEastAsia"/>
          <w:b/>
          <w:bCs/>
          <w:color w:val="auto"/>
          <w:kern w:val="2"/>
          <w:sz w:val="24"/>
          <w:szCs w:val="24"/>
          <w:lang w:val="en-US" w:eastAsia="zh-CN" w:bidi="ar-SA"/>
        </w:rPr>
        <w:t>合同复印件。</w:t>
      </w:r>
    </w:p>
    <w:p w14:paraId="6C19D482">
      <w:pP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br w:type="page"/>
      </w:r>
    </w:p>
    <w:p w14:paraId="3C9B49C4">
      <w:pPr>
        <w:keepNext/>
        <w:keepLines/>
        <w:widowControl w:val="0"/>
        <w:spacing w:before="260" w:beforeLines="0" w:after="260" w:afterLines="0" w:line="416" w:lineRule="auto"/>
        <w:jc w:val="left"/>
        <w:outlineLvl w:val="1"/>
        <w:rPr>
          <w:rFonts w:hint="default" w:asciiTheme="minorEastAsia" w:hAnsiTheme="minorEastAsia" w:eastAsiaTheme="minorEastAsia" w:cstheme="minorEastAsia"/>
          <w:b/>
          <w:bCs/>
          <w:color w:val="auto"/>
          <w:kern w:val="2"/>
          <w:sz w:val="24"/>
          <w:szCs w:val="24"/>
          <w:lang w:val="en-US" w:eastAsia="zh-CN" w:bidi="ar-SA"/>
        </w:rPr>
      </w:pPr>
    </w:p>
    <w:p w14:paraId="0F2E0444">
      <w:pPr>
        <w:keepNext/>
        <w:keepLines/>
        <w:widowControl w:val="0"/>
        <w:numPr>
          <w:ilvl w:val="0"/>
          <w:numId w:val="2"/>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自有采样车辆行驶证及购车发票复印件</w:t>
      </w:r>
    </w:p>
    <w:p w14:paraId="35E7E782">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4"/>
          <w:szCs w:val="24"/>
          <w:highlight w:val="none"/>
          <w:lang w:val="en-US" w:eastAsia="zh-CN" w:bidi="ar-SA"/>
        </w:rPr>
      </w:pPr>
      <w:r>
        <w:rPr>
          <w:rFonts w:hint="eastAsia" w:ascii="方正小标宋简体" w:hAnsi="方正小标宋简体" w:eastAsia="方正小标宋简体" w:cs="方正小标宋简体"/>
          <w:bCs/>
          <w:color w:val="auto"/>
          <w:kern w:val="2"/>
          <w:sz w:val="24"/>
          <w:szCs w:val="24"/>
          <w:highlight w:val="none"/>
          <w:lang w:val="en-US" w:eastAsia="zh-CN" w:bidi="ar-SA"/>
        </w:rPr>
        <w:t>（体现的所有人须为竞价人或其法定代表人）</w:t>
      </w:r>
    </w:p>
    <w:p w14:paraId="30770700">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3C59AE2C">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1BDB9297">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（六）检测资质专项承诺函</w:t>
      </w:r>
    </w:p>
    <w:p w14:paraId="4C90D9F8">
      <w:pPr>
        <w:spacing w:beforeLines="50" w:line="48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lang w:eastAsia="zh-CN"/>
        </w:rPr>
        <w:t>连城县莲兴乡村投资建设有限公司</w:t>
      </w:r>
      <w:r>
        <w:rPr>
          <w:rFonts w:hint="eastAsia" w:asciiTheme="minorEastAsia" w:hAnsiTheme="minorEastAsia" w:eastAsiaTheme="minorEastAsia" w:cstheme="minorEastAsia"/>
          <w:color w:val="auto"/>
          <w:sz w:val="24"/>
          <w:szCs w:val="24"/>
        </w:rPr>
        <w:t>：</w:t>
      </w:r>
    </w:p>
    <w:p w14:paraId="78C154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482"/>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本公司承诺在水源调查结束后提供具有检验检测机构资质的机构出具的有效合格检验检测报告复印件，检测报告上须体现“CMA”标志,且检验检测机构资质须范围覆盖GB5749-2022中饮用水37项。</w:t>
      </w:r>
      <w:r>
        <w:rPr>
          <w:rFonts w:hint="eastAsia" w:asciiTheme="minorEastAsia" w:hAnsiTheme="minorEastAsia" w:cstheme="minorEastAsia"/>
          <w:b w:val="0"/>
          <w:bCs w:val="0"/>
          <w:color w:val="auto"/>
          <w:kern w:val="2"/>
          <w:sz w:val="24"/>
          <w:szCs w:val="24"/>
          <w:lang w:val="en-US" w:eastAsia="zh-CN" w:bidi="ar-SA"/>
        </w:rPr>
        <w:t>特此承诺！</w:t>
      </w:r>
    </w:p>
    <w:p w14:paraId="56A07F08">
      <w:pPr>
        <w:spacing w:line="440" w:lineRule="exact"/>
        <w:rPr>
          <w:rFonts w:hint="eastAsia" w:asciiTheme="minorEastAsia" w:hAnsiTheme="minorEastAsia" w:eastAsiaTheme="minorEastAsia" w:cstheme="minorEastAsia"/>
          <w:color w:val="auto"/>
          <w:sz w:val="24"/>
          <w:szCs w:val="24"/>
        </w:rPr>
      </w:pPr>
    </w:p>
    <w:p w14:paraId="1BA8095B">
      <w:pPr>
        <w:spacing w:line="440" w:lineRule="exact"/>
        <w:rPr>
          <w:rFonts w:hint="eastAsia" w:asciiTheme="minorEastAsia" w:hAnsiTheme="minorEastAsia" w:eastAsiaTheme="minorEastAsia" w:cstheme="minorEastAsia"/>
          <w:color w:val="auto"/>
          <w:sz w:val="24"/>
          <w:szCs w:val="24"/>
        </w:rPr>
      </w:pPr>
    </w:p>
    <w:p w14:paraId="31E6146F">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承诺人（签章）：</w:t>
      </w:r>
    </w:p>
    <w:p w14:paraId="29FC82CE">
      <w:pPr>
        <w:spacing w:line="440" w:lineRule="exact"/>
        <w:rPr>
          <w:rFonts w:hint="eastAsia" w:asciiTheme="minorEastAsia" w:hAnsiTheme="minorEastAsia" w:eastAsiaTheme="minorEastAsia" w:cstheme="minorEastAsia"/>
          <w:color w:val="auto"/>
          <w:sz w:val="24"/>
          <w:szCs w:val="24"/>
        </w:rPr>
      </w:pPr>
    </w:p>
    <w:p w14:paraId="33DA4858">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法定代表人或授权代理人（签章）：</w:t>
      </w:r>
    </w:p>
    <w:p w14:paraId="71688152">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日 期：</w:t>
      </w:r>
    </w:p>
    <w:p w14:paraId="20DE8AF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2041AD66">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（七）完整的承诺书</w:t>
      </w:r>
    </w:p>
    <w:p w14:paraId="34BDB08F">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4E16C25C">
      <w:pPr>
        <w:spacing w:line="360" w:lineRule="auto"/>
        <w:ind w:left="240" w:hanging="240" w:hanging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cstheme="minorEastAsia"/>
          <w:color w:val="0000FF"/>
          <w:sz w:val="24"/>
          <w:szCs w:val="24"/>
          <w:u w:val="single"/>
          <w:lang w:val="en-US" w:eastAsia="zh-CN"/>
        </w:rPr>
        <w:t>3</w:t>
      </w:r>
      <w:r>
        <w:rPr>
          <w:rFonts w:hint="eastAsia" w:asciiTheme="minorEastAsia" w:hAnsiTheme="minorEastAsia" w:eastAsiaTheme="minorEastAsia" w:cstheme="minorEastAsia"/>
          <w:color w:val="0000FF"/>
          <w:sz w:val="24"/>
          <w:szCs w:val="24"/>
          <w:u w:val="single"/>
          <w:lang w:val="en-US" w:eastAsia="zh-CN"/>
        </w:rPr>
        <w:t>月</w:t>
      </w:r>
      <w:r>
        <w:rPr>
          <w:rFonts w:hint="eastAsia" w:asciiTheme="minorEastAsia" w:hAnsiTheme="minorEastAsia" w:cstheme="minorEastAsia"/>
          <w:color w:val="0000FF"/>
          <w:sz w:val="24"/>
          <w:szCs w:val="24"/>
          <w:u w:val="single"/>
          <w:lang w:val="en-US" w:eastAsia="zh-CN"/>
        </w:rPr>
        <w:t>21</w:t>
      </w:r>
      <w:bookmarkStart w:id="0" w:name="_GoBack"/>
      <w:bookmarkEnd w:id="0"/>
      <w:r>
        <w:rPr>
          <w:rFonts w:hint="eastAsia" w:asciiTheme="minorEastAsia" w:hAnsiTheme="minorEastAsia" w:eastAsiaTheme="minorEastAsia" w:cstheme="minorEastAsia"/>
          <w:color w:val="0000FF"/>
          <w:sz w:val="24"/>
          <w:szCs w:val="24"/>
          <w:u w:val="single"/>
          <w:lang w:val="en-US" w:eastAsia="zh-CN"/>
        </w:rPr>
        <w:t>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连连城县天泉湾酒店饮用水水质检测项目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cstheme="minorEastAsia"/>
          <w:color w:val="0000FF"/>
          <w:sz w:val="24"/>
          <w:szCs w:val="24"/>
          <w:u w:val="single"/>
          <w:lang w:eastAsia="zh-CN"/>
        </w:rPr>
        <w:t>LCCQJJ20250321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612EC090">
      <w:pPr>
        <w:spacing w:line="440" w:lineRule="exact"/>
        <w:rPr>
          <w:rFonts w:hint="eastAsia" w:asciiTheme="minorEastAsia" w:hAnsiTheme="minorEastAsia" w:eastAsiaTheme="minorEastAsia" w:cstheme="minorEastAsia"/>
          <w:color w:val="auto"/>
          <w:sz w:val="24"/>
          <w:szCs w:val="24"/>
        </w:rPr>
      </w:pPr>
    </w:p>
    <w:p w14:paraId="5F9AFD45">
      <w:pPr>
        <w:spacing w:line="440" w:lineRule="exact"/>
        <w:rPr>
          <w:rFonts w:hint="eastAsia" w:asciiTheme="minorEastAsia" w:hAnsiTheme="minorEastAsia" w:eastAsiaTheme="minorEastAsia" w:cstheme="minorEastAsia"/>
          <w:color w:val="auto"/>
          <w:sz w:val="24"/>
          <w:szCs w:val="24"/>
        </w:rPr>
      </w:pPr>
    </w:p>
    <w:p w14:paraId="4BEA14BD">
      <w:pPr>
        <w:spacing w:line="440" w:lineRule="exact"/>
        <w:rPr>
          <w:rFonts w:hint="eastAsia" w:asciiTheme="minorEastAsia" w:hAnsiTheme="minorEastAsia" w:eastAsiaTheme="minorEastAsia" w:cstheme="minorEastAsia"/>
          <w:color w:val="auto"/>
          <w:sz w:val="24"/>
          <w:szCs w:val="24"/>
        </w:rPr>
      </w:pPr>
    </w:p>
    <w:p w14:paraId="3BFB185E">
      <w:pPr>
        <w:spacing w:line="440" w:lineRule="exact"/>
        <w:rPr>
          <w:rFonts w:hint="eastAsia" w:asciiTheme="minorEastAsia" w:hAnsiTheme="minorEastAsia" w:eastAsiaTheme="minorEastAsia" w:cstheme="minorEastAsia"/>
          <w:color w:val="auto"/>
          <w:sz w:val="24"/>
          <w:szCs w:val="24"/>
        </w:rPr>
      </w:pPr>
    </w:p>
    <w:p w14:paraId="25810D97">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2D087809">
      <w:pPr>
        <w:spacing w:line="440" w:lineRule="exact"/>
        <w:rPr>
          <w:rFonts w:hint="eastAsia" w:asciiTheme="minorEastAsia" w:hAnsiTheme="minorEastAsia" w:eastAsiaTheme="minorEastAsia" w:cstheme="minorEastAsia"/>
          <w:color w:val="auto"/>
          <w:sz w:val="24"/>
          <w:szCs w:val="24"/>
        </w:rPr>
      </w:pPr>
    </w:p>
    <w:p w14:paraId="7342D73D">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1DB05E69">
      <w:pPr>
        <w:spacing w:line="440" w:lineRule="exact"/>
        <w:rPr>
          <w:rFonts w:hint="eastAsia" w:asciiTheme="minorEastAsia" w:hAnsiTheme="minorEastAsia" w:eastAsiaTheme="minorEastAsia" w:cstheme="minorEastAsia"/>
          <w:color w:val="auto"/>
          <w:sz w:val="24"/>
          <w:szCs w:val="24"/>
        </w:rPr>
      </w:pPr>
    </w:p>
    <w:p w14:paraId="130AC7AF">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2A4C481C">
      <w:pPr>
        <w:spacing w:line="440" w:lineRule="exact"/>
        <w:rPr>
          <w:rFonts w:hint="eastAsia" w:asciiTheme="minorEastAsia" w:hAnsiTheme="minorEastAsia" w:eastAsiaTheme="minorEastAsia" w:cstheme="minorEastAsia"/>
          <w:color w:val="auto"/>
          <w:sz w:val="24"/>
          <w:szCs w:val="24"/>
        </w:rPr>
      </w:pPr>
    </w:p>
    <w:p w14:paraId="31DA543B">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764F2BBF">
      <w:pPr>
        <w:rPr>
          <w:rFonts w:ascii="Calibri" w:hAnsi="Calibri" w:eastAsia="宋体" w:cs="Arial"/>
          <w:szCs w:val="22"/>
        </w:rPr>
      </w:pPr>
    </w:p>
    <w:p w14:paraId="1BD9F802">
      <w:pPr>
        <w:widowControl/>
        <w:adjustRightInd w:val="0"/>
        <w:snapToGrid w:val="0"/>
        <w:spacing w:line="400" w:lineRule="atLeast"/>
        <w:ind w:firstLine="482"/>
        <w:jc w:val="both"/>
        <w:textAlignment w:val="baseline"/>
        <w:rPr>
          <w:rFonts w:ascii="Calibri" w:hAnsi="Calibri" w:eastAsia="宋体" w:cs="Arial"/>
          <w:kern w:val="0"/>
          <w:sz w:val="24"/>
          <w:szCs w:val="22"/>
          <w:lang w:val="en-US" w:eastAsia="zh-CN" w:bidi="ar-SA"/>
        </w:rPr>
      </w:pPr>
    </w:p>
    <w:p w14:paraId="2CF5D988">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2CB73B9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lang w:val="en-US" w:eastAsia="zh-CN" w:bidi="ar-SA"/>
        </w:rPr>
      </w:pPr>
    </w:p>
    <w:p w14:paraId="24E5363C">
      <w:pPr>
        <w:keepNext/>
        <w:keepLines/>
        <w:widowControl w:val="0"/>
        <w:numPr>
          <w:ilvl w:val="0"/>
          <w:numId w:val="3"/>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已缴纳的竞价保证金凭证</w:t>
      </w:r>
    </w:p>
    <w:p w14:paraId="226BF669">
      <w:pPr>
        <w:keepNext/>
        <w:keepLines/>
        <w:widowControl w:val="0"/>
        <w:numPr>
          <w:ilvl w:val="0"/>
          <w:numId w:val="0"/>
        </w:numPr>
        <w:spacing w:before="260" w:beforeLines="0" w:after="260" w:afterLines="0" w:line="416" w:lineRule="auto"/>
        <w:jc w:val="both"/>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3635D83F">
      <w:pPr>
        <w:jc w:val="center"/>
        <w:rPr>
          <w:rFonts w:hint="default"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（九）授权委托书（如有）</w:t>
      </w:r>
    </w:p>
    <w:p w14:paraId="709BA8F1">
      <w:p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连城连聚物业服务公司电梯年检服务采购</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rPr>
      </w:pPr>
    </w:p>
    <w:p w14:paraId="4EF82D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szCs w:val="24"/>
        </w:rPr>
      </w:pPr>
    </w:p>
    <w:p w14:paraId="6A6F5B4E">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注：后附委托代理人身份证复印件</w:t>
      </w:r>
    </w:p>
    <w:p w14:paraId="6B5723F5">
      <w:pPr>
        <w:pStyle w:val="2"/>
        <w:widowControl/>
        <w:spacing w:before="209" w:line="225" w:lineRule="auto"/>
        <w:jc w:val="center"/>
        <w:rPr>
          <w:b/>
          <w:bCs/>
          <w:spacing w:val="2"/>
          <w:sz w:val="48"/>
          <w:szCs w:val="48"/>
        </w:rPr>
      </w:pPr>
    </w:p>
    <w:p w14:paraId="341F73B7">
      <w:pPr>
        <w:pStyle w:val="2"/>
        <w:widowControl/>
        <w:spacing w:before="209" w:line="225" w:lineRule="auto"/>
        <w:jc w:val="center"/>
        <w:rPr>
          <w:b/>
          <w:bCs/>
          <w:spacing w:val="2"/>
          <w:sz w:val="48"/>
          <w:szCs w:val="48"/>
        </w:rPr>
      </w:pPr>
    </w:p>
    <w:p w14:paraId="4840F5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7A90B"/>
    <w:multiLevelType w:val="singleLevel"/>
    <w:tmpl w:val="B237A90B"/>
    <w:lvl w:ilvl="0" w:tentative="0">
      <w:start w:val="5"/>
      <w:numFmt w:val="chineseCounting"/>
      <w:suff w:val="nothing"/>
      <w:lvlText w:val="（%1）"/>
      <w:lvlJc w:val="left"/>
      <w:rPr>
        <w:rFonts w:hint="eastAsia"/>
      </w:rPr>
    </w:lvl>
  </w:abstractNum>
  <w:abstractNum w:abstractNumId="1">
    <w:nsid w:val="D2935A2F"/>
    <w:multiLevelType w:val="singleLevel"/>
    <w:tmpl w:val="D2935A2F"/>
    <w:lvl w:ilvl="0" w:tentative="0">
      <w:start w:val="2"/>
      <w:numFmt w:val="chineseCounting"/>
      <w:suff w:val="nothing"/>
      <w:lvlText w:val="（%1）"/>
      <w:lvlJc w:val="left"/>
      <w:rPr>
        <w:rFonts w:hint="eastAsia"/>
      </w:rPr>
    </w:lvl>
  </w:abstractNum>
  <w:abstractNum w:abstractNumId="2">
    <w:nsid w:val="7D3A5165"/>
    <w:multiLevelType w:val="singleLevel"/>
    <w:tmpl w:val="7D3A5165"/>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C4465"/>
    <w:rsid w:val="33B304A3"/>
    <w:rsid w:val="6FAC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9"/>
      <w:szCs w:val="19"/>
      <w:lang w:val="en-US" w:eastAsia="en-US" w:bidi="ar-SA"/>
    </w:r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1072</Words>
  <Characters>1114</Characters>
  <Lines>0</Lines>
  <Paragraphs>0</Paragraphs>
  <TotalTime>0</TotalTime>
  <ScaleCrop>false</ScaleCrop>
  <LinksUpToDate>false</LinksUpToDate>
  <CharactersWithSpaces>1443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2025-03-17T06:43:00Z</dcterms:created>
  <dc:creator>土豆排骨的滋味</dc:creator>
  <cp:lastModifiedBy>土豆排骨的滋味</cp:lastModifiedBy>
  <dcterms:modified xsi:type="dcterms:W3CDTF">2025-03-17T09:27:56Z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9C97E7D505714FD296968D1DA2B6F765_11</vt:lpwstr>
  </property>
  <property fmtid="{D5CDD505-2E9C-101B-9397-08002B2CF9AE}" pid="4" name="KSOTemplateDocerSaveRecord">
    <vt:lpwstr>eyJoZGlkIjoiOGM1MWM1MGQ5NzM2ZmQyZjM0M2FkMTA1ZTQzZTljNTAiLCJ1c2VySWQiOiIxMTA2MzUwMTgxIn0=</vt:lpwstr>
  </property>
</Properties>
</file>