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PG20240802-2</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30</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为石门湖码头服务用房一楼</w:t>
      </w:r>
      <w:r>
        <w:rPr>
          <w:rFonts w:hint="eastAsia" w:ascii="宋体" w:hAnsi="宋体" w:cs="宋体"/>
          <w:color w:val="0000FF"/>
          <w:kern w:val="0"/>
          <w:sz w:val="24"/>
          <w:szCs w:val="24"/>
          <w:shd w:val="clear" w:color="auto" w:fill="FFFFFF"/>
          <w:lang w:val="en-US" w:eastAsia="zh-CN" w:bidi="ar-SA"/>
        </w:rPr>
        <w:t>（73</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提供租赁价值评估服务</w:t>
      </w:r>
    </w:p>
    <w:p>
      <w:pPr>
        <w:pStyle w:val="2"/>
        <w:rPr>
          <w:rFonts w:hint="eastAsia"/>
          <w:lang w:val="en-US" w:eastAsia="zh-CN"/>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w:t>
      </w:r>
      <w:r>
        <w:rPr>
          <w:rFonts w:hint="eastAsia" w:ascii="宋体" w:hAnsi="宋体" w:eastAsia="宋体" w:cs="宋体"/>
          <w:color w:val="0000FF"/>
          <w:kern w:val="0"/>
          <w:sz w:val="24"/>
          <w:szCs w:val="24"/>
          <w:highlight w:val="none"/>
          <w:lang w:val="en-US" w:eastAsia="zh-CN" w:bidi="ar"/>
        </w:rPr>
        <w:t>仟</w:t>
      </w:r>
      <w:bookmarkStart w:id="0" w:name="_GoBack"/>
      <w:bookmarkEnd w:id="0"/>
      <w:r>
        <w:rPr>
          <w:rFonts w:hint="eastAsia" w:ascii="宋体" w:hAnsi="宋体" w:eastAsia="宋体" w:cs="宋体"/>
          <w:color w:val="0000FF"/>
          <w:kern w:val="0"/>
          <w:sz w:val="24"/>
          <w:szCs w:val="24"/>
          <w:highlight w:val="none"/>
          <w:lang w:val="en-US" w:eastAsia="zh-CN" w:bidi="ar"/>
        </w:rPr>
        <w:t>元整  （¥</w:t>
      </w:r>
      <w:r>
        <w:rPr>
          <w:rFonts w:hint="eastAsia" w:ascii="宋体" w:hAnsi="宋体" w:cs="宋体"/>
          <w:color w:val="0000FF"/>
          <w:kern w:val="0"/>
          <w:sz w:val="24"/>
          <w:szCs w:val="24"/>
          <w:highlight w:val="none"/>
          <w:lang w:val="en-US" w:eastAsia="zh-CN" w:bidi="ar"/>
        </w:rPr>
        <w:t>20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为石门湖码头服务用房一楼（73㎡）提供租赁价值评估服务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29</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8</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40802-2</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D93029"/>
    <w:rsid w:val="371B5B3B"/>
    <w:rsid w:val="3741602B"/>
    <w:rsid w:val="39C752B8"/>
    <w:rsid w:val="3A0C4B4E"/>
    <w:rsid w:val="3B6E70E8"/>
    <w:rsid w:val="3BCB7A34"/>
    <w:rsid w:val="3D3F6CF4"/>
    <w:rsid w:val="3DC87AC0"/>
    <w:rsid w:val="3E682515"/>
    <w:rsid w:val="3F7E3672"/>
    <w:rsid w:val="3FA56A13"/>
    <w:rsid w:val="410835EE"/>
    <w:rsid w:val="41872959"/>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3425</Words>
  <Characters>3602</Characters>
  <Lines>4</Lines>
  <Paragraphs>7</Paragraphs>
  <TotalTime>8</TotalTime>
  <ScaleCrop>false</ScaleCrop>
  <LinksUpToDate>false</LinksUpToDate>
  <CharactersWithSpaces>3678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2024-07-30T03:43:46Z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488E5FE43A2846F7A013D0AD4E500248_13</vt:lpwstr>
  </property>
</Properties>
</file>