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pPr>
        <w:widowControl/>
        <w:shd w:val="clear"/>
        <w:snapToGrid/>
        <w:spacing w:before="0" w:line="52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GKJC2023</w:t>
      </w:r>
      <w:r>
        <w:rPr>
          <w:rFonts w:hint="eastAsia" w:ascii="新宋体" w:hAnsi="新宋体" w:eastAsia="新宋体" w:cs="新宋体"/>
          <w:b w:val="0"/>
          <w:bCs w:val="0"/>
          <w:color w:val="0000FF"/>
          <w:kern w:val="2"/>
          <w:sz w:val="28"/>
          <w:szCs w:val="28"/>
          <w:highlight w:val="none"/>
          <w:shd w:val="clear"/>
          <w:lang w:val="en-US" w:eastAsia="zh-CN"/>
        </w:rPr>
        <w:t>1114-2</w:t>
      </w:r>
      <w:r>
        <w:rPr>
          <w:rFonts w:hint="eastAsia" w:ascii="新宋体" w:hAnsi="新宋体" w:eastAsia="新宋体" w:cs="新宋体"/>
          <w:b w:val="0"/>
          <w:bCs w:val="0"/>
          <w:color w:val="auto"/>
          <w:kern w:val="2"/>
          <w:sz w:val="28"/>
          <w:szCs w:val="28"/>
          <w:highlight w:val="none"/>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11月14日</w:t>
      </w:r>
      <w:r>
        <w:rPr>
          <w:rFonts w:hint="eastAsia" w:ascii="新宋体" w:hAnsi="新宋体" w:eastAsia="新宋体" w:cs="新宋体"/>
          <w:color w:val="auto"/>
          <w:kern w:val="2"/>
          <w:sz w:val="28"/>
          <w:szCs w:val="28"/>
          <w:highlight w:val="none"/>
          <w:shd w:val="clear"/>
        </w:rPr>
        <w:t>9:30开始至9:50止。</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2023年</w:t>
      </w:r>
      <w:r>
        <w:rPr>
          <w:rFonts w:hint="eastAsia" w:ascii="新宋体" w:hAnsi="新宋体" w:eastAsia="新宋体" w:cs="新宋体"/>
          <w:color w:val="0000FF"/>
          <w:kern w:val="2"/>
          <w:sz w:val="28"/>
          <w:szCs w:val="28"/>
          <w:highlight w:val="none"/>
          <w:shd w:val="clear"/>
          <w:lang w:val="en-US" w:eastAsia="zh-CN"/>
        </w:rPr>
        <w:t>11</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9</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2023年</w:t>
      </w:r>
      <w:r>
        <w:rPr>
          <w:rFonts w:hint="eastAsia" w:ascii="新宋体" w:hAnsi="新宋体" w:eastAsia="新宋体" w:cs="新宋体"/>
          <w:color w:val="0000FF"/>
          <w:kern w:val="2"/>
          <w:sz w:val="28"/>
          <w:szCs w:val="28"/>
          <w:highlight w:val="none"/>
          <w:shd w:val="clear"/>
          <w:lang w:val="en-US" w:eastAsia="zh-CN"/>
        </w:rPr>
        <w:t>11</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13</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auto"/>
          <w:kern w:val="2"/>
          <w:sz w:val="28"/>
          <w:szCs w:val="28"/>
          <w:highlight w:val="none"/>
          <w:shd w:val="clear"/>
        </w:rPr>
        <w:t>17时(节假日除外)</w:t>
      </w:r>
    </w:p>
    <w:p>
      <w:pPr>
        <w:snapToGrid/>
        <w:spacing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pPr>
        <w:snapToGrid/>
        <w:spacing w:line="520" w:lineRule="exact"/>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宋体" w:hAnsi="宋体" w:cs="宋体"/>
          <w:color w:val="auto"/>
          <w:kern w:val="2"/>
          <w:sz w:val="28"/>
          <w:szCs w:val="28"/>
          <w:lang w:val="en-US" w:eastAsia="zh-CN"/>
        </w:rPr>
        <w:t xml:space="preserve">江女士  </w:t>
      </w:r>
      <w:r>
        <w:rPr>
          <w:rFonts w:hint="eastAsia" w:ascii="宋体" w:hAnsi="宋体" w:eastAsia="宋体" w:cs="宋体"/>
          <w:color w:val="auto"/>
          <w:kern w:val="2"/>
          <w:sz w:val="28"/>
          <w:szCs w:val="28"/>
          <w:lang w:val="en-US" w:eastAsia="zh-CN"/>
        </w:rPr>
        <w:t>18054993293</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新宋体" w:hAnsi="新宋体" w:eastAsia="新宋体" w:cs="新宋体"/>
          <w:color w:val="0000FF"/>
          <w:kern w:val="2"/>
          <w:sz w:val="28"/>
          <w:szCs w:val="28"/>
          <w:u w:val="none"/>
          <w:lang w:val="en-US" w:eastAsia="zh-CN" w:bidi="ar-SA"/>
        </w:rPr>
        <w:t>连城县工贸发展有限公司公开竞价选取连城县5000吨冷链物流园建设项目（二期）消防检测服务机构</w:t>
      </w:r>
      <w:r>
        <w:rPr>
          <w:rFonts w:hint="eastAsia" w:ascii="新宋体" w:hAnsi="新宋体" w:eastAsia="新宋体" w:cs="新宋体"/>
          <w:color w:val="0000FF"/>
          <w:sz w:val="28"/>
          <w:szCs w:val="28"/>
          <w:highlight w:val="none"/>
        </w:rPr>
        <w:t>。</w:t>
      </w:r>
    </w:p>
    <w:p>
      <w:pPr>
        <w:pStyle w:val="2"/>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auto"/>
          <w:kern w:val="2"/>
          <w:sz w:val="28"/>
          <w:szCs w:val="28"/>
          <w:highlight w:val="none"/>
          <w:lang w:val="en-US" w:eastAsia="zh-CN" w:bidi="ar-SA"/>
        </w:rPr>
        <w:t>2.检测内容：</w:t>
      </w:r>
      <w:r>
        <w:rPr>
          <w:rFonts w:hint="eastAsia" w:ascii="新宋体" w:hAnsi="新宋体" w:eastAsia="新宋体" w:cs="新宋体"/>
          <w:color w:val="0000FF"/>
          <w:kern w:val="2"/>
          <w:sz w:val="28"/>
          <w:szCs w:val="28"/>
          <w:u w:val="none"/>
          <w:lang w:val="en-US" w:eastAsia="zh-CN" w:bidi="ar-SA"/>
        </w:rPr>
        <w:t>根据委托方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2"/>
        <w:spacing w:line="360" w:lineRule="auto"/>
        <w:ind w:firstLine="560"/>
        <w:rPr>
          <w:rFonts w:hint="eastAsia" w:ascii="宋体" w:hAnsi="宋体" w:eastAsia="宋体" w:cs="宋体"/>
          <w:color w:val="auto"/>
          <w:kern w:val="2"/>
          <w:sz w:val="28"/>
          <w:szCs w:val="28"/>
          <w:lang w:val="en-US" w:eastAsia="zh-CN" w:bidi="ar-SA"/>
        </w:rPr>
      </w:pP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.检测</w:t>
      </w:r>
      <w:r>
        <w:rPr>
          <w:rFonts w:hint="eastAsia" w:ascii="宋体" w:hAnsi="宋体" w:eastAsia="宋体" w:cs="宋体"/>
          <w:b w:val="0"/>
          <w:bCs w:val="0"/>
          <w:color w:val="auto"/>
          <w:kern w:val="2"/>
          <w:sz w:val="28"/>
          <w:szCs w:val="28"/>
          <w:highlight w:val="none"/>
          <w:lang w:val="en-US" w:eastAsia="zh-CN" w:bidi="ar-SA"/>
        </w:rPr>
        <w:t>服务费用</w:t>
      </w:r>
      <w:r>
        <w:rPr>
          <w:rFonts w:hint="eastAsia" w:ascii="宋体" w:hAnsi="宋体" w:cs="宋体"/>
          <w:b w:val="0"/>
          <w:bCs w:val="0"/>
          <w:color w:val="auto"/>
          <w:kern w:val="2"/>
          <w:sz w:val="28"/>
          <w:szCs w:val="28"/>
          <w:highlight w:val="none"/>
          <w:lang w:val="en-US" w:eastAsia="zh-CN" w:bidi="ar-SA"/>
        </w:rPr>
        <w:t>限</w:t>
      </w:r>
      <w:r>
        <w:rPr>
          <w:rFonts w:hint="eastAsia" w:ascii="宋体" w:hAnsi="宋体" w:eastAsia="宋体" w:cs="宋体"/>
          <w:b w:val="0"/>
          <w:bCs w:val="0"/>
          <w:color w:val="auto"/>
          <w:kern w:val="2"/>
          <w:sz w:val="28"/>
          <w:szCs w:val="28"/>
          <w:highlight w:val="none"/>
          <w:lang w:val="en-US" w:eastAsia="zh-CN" w:bidi="ar-SA"/>
        </w:rPr>
        <w:t>价：</w:t>
      </w:r>
      <w:r>
        <w:rPr>
          <w:rFonts w:hint="eastAsia" w:ascii="新宋体" w:hAnsi="新宋体" w:eastAsia="新宋体" w:cs="新宋体"/>
          <w:color w:val="auto"/>
          <w:kern w:val="2"/>
          <w:sz w:val="28"/>
          <w:szCs w:val="28"/>
          <w:lang w:val="en-US" w:eastAsia="zh-CN" w:bidi="ar-SA"/>
        </w:rPr>
        <w:t>最高单价</w:t>
      </w:r>
      <w:r>
        <w:rPr>
          <w:rFonts w:hint="eastAsia" w:ascii="新宋体" w:hAnsi="新宋体" w:eastAsia="新宋体" w:cs="新宋体"/>
          <w:color w:val="0000FF"/>
          <w:kern w:val="2"/>
          <w:sz w:val="28"/>
          <w:szCs w:val="28"/>
          <w:u w:val="none"/>
          <w:lang w:val="en-US" w:eastAsia="zh-CN" w:bidi="ar-SA"/>
        </w:rPr>
        <w:t>人民币1.036元/平方米，检测面积约15115.11㎡，实际面积以委托方提供的图纸为准，合同价按实结算</w:t>
      </w:r>
      <w:r>
        <w:rPr>
          <w:rFonts w:hint="eastAsia" w:ascii="宋体" w:hAnsi="宋体" w:eastAsia="宋体" w:cs="宋体"/>
          <w:b w:val="0"/>
          <w:bCs w:val="0"/>
          <w:color w:val="0000FF"/>
          <w:sz w:val="28"/>
          <w:szCs w:val="28"/>
          <w:lang w:val="en-US" w:eastAsia="zh-CN"/>
        </w:rPr>
        <w:t>。</w:t>
      </w:r>
    </w:p>
    <w:p>
      <w:pPr>
        <w:spacing w:line="360" w:lineRule="auto"/>
        <w:ind w:firstLine="560" w:firstLineChars="200"/>
        <w:rPr>
          <w:rFonts w:hint="eastAsia" w:ascii="新宋体" w:hAnsi="新宋体" w:eastAsia="新宋体" w:cs="新宋体"/>
          <w:color w:val="auto"/>
          <w:kern w:val="28"/>
          <w:sz w:val="28"/>
          <w:szCs w:val="28"/>
          <w:highlight w:val="none"/>
          <w:lang w:val="en-US" w:eastAsia="zh-CN" w:bidi="ar-SA"/>
        </w:rPr>
      </w:pPr>
      <w:r>
        <w:rPr>
          <w:rFonts w:hint="eastAsia" w:ascii="新宋体" w:hAnsi="新宋体" w:eastAsia="新宋体" w:cs="新宋体"/>
          <w:color w:val="auto"/>
          <w:sz w:val="28"/>
          <w:szCs w:val="28"/>
          <w:highlight w:val="none"/>
          <w:lang w:val="en-US" w:eastAsia="zh-CN"/>
        </w:rPr>
        <w:t>4</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工作要求</w:t>
      </w:r>
      <w:r>
        <w:rPr>
          <w:rFonts w:hint="eastAsia" w:ascii="新宋体" w:hAnsi="新宋体" w:eastAsia="新宋体" w:cs="新宋体"/>
          <w:color w:val="auto"/>
          <w:kern w:val="28"/>
          <w:sz w:val="28"/>
          <w:szCs w:val="28"/>
          <w:highlight w:val="none"/>
          <w:lang w:val="en-US" w:eastAsia="zh-CN" w:bidi="ar-SA"/>
        </w:rPr>
        <w:t>（</w:t>
      </w:r>
      <w:r>
        <w:rPr>
          <w:rFonts w:hint="eastAsia" w:ascii="新宋体" w:hAnsi="新宋体" w:eastAsia="新宋体" w:cs="新宋体"/>
          <w:b/>
          <w:bCs/>
          <w:color w:val="auto"/>
          <w:kern w:val="28"/>
          <w:sz w:val="28"/>
          <w:szCs w:val="28"/>
          <w:highlight w:val="none"/>
          <w:lang w:val="en-US" w:eastAsia="zh-CN" w:bidi="ar-SA"/>
        </w:rPr>
        <w:t>具体以《服务合同》为准</w:t>
      </w:r>
      <w:r>
        <w:rPr>
          <w:rFonts w:hint="eastAsia" w:ascii="新宋体" w:hAnsi="新宋体" w:eastAsia="新宋体" w:cs="新宋体"/>
          <w:color w:val="auto"/>
          <w:kern w:val="28"/>
          <w:sz w:val="28"/>
          <w:szCs w:val="28"/>
          <w:highlight w:val="none"/>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1.遵守中华人民共和国法律、法规，且能够诚信经营，</w:t>
      </w:r>
      <w:r>
        <w:rPr>
          <w:rFonts w:hint="eastAsia" w:ascii="新宋体" w:hAnsi="新宋体" w:eastAsia="新宋体" w:cs="新宋体"/>
          <w:color w:val="0000FF"/>
          <w:kern w:val="2"/>
          <w:sz w:val="28"/>
          <w:szCs w:val="28"/>
          <w:highlight w:val="none"/>
          <w:lang w:val="en-US" w:eastAsia="zh-CN"/>
        </w:rPr>
        <w:t>消防检测资质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sz w:val="28"/>
          <w:szCs w:val="28"/>
        </w:rPr>
        <w:t>（失信被执行人除外）</w:t>
      </w:r>
      <w:r>
        <w:rPr>
          <w:rFonts w:hint="eastAsia" w:ascii="新宋体" w:hAnsi="新宋体" w:eastAsia="新宋体" w:cs="新宋体"/>
          <w:color w:val="auto"/>
          <w:kern w:val="2"/>
          <w:sz w:val="28"/>
          <w:szCs w:val="28"/>
          <w:highlight w:val="none"/>
        </w:rPr>
        <w:t>。</w:t>
      </w:r>
    </w:p>
    <w:p>
      <w:pPr>
        <w:keepNext w:val="0"/>
        <w:keepLines w:val="0"/>
        <w:pageBreakBefore w:val="0"/>
        <w:widowControl/>
        <w:kinsoku/>
        <w:wordWrap/>
        <w:topLinePunct w:val="0"/>
        <w:bidi w:val="0"/>
        <w:snapToGrid w:val="0"/>
        <w:spacing w:line="360" w:lineRule="auto"/>
        <w:ind w:firstLine="560" w:firstLineChars="200"/>
        <w:rPr>
          <w:rFonts w:hint="eastAsia" w:ascii="新宋体" w:hAnsi="新宋体" w:eastAsia="新宋体" w:cs="新宋体"/>
          <w:color w:val="auto"/>
          <w:kern w:val="0"/>
          <w:sz w:val="28"/>
          <w:szCs w:val="28"/>
        </w:rPr>
      </w:pPr>
      <w:r>
        <w:rPr>
          <w:rFonts w:hint="eastAsia" w:ascii="新宋体" w:hAnsi="新宋体" w:eastAsia="新宋体" w:cs="新宋体"/>
          <w:color w:val="auto"/>
          <w:sz w:val="28"/>
          <w:szCs w:val="28"/>
        </w:rPr>
        <w:t>2.</w:t>
      </w:r>
      <w:r>
        <w:rPr>
          <w:rFonts w:hint="eastAsia" w:ascii="新宋体" w:hAnsi="新宋体" w:eastAsia="新宋体" w:cs="新宋体"/>
          <w:color w:val="auto"/>
          <w:sz w:val="28"/>
          <w:szCs w:val="28"/>
          <w:lang w:eastAsia="zh-CN"/>
        </w:rPr>
        <w:t>竞价前已入选福建连城国有投资集团有限公司设立的《福建连城国有投资集团有限公司工程服务中介机构库</w:t>
      </w:r>
      <w:r>
        <w:rPr>
          <w:rFonts w:hint="eastAsia" w:ascii="新宋体" w:hAnsi="新宋体" w:eastAsia="新宋体" w:cs="新宋体"/>
          <w:b/>
          <w:bCs/>
          <w:color w:val="auto"/>
          <w:sz w:val="28"/>
          <w:szCs w:val="28"/>
          <w:highlight w:val="none"/>
          <w:lang w:eastAsia="zh-CN"/>
        </w:rPr>
        <w:t>2023-2025年度</w:t>
      </w:r>
      <w:r>
        <w:rPr>
          <w:rFonts w:hint="eastAsia" w:ascii="新宋体" w:hAnsi="新宋体" w:eastAsia="新宋体" w:cs="新宋体"/>
          <w:color w:val="auto"/>
          <w:sz w:val="28"/>
          <w:szCs w:val="28"/>
          <w:lang w:eastAsia="zh-CN"/>
        </w:rPr>
        <w:t>》</w:t>
      </w:r>
      <w:r>
        <w:rPr>
          <w:rFonts w:hint="eastAsia" w:ascii="新宋体" w:hAnsi="新宋体" w:eastAsia="新宋体" w:cs="新宋体"/>
          <w:color w:val="0000FF"/>
          <w:kern w:val="2"/>
          <w:sz w:val="28"/>
          <w:szCs w:val="28"/>
          <w:highlight w:val="none"/>
          <w:lang w:val="en-US" w:eastAsia="zh-CN"/>
        </w:rPr>
        <w:t>消防检测</w:t>
      </w:r>
      <w:r>
        <w:rPr>
          <w:rFonts w:hint="eastAsia" w:ascii="新宋体" w:hAnsi="新宋体" w:eastAsia="新宋体" w:cs="新宋体"/>
          <w:color w:val="0000FF"/>
          <w:kern w:val="2"/>
          <w:sz w:val="28"/>
          <w:szCs w:val="28"/>
          <w:highlight w:val="none"/>
          <w:lang w:val="en-US" w:eastAsia="zh-CN" w:bidi="ar-SA"/>
        </w:rPr>
        <w:t>类</w:t>
      </w:r>
      <w:r>
        <w:rPr>
          <w:rFonts w:hint="eastAsia" w:ascii="新宋体" w:hAnsi="新宋体" w:eastAsia="新宋体" w:cs="新宋体"/>
          <w:color w:val="auto"/>
          <w:sz w:val="28"/>
          <w:szCs w:val="28"/>
          <w:lang w:eastAsia="zh-CN"/>
        </w:rPr>
        <w:t>名单</w:t>
      </w:r>
      <w:r>
        <w:rPr>
          <w:rFonts w:hint="eastAsia" w:ascii="新宋体" w:hAnsi="新宋体" w:eastAsia="新宋体" w:cs="新宋体"/>
          <w:color w:val="auto"/>
          <w:sz w:val="28"/>
          <w:szCs w:val="28"/>
        </w:rPr>
        <w:t>。</w:t>
      </w:r>
    </w:p>
    <w:p>
      <w:pPr>
        <w:pStyle w:val="2"/>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u w:val="single"/>
          <w:lang w:val="en-US" w:eastAsia="zh-CN" w:bidi="ar-SA"/>
        </w:rPr>
      </w:pPr>
      <w:r>
        <w:rPr>
          <w:rFonts w:hint="eastAsia" w:ascii="新宋体" w:hAnsi="新宋体" w:eastAsia="新宋体" w:cs="新宋体"/>
          <w:b/>
          <w:bCs/>
          <w:color w:val="auto"/>
          <w:kern w:val="2"/>
          <w:sz w:val="28"/>
          <w:szCs w:val="28"/>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pStyle w:val="2"/>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4.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pPr>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780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2023年11月13日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w:t>
      </w:r>
      <w:r>
        <w:rPr>
          <w:rFonts w:hint="eastAsia" w:ascii="新宋体" w:hAnsi="新宋体" w:eastAsia="新宋体" w:cs="新宋体"/>
          <w:color w:val="0000FF"/>
          <w:kern w:val="2"/>
          <w:sz w:val="28"/>
          <w:szCs w:val="28"/>
          <w:highlight w:val="none"/>
          <w:shd w:val="clear"/>
          <w:lang w:val="en-US" w:eastAsia="zh-CN"/>
        </w:rPr>
        <w:t>反</w:t>
      </w:r>
      <w:r>
        <w:rPr>
          <w:rFonts w:hint="eastAsia" w:ascii="新宋体" w:hAnsi="新宋体" w:eastAsia="新宋体" w:cs="新宋体"/>
          <w:color w:val="0000FF"/>
          <w:kern w:val="2"/>
          <w:sz w:val="28"/>
          <w:szCs w:val="28"/>
          <w:highlight w:val="none"/>
          <w:shd w:val="clear"/>
          <w:lang w:eastAsia="zh-CN"/>
        </w:rPr>
        <w:t>向一次</w:t>
      </w:r>
      <w:r>
        <w:rPr>
          <w:rFonts w:hint="eastAsia" w:ascii="新宋体" w:hAnsi="新宋体" w:eastAsia="新宋体" w:cs="新宋体"/>
          <w:color w:val="auto"/>
          <w:kern w:val="2"/>
          <w:sz w:val="28"/>
          <w:szCs w:val="28"/>
          <w:highlight w:val="none"/>
          <w:shd w:val="clear"/>
          <w:lang w:eastAsia="zh-CN"/>
        </w:rPr>
        <w:t>性报价</w:t>
      </w:r>
      <w:r>
        <w:rPr>
          <w:rFonts w:hint="eastAsia" w:ascii="新宋体" w:hAnsi="新宋体" w:eastAsia="新宋体" w:cs="新宋体"/>
          <w:color w:val="auto"/>
          <w:kern w:val="2"/>
          <w:sz w:val="28"/>
          <w:szCs w:val="28"/>
          <w:highlight w:val="none"/>
          <w:shd w:val="clear"/>
        </w:rPr>
        <w:t>、报价</w:t>
      </w:r>
      <w:r>
        <w:rPr>
          <w:rFonts w:hint="eastAsia" w:ascii="新宋体" w:hAnsi="新宋体" w:eastAsia="新宋体" w:cs="新宋体"/>
          <w:b/>
          <w:bCs/>
          <w:color w:val="0000FF"/>
          <w:kern w:val="2"/>
          <w:sz w:val="28"/>
          <w:szCs w:val="28"/>
          <w:highlight w:val="none"/>
          <w:shd w:val="clear"/>
          <w:lang w:val="en-US" w:eastAsia="zh-CN"/>
        </w:rPr>
        <w:t>最低者</w:t>
      </w:r>
      <w:r>
        <w:rPr>
          <w:rFonts w:hint="eastAsia" w:ascii="新宋体" w:hAnsi="新宋体" w:eastAsia="新宋体" w:cs="新宋体"/>
          <w:color w:val="auto"/>
          <w:kern w:val="2"/>
          <w:sz w:val="28"/>
          <w:szCs w:val="28"/>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8"/>
          <w:szCs w:val="28"/>
          <w:u w:val="none"/>
          <w:lang w:val="en-US" w:eastAsia="zh-CN" w:bidi="ar-SA"/>
        </w:rPr>
        <w:t>单价</w:t>
      </w:r>
      <w:r>
        <w:rPr>
          <w:rFonts w:hint="eastAsia" w:ascii="新宋体" w:hAnsi="新宋体" w:eastAsia="新宋体" w:cs="新宋体"/>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highlight w:val="none"/>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消防</w:t>
      </w:r>
      <w:r>
        <w:rPr>
          <w:rFonts w:hint="eastAsia" w:ascii="新宋体" w:hAnsi="新宋体" w:eastAsia="新宋体" w:cs="新宋体"/>
          <w:b/>
          <w:bCs/>
          <w:color w:val="auto"/>
          <w:kern w:val="2"/>
          <w:sz w:val="28"/>
          <w:szCs w:val="28"/>
          <w:shd w:val="clear"/>
          <w:lang w:eastAsia="zh-CN"/>
        </w:rPr>
        <w:t>检测</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进行报价，竞价系统设置的价格</w:t>
      </w:r>
      <w:r>
        <w:rPr>
          <w:rFonts w:hint="eastAsia" w:ascii="新宋体" w:hAnsi="新宋体" w:eastAsia="新宋体" w:cs="新宋体"/>
          <w:b/>
          <w:bCs/>
          <w:color w:val="0000FF"/>
          <w:kern w:val="2"/>
          <w:sz w:val="28"/>
          <w:szCs w:val="28"/>
          <w:shd w:val="clear"/>
          <w:lang w:val="en-US" w:eastAsia="zh-CN"/>
        </w:rPr>
        <w:t>1.036元</w:t>
      </w:r>
      <w:r>
        <w:rPr>
          <w:rFonts w:hint="eastAsia" w:ascii="新宋体" w:hAnsi="新宋体" w:eastAsia="新宋体" w:cs="新宋体"/>
          <w:b/>
          <w:bCs/>
          <w:color w:val="auto"/>
          <w:kern w:val="2"/>
          <w:sz w:val="28"/>
          <w:szCs w:val="28"/>
          <w:shd w:val="clear"/>
        </w:rPr>
        <w:t>表示</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为</w:t>
      </w:r>
      <w:r>
        <w:rPr>
          <w:rFonts w:hint="eastAsia" w:ascii="新宋体" w:hAnsi="新宋体" w:eastAsia="新宋体" w:cs="新宋体"/>
          <w:b/>
          <w:bCs/>
          <w:color w:val="auto"/>
          <w:kern w:val="2"/>
          <w:sz w:val="28"/>
          <w:szCs w:val="28"/>
          <w:shd w:val="clear"/>
          <w:lang w:val="en-US" w:eastAsia="zh-CN"/>
        </w:rPr>
        <w:t>人民币</w:t>
      </w:r>
      <w:r>
        <w:rPr>
          <w:rFonts w:hint="eastAsia" w:ascii="新宋体" w:hAnsi="新宋体" w:eastAsia="新宋体" w:cs="新宋体"/>
          <w:b/>
          <w:bCs/>
          <w:color w:val="0000FF"/>
          <w:kern w:val="2"/>
          <w:sz w:val="28"/>
          <w:szCs w:val="28"/>
          <w:shd w:val="clear"/>
          <w:lang w:val="en-US" w:eastAsia="zh-CN"/>
        </w:rPr>
        <w:t>1.036元/平方米</w:t>
      </w:r>
      <w:r>
        <w:rPr>
          <w:rFonts w:hint="eastAsia" w:ascii="新宋体" w:hAnsi="新宋体" w:eastAsia="新宋体" w:cs="新宋体"/>
          <w:b/>
          <w:bCs/>
          <w:color w:val="auto"/>
          <w:kern w:val="2"/>
          <w:sz w:val="28"/>
          <w:szCs w:val="28"/>
          <w:shd w:val="clear"/>
        </w:rPr>
        <w:t>，</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单价高</w:t>
      </w:r>
      <w:r>
        <w:rPr>
          <w:rFonts w:hint="eastAsia" w:ascii="新宋体" w:hAnsi="新宋体" w:eastAsia="新宋体" w:cs="新宋体"/>
          <w:b/>
          <w:bCs/>
          <w:color w:val="auto"/>
          <w:kern w:val="2"/>
          <w:sz w:val="28"/>
          <w:szCs w:val="28"/>
          <w:shd w:val="clear"/>
        </w:rPr>
        <w:t>于</w:t>
      </w:r>
      <w:r>
        <w:rPr>
          <w:rFonts w:hint="eastAsia" w:ascii="新宋体" w:hAnsi="新宋体" w:eastAsia="新宋体" w:cs="新宋体"/>
          <w:b/>
          <w:bCs/>
          <w:color w:val="0000FF"/>
          <w:kern w:val="2"/>
          <w:sz w:val="28"/>
          <w:szCs w:val="28"/>
          <w:shd w:val="clear"/>
          <w:lang w:val="en-US" w:eastAsia="zh-CN"/>
        </w:rPr>
        <w:t>1.036元</w:t>
      </w:r>
      <w:r>
        <w:rPr>
          <w:rFonts w:hint="eastAsia" w:ascii="新宋体" w:hAnsi="新宋体" w:eastAsia="新宋体" w:cs="新宋体"/>
          <w:b/>
          <w:bCs/>
          <w:color w:val="auto"/>
          <w:kern w:val="2"/>
          <w:sz w:val="28"/>
          <w:szCs w:val="28"/>
          <w:shd w:val="clear"/>
        </w:rPr>
        <w:t>为无效报价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服务费单价最低的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4.特别提示：标的经公开征集到合格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高</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w:t>
      </w:r>
      <w:r>
        <w:rPr>
          <w:rFonts w:hint="eastAsia" w:ascii="宋体" w:hAnsi="宋体" w:cs="宋体"/>
          <w:b/>
          <w:bCs/>
          <w:color w:val="0000FF"/>
          <w:kern w:val="2"/>
          <w:sz w:val="28"/>
          <w:szCs w:val="28"/>
          <w:u w:val="none"/>
          <w:lang w:val="en-US" w:eastAsia="zh-CN" w:bidi="ar-SA"/>
        </w:rPr>
        <w:t>高限价单价</w:t>
      </w:r>
      <w:r>
        <w:rPr>
          <w:rFonts w:hint="eastAsia" w:ascii="新宋体" w:hAnsi="新宋体" w:eastAsia="新宋体" w:cs="新宋体"/>
          <w:color w:val="auto"/>
          <w:kern w:val="2"/>
          <w:sz w:val="28"/>
          <w:szCs w:val="28"/>
          <w:highlight w:val="none"/>
          <w:shd w:val="clear"/>
        </w:rPr>
        <w:t>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新宋体" w:hAnsi="新宋体" w:eastAsia="新宋体" w:cs="新宋体"/>
          <w:color w:val="0000FF"/>
          <w:sz w:val="28"/>
          <w:szCs w:val="28"/>
        </w:rPr>
        <w:t>竞价成交后，成交人以标的成交单价×</w:t>
      </w:r>
      <w:r>
        <w:rPr>
          <w:rFonts w:hint="eastAsia" w:ascii="新宋体" w:hAnsi="新宋体" w:eastAsia="新宋体" w:cs="新宋体"/>
          <w:color w:val="0000FF"/>
          <w:sz w:val="28"/>
          <w:szCs w:val="28"/>
          <w:lang w:val="en-US" w:eastAsia="zh-CN"/>
        </w:rPr>
        <w:t>15115.11</w:t>
      </w:r>
      <w:r>
        <w:rPr>
          <w:rFonts w:hint="eastAsia" w:ascii="新宋体" w:hAnsi="新宋体" w:eastAsia="新宋体" w:cs="新宋体"/>
          <w:color w:val="0000FF"/>
          <w:sz w:val="28"/>
          <w:szCs w:val="28"/>
        </w:rPr>
        <w:t>㎡为基数按以下费率向</w:t>
      </w:r>
      <w:r>
        <w:rPr>
          <w:rFonts w:hint="eastAsia" w:ascii="新宋体" w:hAnsi="新宋体" w:eastAsia="新宋体" w:cs="新宋体"/>
          <w:color w:val="0000FF"/>
          <w:sz w:val="28"/>
          <w:szCs w:val="28"/>
          <w:lang w:val="en-US" w:eastAsia="zh-CN"/>
        </w:rPr>
        <w:t>本公司</w:t>
      </w:r>
      <w:r>
        <w:rPr>
          <w:rFonts w:hint="eastAsia" w:ascii="新宋体" w:hAnsi="新宋体" w:eastAsia="新宋体" w:cs="新宋体"/>
          <w:color w:val="0000FF"/>
          <w:sz w:val="28"/>
          <w:szCs w:val="28"/>
        </w:rPr>
        <w:t>支付交易服务费</w:t>
      </w:r>
      <w:r>
        <w:rPr>
          <w:rFonts w:hint="eastAsia" w:ascii="新宋体" w:hAnsi="新宋体" w:eastAsia="新宋体" w:cs="新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1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000000"/>
          <w:sz w:val="28"/>
          <w:szCs w:val="28"/>
          <w:lang w:val="en-US" w:eastAsia="zh-CN"/>
        </w:rPr>
      </w:pPr>
      <w:r>
        <w:rPr>
          <w:rFonts w:hint="eastAsia" w:ascii="新宋体" w:hAnsi="新宋体" w:eastAsia="新宋体" w:cs="新宋体"/>
          <w:color w:val="000000"/>
          <w:sz w:val="28"/>
          <w:szCs w:val="28"/>
        </w:rPr>
        <w:t>交易服务费直接由本公司从成交人缴纳的竞价保证金中扣收，不足的，成交人</w:t>
      </w:r>
      <w:r>
        <w:rPr>
          <w:rFonts w:hint="eastAsia" w:ascii="新宋体" w:hAnsi="新宋体" w:eastAsia="新宋体" w:cs="新宋体"/>
          <w:b/>
          <w:bCs/>
          <w:color w:val="000000"/>
          <w:sz w:val="28"/>
          <w:szCs w:val="28"/>
          <w:shd w:val="clear" w:color="auto" w:fill="FFFFFF"/>
        </w:rPr>
        <w:t>必须在成交之日起2个工作日</w:t>
      </w:r>
      <w:r>
        <w:rPr>
          <w:rFonts w:hint="eastAsia" w:ascii="新宋体" w:hAnsi="新宋体" w:eastAsia="新宋体" w:cs="新宋体"/>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kern w:val="2"/>
          <w:sz w:val="28"/>
          <w:szCs w:val="28"/>
          <w:shd w:val="clear"/>
          <w:lang w:val="en-US" w:eastAsia="zh-CN"/>
        </w:rPr>
        <w:t>按《</w:t>
      </w:r>
      <w:r>
        <w:rPr>
          <w:rFonts w:hint="eastAsia" w:ascii="新宋体" w:hAnsi="新宋体" w:eastAsia="新宋体" w:cs="新宋体"/>
          <w:color w:val="auto"/>
          <w:sz w:val="28"/>
          <w:szCs w:val="28"/>
          <w:highlight w:val="none"/>
          <w:shd w:val="clear"/>
          <w:lang w:eastAsia="zh-CN"/>
        </w:rPr>
        <w:t>服务合同</w:t>
      </w:r>
      <w:r>
        <w:rPr>
          <w:rFonts w:hint="eastAsia" w:ascii="宋体" w:hAnsi="宋体" w:eastAsia="宋体" w:cs="宋体"/>
          <w:b w:val="0"/>
          <w:bCs w:val="0"/>
          <w:color w:val="auto"/>
          <w:kern w:val="2"/>
          <w:sz w:val="28"/>
          <w:szCs w:val="28"/>
          <w:shd w:val="clear"/>
          <w:lang w:val="en-US" w:eastAsia="zh-CN"/>
        </w:rPr>
        <w:t>》执行。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3.成交后，成交人应当与委托人签订《服务合同》，并严格履行，双方的权利、义务以《服务合同》约定为准。</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）、龙岩市公共资源交易中心网（网址：</w:t>
            </w:r>
            <w:r>
              <w:rPr>
                <w:rFonts w:hint="eastAsia" w:ascii="新宋体" w:hAnsi="新宋体" w:eastAsia="新宋体" w:cs="新宋体"/>
                <w:b/>
                <w:bCs/>
                <w:color w:val="auto"/>
                <w:sz w:val="28"/>
                <w:szCs w:val="28"/>
                <w:highlight w:val="none"/>
              </w:rPr>
              <w:t>https://ggzy.longyan.gov.cn/lyztb/</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59264" behindDoc="0" locked="0" layoutInCell="1" allowOverlap="1">
            <wp:simplePos x="0" y="0"/>
            <wp:positionH relativeFrom="column">
              <wp:posOffset>-73025</wp:posOffset>
            </wp:positionH>
            <wp:positionV relativeFrom="paragraph">
              <wp:posOffset>264795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1019810" cy="1019810"/>
                    </a:xfrm>
                    <a:prstGeom prst="rect">
                      <a:avLst/>
                    </a:prstGeom>
                  </pic:spPr>
                </pic:pic>
              </a:graphicData>
            </a:graphic>
          </wp:anchor>
        </w:drawing>
      </w:r>
    </w:p>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p>
    <w:p>
      <w:pPr>
        <w:widowControl/>
        <w:shd w:val="clear"/>
        <w:snapToGrid/>
        <w:spacing w:before="0" w:line="520" w:lineRule="exact"/>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0000FF"/>
          <w:kern w:val="2"/>
          <w:sz w:val="28"/>
          <w:szCs w:val="28"/>
          <w:highlight w:val="none"/>
          <w:shd w:val="clear"/>
          <w:lang w:val="en-US" w:eastAsia="zh-CN"/>
        </w:rPr>
        <w:t>2023年11月8日</w:t>
      </w:r>
    </w:p>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pPr>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pPr>
        <w:spacing w:line="360" w:lineRule="auto"/>
        <w:ind w:firstLine="5880" w:firstLineChars="2100"/>
        <w:jc w:val="left"/>
        <w:rPr>
          <w:rFonts w:hint="eastAsia" w:ascii="新宋体" w:hAnsi="新宋体" w:eastAsia="新宋体" w:cs="新宋体"/>
          <w:color w:val="auto"/>
          <w:sz w:val="28"/>
          <w:szCs w:val="28"/>
          <w:highlight w:val="none"/>
        </w:rPr>
      </w:pPr>
    </w:p>
    <w:p>
      <w:pPr>
        <w:spacing w:beforeLines="50"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pPr>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2023年11月14日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0000FF"/>
          <w:sz w:val="28"/>
          <w:szCs w:val="28"/>
          <w:highlight w:val="none"/>
          <w:lang w:val="en-US" w:eastAsia="zh-CN"/>
        </w:rPr>
        <w:t>反</w:t>
      </w:r>
      <w:r>
        <w:rPr>
          <w:rFonts w:hint="eastAsia" w:ascii="新宋体" w:hAnsi="新宋体" w:eastAsia="新宋体" w:cs="新宋体"/>
          <w:color w:val="0000FF"/>
          <w:sz w:val="28"/>
          <w:szCs w:val="28"/>
          <w:highlight w:val="none"/>
        </w:rPr>
        <w:t>向一次</w:t>
      </w:r>
      <w:r>
        <w:rPr>
          <w:rFonts w:hint="eastAsia" w:ascii="新宋体" w:hAnsi="新宋体" w:eastAsia="新宋体" w:cs="新宋体"/>
          <w:color w:val="auto"/>
          <w:sz w:val="28"/>
          <w:szCs w:val="28"/>
          <w:highlight w:val="none"/>
        </w:rPr>
        <w:t>报价”</w:t>
      </w:r>
      <w:r>
        <w:rPr>
          <w:rFonts w:hint="eastAsia" w:ascii="宋体" w:hAnsi="宋体" w:cs="宋体"/>
          <w:color w:val="0000FF"/>
          <w:sz w:val="28"/>
          <w:szCs w:val="28"/>
          <w:u w:val="single"/>
          <w:lang w:val="en-US" w:eastAsia="zh-CN"/>
        </w:rPr>
        <w:t>消防检测</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GKJC2023</w:t>
      </w:r>
      <w:r>
        <w:rPr>
          <w:rFonts w:hint="eastAsia" w:ascii="新宋体" w:hAnsi="新宋体" w:eastAsia="新宋体" w:cs="新宋体"/>
          <w:color w:val="0000FF"/>
          <w:sz w:val="28"/>
          <w:szCs w:val="28"/>
          <w:highlight w:val="none"/>
          <w:u w:val="single"/>
          <w:lang w:val="en-US" w:eastAsia="zh-CN"/>
        </w:rPr>
        <w:t>1114-2</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pPr>
        <w:spacing w:line="440" w:lineRule="exact"/>
        <w:rPr>
          <w:rFonts w:hint="eastAsia" w:ascii="新宋体" w:hAnsi="新宋体" w:eastAsia="新宋体" w:cs="新宋体"/>
          <w:color w:val="auto"/>
          <w:sz w:val="28"/>
          <w:szCs w:val="28"/>
          <w:highlight w:val="none"/>
        </w:rPr>
      </w:pPr>
    </w:p>
    <w:p>
      <w:pPr>
        <w:spacing w:line="440" w:lineRule="exact"/>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法定代表人或授权代理人（签章）： </w:t>
      </w:r>
    </w:p>
    <w:p>
      <w:pPr>
        <w:spacing w:line="440" w:lineRule="exact"/>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pPr>
        <w:spacing w:line="440" w:lineRule="exact"/>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spacing w:afterLines="100"/>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pPr>
        <w:pStyle w:val="2"/>
        <w:rPr>
          <w:rFonts w:hint="eastAsia"/>
          <w:lang w:val="en-US" w:eastAsia="zh-CN"/>
        </w:rPr>
      </w:pPr>
    </w:p>
    <w:p>
      <w:pPr>
        <w:spacing w:afterLines="100"/>
        <w:jc w:val="center"/>
        <w:rPr>
          <w:rFonts w:hint="eastAsia" w:ascii="宋体" w:hAnsi="宋体" w:eastAsia="宋体" w:cs="宋体"/>
          <w:color w:val="auto"/>
          <w:spacing w:val="40"/>
          <w:sz w:val="52"/>
          <w:szCs w:val="20"/>
        </w:rPr>
      </w:pPr>
      <w:r>
        <w:rPr>
          <w:rFonts w:hint="eastAsia" w:ascii="宋体" w:hAnsi="宋体" w:cs="宋体"/>
          <w:color w:val="auto"/>
          <w:spacing w:val="40"/>
          <w:sz w:val="44"/>
          <w:szCs w:val="16"/>
          <w:lang w:eastAsia="zh-CN"/>
        </w:rPr>
        <w:t>连城县5000吨冷链物流园建设项目（二期）</w:t>
      </w:r>
      <w:r>
        <w:rPr>
          <w:rFonts w:hint="eastAsia" w:ascii="宋体" w:hAnsi="宋体" w:eastAsia="宋体" w:cs="宋体"/>
          <w:color w:val="auto"/>
          <w:spacing w:val="40"/>
          <w:sz w:val="52"/>
          <w:szCs w:val="20"/>
        </w:rPr>
        <w:t>消防检测服务合同</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连城县工贸发展有限公司（简称甲方）</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连城县莲峰镇莲花花园一号楼</w:t>
      </w:r>
      <w:r>
        <w:rPr>
          <w:rFonts w:hint="eastAsia" w:cs="宋体" w:asciiTheme="minorEastAsia" w:hAnsiTheme="minorEastAsia" w:eastAsiaTheme="minorEastAsia"/>
          <w:color w:val="auto"/>
          <w:sz w:val="28"/>
          <w:szCs w:val="28"/>
          <w:u w:val="single"/>
          <w:lang w:val="en-US" w:eastAsia="zh-CN"/>
        </w:rPr>
        <w:t>2</w:t>
      </w:r>
      <w:r>
        <w:rPr>
          <w:rFonts w:hint="eastAsia" w:cs="宋体" w:asciiTheme="minorEastAsia" w:hAnsiTheme="minorEastAsia" w:eastAsiaTheme="minorEastAsia"/>
          <w:color w:val="auto"/>
          <w:sz w:val="28"/>
          <w:szCs w:val="28"/>
          <w:u w:val="single"/>
          <w:lang w:eastAsia="zh-CN"/>
        </w:rPr>
        <w:t>层</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21"/>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7"/>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auto"/>
          <w:sz w:val="24"/>
          <w:highlight w:val="none"/>
          <w:u w:val="single"/>
          <w:lang w:val="en-US" w:eastAsia="zh-CN"/>
        </w:rPr>
        <w:t>连城县5000吨冷链物流园建设项目（二期）</w:t>
      </w:r>
      <w:r>
        <w:rPr>
          <w:rFonts w:hint="eastAsia" w:cs="宋体" w:asciiTheme="minorEastAsia" w:hAnsiTheme="minorEastAsia" w:eastAsiaTheme="minorEastAsia"/>
          <w:bCs/>
          <w:color w:val="auto"/>
          <w:sz w:val="24"/>
          <w:highlight w:val="none"/>
          <w:u w:val="single"/>
          <w:lang w:val="zh-CN"/>
        </w:rPr>
        <w:t>消防检测</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；（具体以实际完成的工程量为准）。  </w:t>
      </w:r>
    </w:p>
    <w:p>
      <w:pPr>
        <w:tabs>
          <w:tab w:val="left" w:pos="480"/>
          <w:tab w:val="left" w:pos="945"/>
          <w:tab w:val="left" w:pos="1050"/>
        </w:tabs>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sz w:val="24"/>
          <w:highlight w:val="none"/>
          <w:u w:val="single"/>
          <w:lang w:val="en-US" w:eastAsia="zh-CN"/>
        </w:rPr>
        <w:t>连城县5000吨冷链物流园建设项目（二期）</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u w:val="single"/>
          <w:lang w:val="en-US" w:eastAsia="zh-CN"/>
        </w:rPr>
        <w:t xml:space="preserve"> 15 </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auto"/>
          <w:kern w:val="0"/>
          <w:sz w:val="24"/>
          <w:highlight w:val="none"/>
        </w:rPr>
        <w:t>内完成检测并出具检测报告。</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w:t>
      </w:r>
      <w:bookmarkStart w:id="0" w:name="_GoBack"/>
      <w:bookmarkEnd w:id="0"/>
      <w:r>
        <w:rPr>
          <w:rFonts w:hint="eastAsia" w:cs="宋体" w:asciiTheme="minorEastAsia" w:hAnsiTheme="minorEastAsia" w:eastAsiaTheme="minorEastAsia"/>
          <w:color w:val="auto"/>
          <w:kern w:val="0"/>
          <w:sz w:val="24"/>
          <w:highlight w:val="none"/>
        </w:rPr>
        <w:t>的,每延误一天承包人应向甲方支付违约金为人民币500元/天。（因现场未具备检测条件致工期延误的，经甲乙双方书面确认后，工期应给予顺延）。</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（一）乙方应根据规定的技术规范标准和设计要求，对合同约定内容进行检测：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spacing w:line="5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rPr>
        <w:t>连城县工贸发展有限公司</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spacing w:line="360" w:lineRule="auto"/>
        <w:ind w:firstLine="504"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spacing w:line="460" w:lineRule="exact"/>
        <w:ind w:firstLine="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甲方（建设单位）：     （盖章）</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rPr>
          <w:rFonts w:hint="default" w:cs="宋体" w:asciiTheme="minorEastAsia" w:hAnsiTheme="minorEastAsia" w:eastAsiaTheme="minorEastAsia"/>
          <w:b/>
          <w:bCs/>
          <w:color w:val="auto"/>
          <w:sz w:val="24"/>
          <w:highlight w:val="none"/>
          <w:lang w:val="en-US" w:eastAsia="zh-CN"/>
        </w:rPr>
      </w:pPr>
    </w:p>
    <w:p>
      <w:pPr>
        <w:rPr>
          <w:rFonts w:hint="eastAsia"/>
        </w:rPr>
      </w:pPr>
      <w:r>
        <w:rPr>
          <w:rFonts w:hint="eastAsia" w:cs="宋体" w:asciiTheme="minorEastAsia" w:hAnsiTheme="minorEastAsia" w:eastAsiaTheme="minorEastAsia"/>
          <w:color w:val="auto"/>
          <w:sz w:val="24"/>
          <w:highlight w:val="none"/>
        </w:rPr>
        <w:t xml:space="preserve">签订日期：      年    月    日    </w:t>
      </w:r>
    </w:p>
    <w:p>
      <w:pPr>
        <w:pStyle w:val="20"/>
        <w:ind w:firstLine="300" w:firstLineChars="150"/>
        <w:rPr>
          <w:rFonts w:hint="eastAsia" w:ascii="宋体" w:hAnsi="宋体" w:cs="宋体"/>
          <w:color w:val="00008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65CC7A04"/>
    <w:rsid w:val="0AC21C32"/>
    <w:rsid w:val="176B4AC5"/>
    <w:rsid w:val="27EB3216"/>
    <w:rsid w:val="32E054EB"/>
    <w:rsid w:val="3BE455FD"/>
    <w:rsid w:val="3EFB04EE"/>
    <w:rsid w:val="3FCD6634"/>
    <w:rsid w:val="448B63B4"/>
    <w:rsid w:val="46DB13AA"/>
    <w:rsid w:val="49F3627E"/>
    <w:rsid w:val="4A9B7393"/>
    <w:rsid w:val="4AE57CD1"/>
    <w:rsid w:val="4D4B40AD"/>
    <w:rsid w:val="4DC24527"/>
    <w:rsid w:val="521D62B5"/>
    <w:rsid w:val="572D17AE"/>
    <w:rsid w:val="57446F50"/>
    <w:rsid w:val="57A219F2"/>
    <w:rsid w:val="5B3E5488"/>
    <w:rsid w:val="626C47DF"/>
    <w:rsid w:val="65CC7A04"/>
    <w:rsid w:val="66291CDA"/>
    <w:rsid w:val="68DD00F9"/>
    <w:rsid w:val="700D4B71"/>
    <w:rsid w:val="7632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style>
  <w:style w:type="paragraph" w:styleId="7">
    <w:name w:val="Body Text Indent"/>
    <w:basedOn w:val="1"/>
    <w:next w:val="1"/>
    <w:qFormat/>
    <w:uiPriority w:val="0"/>
    <w:pPr>
      <w:ind w:firstLine="640" w:firstLineChars="200"/>
    </w:pPr>
    <w:rPr>
      <w:sz w:val="32"/>
    </w:rPr>
  </w:style>
  <w:style w:type="paragraph" w:styleId="8">
    <w:name w:val="Plain Text"/>
    <w:basedOn w:val="1"/>
    <w:qFormat/>
    <w:uiPriority w:val="0"/>
    <w:rPr>
      <w:rFonts w:ascii="宋体" w:hAnsi="Courier New"/>
      <w:szCs w:val="21"/>
    </w:rPr>
  </w:style>
  <w:style w:type="paragraph" w:styleId="9">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2">
    <w:name w:val="Body Text First Indent 2"/>
    <w:basedOn w:val="7"/>
    <w:unhideWhenUsed/>
    <w:qFormat/>
    <w:uiPriority w:val="99"/>
    <w:pPr>
      <w:tabs>
        <w:tab w:val="left" w:pos="0"/>
        <w:tab w:val="left" w:pos="993"/>
        <w:tab w:val="left" w:pos="1134"/>
      </w:tabs>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标题 2_0"/>
    <w:basedOn w:val="18"/>
    <w:next w:val="18"/>
    <w:unhideWhenUsed/>
    <w:qFormat/>
    <w:uiPriority w:val="0"/>
    <w:pPr>
      <w:spacing w:line="600" w:lineRule="exact"/>
      <w:contextualSpacing/>
      <w:jc w:val="center"/>
      <w:outlineLvl w:val="1"/>
    </w:pPr>
    <w:rPr>
      <w:rFonts w:ascii="宋体" w:hAnsi="宋体"/>
      <w:b/>
      <w:bCs/>
      <w:sz w:val="28"/>
      <w:szCs w:val="28"/>
    </w:rPr>
  </w:style>
  <w:style w:type="paragraph" w:customStyle="1" w:styleId="1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标题 2_1"/>
    <w:basedOn w:val="20"/>
    <w:next w:val="20"/>
    <w:unhideWhenUsed/>
    <w:qFormat/>
    <w:uiPriority w:val="0"/>
    <w:pPr>
      <w:spacing w:line="600" w:lineRule="exact"/>
      <w:contextualSpacing/>
      <w:jc w:val="center"/>
      <w:outlineLvl w:val="1"/>
    </w:pPr>
    <w:rPr>
      <w:rFonts w:ascii="宋体" w:hAnsi="宋体"/>
      <w:b/>
      <w:bCs/>
      <w:sz w:val="28"/>
      <w:szCs w:val="28"/>
    </w:rPr>
  </w:style>
  <w:style w:type="paragraph" w:customStyle="1" w:styleId="2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7436</Words>
  <Characters>7830</Characters>
  <Lines>0</Lines>
  <Paragraphs>0</Paragraphs>
  <TotalTime>6</TotalTime>
  <ScaleCrop>false</ScaleCrop>
  <LinksUpToDate>false</LinksUpToDate>
  <CharactersWithSpaces>8601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2023-04-28T03:54:00Z</cp:lastPrinted>
  <dcterms:modified xsi:type="dcterms:W3CDTF">2023-11-07T09:14:51Z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3B0A07F5DE11439E97809141854A063F_13</vt:lpwstr>
  </property>
</Properties>
</file>