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643" w:firstLineChars="200"/>
        <w:jc w:val="center"/>
        <w:rPr>
          <w:rFonts w:hint="eastAsia" w:ascii="宋体" w:hAnsi="宋体" w:eastAsia="宋体" w:cs="宋体"/>
          <w:b/>
          <w:bCs/>
          <w:color w:val="auto"/>
          <w:sz w:val="32"/>
          <w:szCs w:val="32"/>
        </w:rPr>
      </w:pPr>
      <w:r>
        <w:rPr>
          <w:rFonts w:hint="eastAsia" w:ascii="宋体" w:hAnsi="宋体" w:eastAsia="宋体" w:cs="宋体"/>
          <w:b/>
          <w:bCs/>
          <w:color w:val="auto"/>
          <w:kern w:val="2"/>
          <w:sz w:val="32"/>
          <w:szCs w:val="32"/>
          <w:shd w:val="clear"/>
        </w:rPr>
        <w:t>网络竞价须知</w:t>
      </w:r>
    </w:p>
    <w:p>
      <w:pPr>
        <w:widowControl/>
        <w:shd w:val="clear"/>
        <w:snapToGrid/>
        <w:spacing w:before="0" w:line="520" w:lineRule="exact"/>
        <w:ind w:left="0" w:firstLine="560" w:firstLineChars="200"/>
        <w:jc w:val="center"/>
        <w:rPr>
          <w:rFonts w:hint="eastAsia" w:ascii="新宋体" w:hAnsi="新宋体" w:eastAsia="新宋体" w:cs="新宋体"/>
          <w:color w:val="auto"/>
          <w:sz w:val="28"/>
          <w:szCs w:val="28"/>
        </w:rPr>
      </w:pPr>
      <w:r>
        <w:rPr>
          <w:rFonts w:hint="eastAsia" w:ascii="新宋体" w:hAnsi="新宋体" w:eastAsia="新宋体" w:cs="新宋体"/>
          <w:b w:val="0"/>
          <w:bCs w:val="0"/>
          <w:color w:val="auto"/>
          <w:kern w:val="2"/>
          <w:sz w:val="28"/>
          <w:szCs w:val="28"/>
          <w:shd w:val="clear"/>
        </w:rPr>
        <w:t>（项目编号:</w:t>
      </w:r>
      <w:r>
        <w:rPr>
          <w:rFonts w:hint="eastAsia" w:ascii="新宋体" w:hAnsi="新宋体" w:eastAsia="新宋体" w:cs="新宋体"/>
          <w:b w:val="0"/>
          <w:bCs w:val="0"/>
          <w:color w:val="auto"/>
          <w:kern w:val="2"/>
          <w:sz w:val="28"/>
          <w:szCs w:val="28"/>
          <w:shd w:val="clear"/>
          <w:lang w:eastAsia="zh-CN"/>
        </w:rPr>
        <w:t>GKCL202309</w:t>
      </w:r>
      <w:r>
        <w:rPr>
          <w:rFonts w:hint="eastAsia" w:ascii="新宋体" w:hAnsi="新宋体" w:eastAsia="新宋体" w:cs="新宋体"/>
          <w:b w:val="0"/>
          <w:bCs w:val="0"/>
          <w:color w:val="auto"/>
          <w:kern w:val="2"/>
          <w:sz w:val="28"/>
          <w:szCs w:val="28"/>
          <w:shd w:val="clear"/>
          <w:lang w:val="en-US" w:eastAsia="zh-CN"/>
        </w:rPr>
        <w:t>22</w:t>
      </w:r>
      <w:r>
        <w:rPr>
          <w:rFonts w:hint="eastAsia" w:ascii="新宋体" w:hAnsi="新宋体" w:eastAsia="新宋体" w:cs="新宋体"/>
          <w:b w:val="0"/>
          <w:bCs w:val="0"/>
          <w:color w:val="auto"/>
          <w:kern w:val="2"/>
          <w:sz w:val="28"/>
          <w:szCs w:val="28"/>
          <w:shd w:val="clear"/>
        </w:rPr>
        <w:t>）</w:t>
      </w:r>
    </w:p>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shd w:val="clear"/>
        </w:rPr>
        <w:t>连城县国有资产产权交易服务有限公司</w:t>
      </w:r>
      <w:r>
        <w:rPr>
          <w:rFonts w:hint="eastAsia" w:ascii="新宋体" w:hAnsi="新宋体" w:eastAsia="新宋体" w:cs="新宋体"/>
          <w:color w:val="auto"/>
          <w:kern w:val="2"/>
          <w:sz w:val="28"/>
          <w:szCs w:val="28"/>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一、公开竞价、报名时间、地点</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竞价时间：</w:t>
      </w:r>
      <w:r>
        <w:rPr>
          <w:rFonts w:hint="eastAsia" w:ascii="新宋体" w:hAnsi="新宋体" w:eastAsia="新宋体" w:cs="新宋体"/>
          <w:color w:val="auto"/>
          <w:kern w:val="2"/>
          <w:sz w:val="28"/>
          <w:szCs w:val="28"/>
          <w:shd w:val="clear"/>
          <w:lang w:eastAsia="zh-CN"/>
        </w:rPr>
        <w:t>2023年9月</w:t>
      </w:r>
      <w:r>
        <w:rPr>
          <w:rFonts w:hint="eastAsia" w:ascii="新宋体" w:hAnsi="新宋体" w:eastAsia="新宋体" w:cs="新宋体"/>
          <w:color w:val="auto"/>
          <w:kern w:val="2"/>
          <w:sz w:val="28"/>
          <w:szCs w:val="28"/>
          <w:shd w:val="clear"/>
          <w:lang w:val="en-US" w:eastAsia="zh-CN"/>
        </w:rPr>
        <w:t>22</w:t>
      </w:r>
      <w:r>
        <w:rPr>
          <w:rFonts w:hint="eastAsia" w:ascii="新宋体" w:hAnsi="新宋体" w:eastAsia="新宋体" w:cs="新宋体"/>
          <w:color w:val="auto"/>
          <w:kern w:val="2"/>
          <w:sz w:val="28"/>
          <w:szCs w:val="28"/>
          <w:shd w:val="clear"/>
          <w:lang w:eastAsia="zh-CN"/>
        </w:rPr>
        <w:t>日</w:t>
      </w:r>
      <w:r>
        <w:rPr>
          <w:rFonts w:hint="eastAsia" w:ascii="新宋体" w:hAnsi="新宋体" w:eastAsia="新宋体" w:cs="新宋体"/>
          <w:color w:val="auto"/>
          <w:kern w:val="2"/>
          <w:sz w:val="28"/>
          <w:szCs w:val="28"/>
          <w:shd w:val="clear"/>
        </w:rPr>
        <w:t>9:30开始至9:50止（20分钟）。</w:t>
      </w:r>
    </w:p>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竞价地点</w:t>
      </w:r>
      <w:r>
        <w:rPr>
          <w:rFonts w:hint="eastAsia" w:ascii="新宋体" w:hAnsi="新宋体" w:eastAsia="新宋体" w:cs="新宋体"/>
          <w:color w:val="auto"/>
          <w:spacing w:val="0"/>
          <w:kern w:val="2"/>
          <w:sz w:val="28"/>
          <w:szCs w:val="28"/>
          <w:shd w:val="clear"/>
        </w:rPr>
        <w:t>：</w:t>
      </w:r>
      <w:r>
        <w:rPr>
          <w:rFonts w:hint="eastAsia" w:ascii="新宋体" w:hAnsi="新宋体" w:eastAsia="新宋体" w:cs="新宋体"/>
          <w:color w:val="auto"/>
          <w:kern w:val="2"/>
          <w:sz w:val="28"/>
          <w:szCs w:val="28"/>
          <w:shd w:val="clear"/>
        </w:rPr>
        <w:t>权益云交易平台或微信公众号“权益云交易平台”</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报名时间：</w:t>
      </w:r>
      <w:r>
        <w:rPr>
          <w:rFonts w:hint="eastAsia" w:ascii="新宋体" w:hAnsi="新宋体" w:eastAsia="新宋体" w:cs="新宋体"/>
          <w:color w:val="auto"/>
          <w:kern w:val="2"/>
          <w:sz w:val="28"/>
          <w:szCs w:val="28"/>
          <w:shd w:val="clear"/>
          <w:lang w:eastAsia="zh-CN"/>
        </w:rPr>
        <w:t>2023年9月</w:t>
      </w:r>
      <w:r>
        <w:rPr>
          <w:rFonts w:hint="eastAsia" w:ascii="新宋体" w:hAnsi="新宋体" w:eastAsia="新宋体" w:cs="新宋体"/>
          <w:color w:val="auto"/>
          <w:kern w:val="2"/>
          <w:sz w:val="28"/>
          <w:szCs w:val="28"/>
          <w:shd w:val="clear"/>
          <w:lang w:val="en-US" w:eastAsia="zh-CN"/>
        </w:rPr>
        <w:t>19</w:t>
      </w:r>
      <w:r>
        <w:rPr>
          <w:rFonts w:hint="eastAsia" w:ascii="新宋体" w:hAnsi="新宋体" w:eastAsia="新宋体" w:cs="新宋体"/>
          <w:color w:val="auto"/>
          <w:kern w:val="2"/>
          <w:sz w:val="28"/>
          <w:szCs w:val="28"/>
          <w:shd w:val="clear"/>
          <w:lang w:eastAsia="zh-CN"/>
        </w:rPr>
        <w:t>日</w:t>
      </w:r>
      <w:r>
        <w:rPr>
          <w:rFonts w:hint="eastAsia" w:ascii="新宋体" w:hAnsi="新宋体" w:eastAsia="新宋体" w:cs="新宋体"/>
          <w:color w:val="auto"/>
          <w:kern w:val="2"/>
          <w:sz w:val="28"/>
          <w:szCs w:val="28"/>
          <w:shd w:val="clear"/>
        </w:rPr>
        <w:t>至</w:t>
      </w:r>
      <w:r>
        <w:rPr>
          <w:rFonts w:hint="eastAsia" w:ascii="新宋体" w:hAnsi="新宋体" w:eastAsia="新宋体" w:cs="新宋体"/>
          <w:color w:val="auto"/>
          <w:kern w:val="2"/>
          <w:sz w:val="28"/>
          <w:szCs w:val="28"/>
          <w:shd w:val="clear"/>
          <w:lang w:eastAsia="zh-CN"/>
        </w:rPr>
        <w:t>2023年9月</w:t>
      </w:r>
      <w:r>
        <w:rPr>
          <w:rFonts w:hint="eastAsia" w:ascii="新宋体" w:hAnsi="新宋体" w:eastAsia="新宋体" w:cs="新宋体"/>
          <w:color w:val="auto"/>
          <w:kern w:val="2"/>
          <w:sz w:val="28"/>
          <w:szCs w:val="28"/>
          <w:shd w:val="clear"/>
          <w:lang w:val="en-US" w:eastAsia="zh-CN"/>
        </w:rPr>
        <w:t>21</w:t>
      </w:r>
      <w:r>
        <w:rPr>
          <w:rFonts w:hint="eastAsia" w:ascii="新宋体" w:hAnsi="新宋体" w:eastAsia="新宋体" w:cs="新宋体"/>
          <w:color w:val="auto"/>
          <w:kern w:val="2"/>
          <w:sz w:val="28"/>
          <w:szCs w:val="28"/>
          <w:shd w:val="clear"/>
          <w:lang w:eastAsia="zh-CN"/>
        </w:rPr>
        <w:t>日</w:t>
      </w:r>
      <w:r>
        <w:rPr>
          <w:rFonts w:hint="eastAsia" w:ascii="新宋体" w:hAnsi="新宋体" w:eastAsia="新宋体" w:cs="新宋体"/>
          <w:color w:val="auto"/>
          <w:kern w:val="2"/>
          <w:sz w:val="28"/>
          <w:szCs w:val="28"/>
          <w:shd w:val="clear"/>
        </w:rPr>
        <w:t>17时(节假日除外)</w:t>
      </w:r>
    </w:p>
    <w:p>
      <w:pPr>
        <w:snapToGrid/>
        <w:spacing w:line="520" w:lineRule="exact"/>
        <w:ind w:firstLine="560" w:firstLineChars="200"/>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shd w:val="clear"/>
        </w:rPr>
        <w:t>报名地点：连城县国有资产产权交易服务有限公司（福建省龙岩市连城县莲峰镇李彭村彭坊桥路1号4层</w:t>
      </w:r>
      <w:r>
        <w:rPr>
          <w:rFonts w:hint="eastAsia" w:ascii="新宋体" w:hAnsi="新宋体" w:eastAsia="新宋体" w:cs="新宋体"/>
          <w:color w:val="auto"/>
          <w:sz w:val="28"/>
          <w:szCs w:val="28"/>
          <w:shd w:val="clear"/>
          <w:lang w:eastAsia="zh-CN"/>
        </w:rPr>
        <w:t>）</w:t>
      </w:r>
    </w:p>
    <w:p>
      <w:pPr>
        <w:snapToGrid/>
        <w:spacing w:line="520" w:lineRule="exact"/>
        <w:ind w:firstLine="560" w:firstLineChars="200"/>
        <w:rPr>
          <w:rFonts w:hint="default" w:ascii="新宋体" w:hAnsi="新宋体" w:eastAsia="新宋体" w:cs="新宋体"/>
          <w:color w:val="auto"/>
          <w:sz w:val="28"/>
          <w:szCs w:val="28"/>
          <w:shd w:val="clear"/>
          <w:lang w:val="en-US" w:eastAsia="zh-CN"/>
        </w:rPr>
      </w:pPr>
      <w:r>
        <w:rPr>
          <w:rFonts w:hint="eastAsia" w:ascii="新宋体" w:hAnsi="新宋体" w:eastAsia="新宋体" w:cs="新宋体"/>
          <w:color w:val="auto"/>
          <w:sz w:val="28"/>
          <w:szCs w:val="28"/>
          <w:shd w:val="clear"/>
        </w:rPr>
        <w:t>联系电话：</w:t>
      </w:r>
      <w:r>
        <w:rPr>
          <w:rFonts w:hint="eastAsia" w:ascii="新宋体" w:hAnsi="新宋体" w:eastAsia="新宋体" w:cs="新宋体"/>
          <w:color w:val="auto"/>
          <w:sz w:val="28"/>
          <w:szCs w:val="28"/>
          <w:shd w:val="clear"/>
          <w:lang w:val="en-US" w:eastAsia="zh-CN"/>
        </w:rPr>
        <w:t>18039848961</w:t>
      </w:r>
    </w:p>
    <w:p>
      <w:pPr>
        <w:widowControl/>
        <w:shd w:val="clear"/>
        <w:snapToGrid/>
        <w:spacing w:before="0" w:beforeAutospacing="0" w:after="0" w:afterAutospacing="0" w:line="520" w:lineRule="exact"/>
        <w:ind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lang w:eastAsia="zh-CN"/>
        </w:rPr>
        <w:t>二</w:t>
      </w:r>
      <w:r>
        <w:rPr>
          <w:rFonts w:hint="eastAsia" w:ascii="新宋体" w:hAnsi="新宋体" w:eastAsia="新宋体" w:cs="新宋体"/>
          <w:b/>
          <w:bCs/>
          <w:color w:val="auto"/>
          <w:sz w:val="28"/>
          <w:szCs w:val="28"/>
        </w:rPr>
        <w:t>、项目</w:t>
      </w:r>
      <w:r>
        <w:rPr>
          <w:rFonts w:hint="eastAsia" w:ascii="新宋体" w:hAnsi="新宋体" w:eastAsia="新宋体" w:cs="新宋体"/>
          <w:b/>
          <w:bCs/>
          <w:color w:val="auto"/>
          <w:sz w:val="28"/>
          <w:szCs w:val="28"/>
          <w:lang w:eastAsia="zh-CN"/>
        </w:rPr>
        <w:t>概况</w:t>
      </w:r>
      <w:r>
        <w:rPr>
          <w:rFonts w:hint="eastAsia" w:ascii="新宋体" w:hAnsi="新宋体" w:eastAsia="新宋体" w:cs="新宋体"/>
          <w:b/>
          <w:bCs/>
          <w:color w:val="auto"/>
          <w:sz w:val="28"/>
          <w:szCs w:val="28"/>
        </w:rPr>
        <w:t>及</w:t>
      </w:r>
      <w:r>
        <w:rPr>
          <w:rFonts w:hint="eastAsia" w:ascii="新宋体" w:hAnsi="新宋体" w:eastAsia="新宋体" w:cs="新宋体"/>
          <w:b/>
          <w:bCs/>
          <w:color w:val="auto"/>
          <w:sz w:val="28"/>
          <w:szCs w:val="28"/>
          <w:lang w:val="en-US" w:eastAsia="zh-CN"/>
        </w:rPr>
        <w:t>合同</w:t>
      </w:r>
      <w:r>
        <w:rPr>
          <w:rFonts w:hint="eastAsia" w:ascii="新宋体" w:hAnsi="新宋体" w:eastAsia="新宋体" w:cs="新宋体"/>
          <w:b/>
          <w:bCs/>
          <w:color w:val="auto"/>
          <w:sz w:val="28"/>
          <w:szCs w:val="28"/>
        </w:rPr>
        <w:t>要求</w:t>
      </w:r>
    </w:p>
    <w:p>
      <w:pPr>
        <w:widowControl/>
        <w:shd w:val="clear"/>
        <w:snapToGrid/>
        <w:spacing w:before="0" w:beforeAutospacing="0" w:after="0" w:afterAutospacing="0"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rPr>
        <w:t>1.项目名称：</w:t>
      </w:r>
      <w:r>
        <w:rPr>
          <w:rFonts w:hint="eastAsia" w:ascii="新宋体" w:hAnsi="新宋体" w:eastAsia="新宋体" w:cs="新宋体"/>
          <w:color w:val="auto"/>
          <w:sz w:val="28"/>
          <w:szCs w:val="28"/>
          <w:shd w:val="clear"/>
          <w:lang w:eastAsia="zh-CN"/>
        </w:rPr>
        <w:t>连城县工贸发展有限公司公开竞价选取连城县乡镇污水管网支管建设一期工程I标段污水管道竣工测量服务机构</w:t>
      </w:r>
      <w:r>
        <w:rPr>
          <w:rFonts w:hint="eastAsia" w:ascii="新宋体" w:hAnsi="新宋体" w:eastAsia="新宋体" w:cs="新宋体"/>
          <w:color w:val="auto"/>
          <w:sz w:val="28"/>
          <w:szCs w:val="28"/>
          <w:shd w:val="clear"/>
        </w:rPr>
        <w:t>。</w:t>
      </w:r>
    </w:p>
    <w:p>
      <w:pPr>
        <w:pStyle w:val="2"/>
        <w:ind w:firstLine="560" w:firstLineChars="200"/>
        <w:rPr>
          <w:rFonts w:hint="eastAsia" w:ascii="新宋体" w:hAnsi="新宋体" w:eastAsia="新宋体" w:cs="新宋体"/>
          <w:color w:val="auto"/>
          <w:kern w:val="2"/>
          <w:sz w:val="28"/>
          <w:szCs w:val="28"/>
          <w:shd w:val="clear"/>
          <w:lang w:val="en-US" w:eastAsia="zh-CN" w:bidi="ar-SA"/>
        </w:rPr>
      </w:pPr>
      <w:r>
        <w:rPr>
          <w:rFonts w:hint="eastAsia" w:ascii="新宋体" w:hAnsi="新宋体" w:eastAsia="新宋体" w:cs="新宋体"/>
          <w:color w:val="auto"/>
          <w:kern w:val="2"/>
          <w:sz w:val="28"/>
          <w:szCs w:val="28"/>
          <w:lang w:val="en-US" w:eastAsia="zh-CN" w:bidi="ar-SA"/>
        </w:rPr>
        <w:t>2.测量内容</w:t>
      </w:r>
      <w:r>
        <w:rPr>
          <w:rFonts w:hint="eastAsia" w:ascii="仿宋_GB2312" w:hAnsi="仿宋_GB2312" w:eastAsia="仿宋_GB2312" w:cs="仿宋_GB2312"/>
          <w:b/>
          <w:bCs/>
          <w:color w:val="auto"/>
          <w:sz w:val="28"/>
          <w:szCs w:val="28"/>
        </w:rPr>
        <w:t>：</w:t>
      </w:r>
      <w:r>
        <w:rPr>
          <w:rFonts w:hint="eastAsia" w:ascii="新宋体" w:hAnsi="新宋体" w:eastAsia="新宋体" w:cs="新宋体"/>
          <w:color w:val="auto"/>
          <w:kern w:val="2"/>
          <w:sz w:val="28"/>
          <w:szCs w:val="28"/>
          <w:shd w:val="clear"/>
          <w:lang w:val="en-US" w:eastAsia="zh-CN" w:bidi="ar-SA"/>
        </w:rPr>
        <w:t>对连城县乡镇污水管网支管建设一期工程I标段不同型号污水管道进行竣工测量，测量地点林坊镇、隔川乡、文亨镇、姑田镇等6个乡镇，测量长度约146km。合同签订后45天内完成竣工测量，测量费按实结算</w:t>
      </w:r>
      <w:bookmarkStart w:id="0" w:name="_GoBack"/>
      <w:bookmarkEnd w:id="0"/>
      <w:r>
        <w:rPr>
          <w:rFonts w:hint="eastAsia" w:ascii="新宋体" w:hAnsi="新宋体" w:eastAsia="新宋体" w:cs="新宋体"/>
          <w:color w:val="auto"/>
          <w:kern w:val="2"/>
          <w:sz w:val="28"/>
          <w:szCs w:val="28"/>
          <w:shd w:val="clear"/>
          <w:lang w:val="en-US" w:eastAsia="zh-CN" w:bidi="ar-SA"/>
        </w:rPr>
        <w:t>。</w:t>
      </w:r>
    </w:p>
    <w:p>
      <w:pPr>
        <w:widowControl/>
        <w:shd w:val="clear"/>
        <w:snapToGrid/>
        <w:spacing w:before="0" w:beforeAutospacing="0" w:after="0" w:afterAutospacing="0" w:line="520" w:lineRule="exact"/>
        <w:ind w:firstLine="560" w:firstLineChars="200"/>
        <w:rPr>
          <w:rFonts w:hint="eastAsia" w:ascii="新宋体" w:hAnsi="新宋体" w:eastAsia="新宋体" w:cs="新宋体"/>
          <w:color w:val="auto"/>
          <w:kern w:val="2"/>
          <w:sz w:val="28"/>
          <w:szCs w:val="28"/>
          <w:shd w:val="clear"/>
          <w:lang w:val="en-US" w:eastAsia="zh-CN" w:bidi="ar-SA"/>
        </w:rPr>
      </w:pPr>
      <w:r>
        <w:rPr>
          <w:rFonts w:hint="eastAsia" w:ascii="新宋体" w:hAnsi="新宋体" w:eastAsia="新宋体" w:cs="新宋体"/>
          <w:color w:val="auto"/>
          <w:kern w:val="2"/>
          <w:sz w:val="28"/>
          <w:szCs w:val="28"/>
          <w:lang w:val="en-US" w:eastAsia="zh-CN" w:bidi="ar-SA"/>
        </w:rPr>
        <w:t>3.测量服务费单价限价：</w:t>
      </w:r>
      <w:r>
        <w:rPr>
          <w:rFonts w:hint="eastAsia" w:ascii="新宋体" w:hAnsi="新宋体" w:eastAsia="新宋体" w:cs="新宋体"/>
          <w:color w:val="auto"/>
          <w:kern w:val="2"/>
          <w:sz w:val="28"/>
          <w:szCs w:val="28"/>
          <w:shd w:val="clear"/>
          <w:lang w:val="en-US" w:eastAsia="zh-CN" w:bidi="ar-SA"/>
        </w:rPr>
        <w:t>3150元/km（不足0.5km按0.5km计算）。</w:t>
      </w:r>
    </w:p>
    <w:p>
      <w:pPr>
        <w:spacing w:line="360" w:lineRule="auto"/>
        <w:ind w:firstLine="560" w:firstLineChars="200"/>
        <w:rPr>
          <w:rFonts w:hint="eastAsia" w:ascii="新宋体" w:hAnsi="新宋体" w:eastAsia="新宋体" w:cs="新宋体"/>
          <w:color w:val="auto"/>
          <w:kern w:val="28"/>
          <w:sz w:val="28"/>
          <w:szCs w:val="28"/>
          <w:lang w:val="en-US" w:eastAsia="zh-CN" w:bidi="ar-SA"/>
        </w:rPr>
      </w:pPr>
      <w:r>
        <w:rPr>
          <w:rFonts w:hint="eastAsia" w:ascii="新宋体" w:hAnsi="新宋体" w:eastAsia="新宋体" w:cs="新宋体"/>
          <w:color w:val="auto"/>
          <w:sz w:val="28"/>
          <w:szCs w:val="28"/>
          <w:lang w:val="en-US" w:eastAsia="zh-CN"/>
        </w:rPr>
        <w:t>4</w:t>
      </w:r>
      <w:r>
        <w:rPr>
          <w:rFonts w:hint="eastAsia" w:ascii="新宋体" w:hAnsi="新宋体" w:eastAsia="新宋体" w:cs="新宋体"/>
          <w:color w:val="auto"/>
          <w:sz w:val="28"/>
          <w:szCs w:val="28"/>
        </w:rPr>
        <w:t>.</w:t>
      </w:r>
      <w:r>
        <w:rPr>
          <w:rFonts w:hint="eastAsia" w:ascii="仿宋_GB2312" w:hAnsi="仿宋_GB2312" w:eastAsia="仿宋_GB2312" w:cs="仿宋_GB2312"/>
          <w:b/>
          <w:bCs/>
          <w:color w:val="auto"/>
          <w:kern w:val="2"/>
          <w:sz w:val="28"/>
          <w:szCs w:val="28"/>
          <w:lang w:val="en-US" w:eastAsia="zh-CN" w:bidi="ar-SA"/>
        </w:rPr>
        <w:t>工作要求</w:t>
      </w:r>
      <w:r>
        <w:rPr>
          <w:rFonts w:hint="eastAsia" w:ascii="新宋体" w:hAnsi="新宋体" w:eastAsia="新宋体" w:cs="新宋体"/>
          <w:color w:val="auto"/>
          <w:kern w:val="28"/>
          <w:sz w:val="28"/>
          <w:szCs w:val="28"/>
          <w:lang w:val="en-US" w:eastAsia="zh-CN" w:bidi="ar-SA"/>
        </w:rPr>
        <w:t>（</w:t>
      </w:r>
      <w:r>
        <w:rPr>
          <w:rFonts w:hint="eastAsia" w:ascii="新宋体" w:hAnsi="新宋体" w:eastAsia="新宋体" w:cs="新宋体"/>
          <w:b/>
          <w:bCs/>
          <w:color w:val="auto"/>
          <w:kern w:val="28"/>
          <w:sz w:val="28"/>
          <w:szCs w:val="28"/>
          <w:lang w:val="en-US" w:eastAsia="zh-CN" w:bidi="ar-SA"/>
        </w:rPr>
        <w:t>具体以《服务合同》为准</w:t>
      </w:r>
      <w:r>
        <w:rPr>
          <w:rFonts w:hint="eastAsia" w:ascii="新宋体" w:hAnsi="新宋体" w:eastAsia="新宋体" w:cs="新宋体"/>
          <w:color w:val="auto"/>
          <w:kern w:val="28"/>
          <w:sz w:val="28"/>
          <w:szCs w:val="28"/>
          <w:lang w:val="en-US" w:eastAsia="zh-CN" w:bidi="ar-SA"/>
        </w:rPr>
        <w:t>）。</w:t>
      </w:r>
    </w:p>
    <w:p>
      <w:pPr>
        <w:spacing w:line="360" w:lineRule="auto"/>
        <w:ind w:firstLine="562" w:firstLineChars="200"/>
        <w:rPr>
          <w:rFonts w:hint="eastAsia" w:ascii="新宋体" w:hAnsi="新宋体" w:eastAsia="新宋体" w:cs="新宋体"/>
          <w:b/>
          <w:bCs/>
          <w:color w:val="auto"/>
          <w:kern w:val="2"/>
          <w:sz w:val="28"/>
          <w:szCs w:val="28"/>
          <w:shd w:val="clear"/>
        </w:rPr>
      </w:pPr>
      <w:r>
        <w:rPr>
          <w:rFonts w:hint="eastAsia" w:ascii="新宋体" w:hAnsi="新宋体" w:eastAsia="新宋体" w:cs="新宋体"/>
          <w:b/>
          <w:bCs/>
          <w:color w:val="auto"/>
          <w:kern w:val="2"/>
          <w:sz w:val="28"/>
          <w:szCs w:val="28"/>
          <w:shd w:val="clear"/>
        </w:rPr>
        <w:t>三、竞价资格</w:t>
      </w:r>
    </w:p>
    <w:p>
      <w:pPr>
        <w:widowControl/>
        <w:snapToGrid/>
        <w:spacing w:line="520" w:lineRule="exact"/>
        <w:ind w:left="0" w:firstLine="560" w:firstLineChars="200"/>
        <w:rPr>
          <w:rFonts w:hint="eastAsia" w:ascii="新宋体" w:hAnsi="新宋体" w:eastAsia="新宋体" w:cs="新宋体"/>
          <w:color w:val="auto"/>
          <w:kern w:val="2"/>
          <w:sz w:val="28"/>
          <w:szCs w:val="28"/>
        </w:rPr>
      </w:pPr>
      <w:r>
        <w:rPr>
          <w:rFonts w:hint="eastAsia" w:ascii="新宋体" w:hAnsi="新宋体" w:eastAsia="新宋体" w:cs="新宋体"/>
          <w:color w:val="auto"/>
          <w:kern w:val="2"/>
          <w:sz w:val="28"/>
          <w:szCs w:val="28"/>
        </w:rPr>
        <w:t>1.遵守中华人民共和国法律、法规，且能够诚信经营，具有独立法人资格的国内企业。</w:t>
      </w:r>
      <w:r>
        <w:rPr>
          <w:rFonts w:hint="eastAsia" w:ascii="新宋体" w:hAnsi="新宋体" w:eastAsia="新宋体" w:cs="新宋体"/>
          <w:color w:val="auto"/>
          <w:kern w:val="2"/>
          <w:sz w:val="28"/>
          <w:szCs w:val="28"/>
          <w:lang w:eastAsia="zh-CN"/>
        </w:rPr>
        <w:t>同时在竞价</w:t>
      </w:r>
      <w:r>
        <w:rPr>
          <w:rFonts w:hint="eastAsia" w:ascii="新宋体" w:hAnsi="新宋体" w:eastAsia="新宋体" w:cs="新宋体"/>
          <w:color w:val="auto"/>
          <w:kern w:val="2"/>
          <w:sz w:val="28"/>
          <w:szCs w:val="28"/>
        </w:rPr>
        <w:t>前已入选</w:t>
      </w:r>
      <w:r>
        <w:rPr>
          <w:rFonts w:hint="eastAsia" w:ascii="新宋体" w:hAnsi="新宋体" w:eastAsia="新宋体" w:cs="新宋体"/>
          <w:color w:val="auto"/>
          <w:sz w:val="28"/>
          <w:szCs w:val="28"/>
          <w:shd w:val="clear"/>
        </w:rPr>
        <w:t>福建连城国有投资集团有限公司设立的中介机构库</w:t>
      </w:r>
      <w:r>
        <w:rPr>
          <w:rFonts w:hint="eastAsia" w:ascii="新宋体" w:hAnsi="新宋体" w:eastAsia="新宋体" w:cs="新宋体"/>
          <w:color w:val="auto"/>
          <w:kern w:val="2"/>
          <w:sz w:val="28"/>
          <w:szCs w:val="28"/>
          <w:lang w:val="en-US" w:eastAsia="zh-CN" w:bidi="ar-SA"/>
        </w:rPr>
        <w:t>（工程测量类）</w:t>
      </w:r>
      <w:r>
        <w:rPr>
          <w:rFonts w:hint="eastAsia" w:ascii="新宋体" w:hAnsi="新宋体" w:eastAsia="新宋体" w:cs="新宋体"/>
          <w:color w:val="auto"/>
          <w:sz w:val="28"/>
          <w:szCs w:val="28"/>
          <w:shd w:val="clear"/>
        </w:rPr>
        <w:t>名单</w:t>
      </w:r>
      <w:r>
        <w:rPr>
          <w:rFonts w:hint="eastAsia" w:ascii="新宋体" w:hAnsi="新宋体" w:eastAsia="新宋体" w:cs="新宋体"/>
          <w:color w:val="auto"/>
          <w:kern w:val="2"/>
          <w:sz w:val="28"/>
          <w:szCs w:val="28"/>
        </w:rPr>
        <w:t>。</w:t>
      </w:r>
    </w:p>
    <w:p>
      <w:pPr>
        <w:pStyle w:val="2"/>
        <w:ind w:firstLine="560"/>
        <w:rPr>
          <w:rFonts w:hint="eastAsia" w:ascii="新宋体" w:hAnsi="新宋体" w:eastAsia="新宋体" w:cs="新宋体"/>
          <w:color w:val="auto"/>
          <w:kern w:val="2"/>
          <w:sz w:val="28"/>
          <w:szCs w:val="28"/>
          <w:lang w:val="en-US" w:eastAsia="zh-CN" w:bidi="ar-SA"/>
        </w:rPr>
      </w:pPr>
      <w:r>
        <w:rPr>
          <w:rFonts w:hint="eastAsia" w:ascii="新宋体" w:hAnsi="新宋体" w:eastAsia="新宋体" w:cs="新宋体"/>
          <w:color w:val="auto"/>
          <w:kern w:val="2"/>
          <w:sz w:val="28"/>
          <w:szCs w:val="28"/>
          <w:lang w:val="en-US" w:eastAsia="zh-CN" w:bidi="ar-SA"/>
        </w:rPr>
        <w:t>2.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pPr>
        <w:pStyle w:val="2"/>
        <w:ind w:firstLine="560"/>
        <w:rPr>
          <w:rFonts w:hint="eastAsia" w:ascii="新宋体" w:hAnsi="新宋体" w:eastAsia="新宋体" w:cs="新宋体"/>
          <w:b/>
          <w:bCs/>
          <w:color w:val="auto"/>
          <w:kern w:val="2"/>
          <w:sz w:val="28"/>
          <w:szCs w:val="28"/>
          <w:lang w:val="en-US" w:eastAsia="zh-CN" w:bidi="ar-SA"/>
        </w:rPr>
      </w:pPr>
      <w:r>
        <w:rPr>
          <w:rFonts w:hint="eastAsia" w:ascii="新宋体" w:hAnsi="新宋体" w:eastAsia="新宋体" w:cs="新宋体"/>
          <w:color w:val="auto"/>
          <w:kern w:val="2"/>
          <w:sz w:val="28"/>
          <w:szCs w:val="28"/>
          <w:lang w:val="en-US" w:eastAsia="zh-CN" w:bidi="ar-SA"/>
        </w:rPr>
        <w:t>3.</w:t>
      </w:r>
      <w:r>
        <w:rPr>
          <w:rFonts w:hint="eastAsia" w:ascii="新宋体" w:hAnsi="新宋体" w:eastAsia="新宋体" w:cs="新宋体"/>
          <w:b/>
          <w:bCs/>
          <w:color w:val="auto"/>
          <w:kern w:val="2"/>
          <w:sz w:val="28"/>
          <w:szCs w:val="28"/>
          <w:lang w:val="en-US" w:eastAsia="zh-CN" w:bidi="ar-SA"/>
        </w:rPr>
        <w:t>库内符合资格要求的中介机构单位应无条件参与竞价，若未参与竞价的按不到场处理【根据《福建连城国有投资集团有限公司工程服务中介机构管理办法》第十五条第4点“中介机构一年内两次不到场”的清除出库】。</w:t>
      </w:r>
    </w:p>
    <w:p>
      <w:pPr>
        <w:spacing w:line="520" w:lineRule="exact"/>
        <w:ind w:firstLine="562" w:firstLineChars="200"/>
        <w:rPr>
          <w:rFonts w:hint="eastAsia" w:ascii="新宋体" w:hAnsi="新宋体" w:eastAsia="新宋体" w:cs="新宋体"/>
          <w:b/>
          <w:bCs/>
          <w:color w:val="auto"/>
          <w:sz w:val="28"/>
          <w:szCs w:val="28"/>
          <w:shd w:val="clear"/>
        </w:rPr>
      </w:pPr>
      <w:r>
        <w:rPr>
          <w:rFonts w:hint="eastAsia" w:ascii="新宋体" w:hAnsi="新宋体" w:eastAsia="新宋体" w:cs="新宋体"/>
          <w:b/>
          <w:bCs/>
          <w:color w:val="auto"/>
          <w:sz w:val="28"/>
          <w:szCs w:val="28"/>
          <w:shd w:val="clear"/>
        </w:rPr>
        <w:t>四、竞价保证金</w:t>
      </w:r>
    </w:p>
    <w:p>
      <w:pPr>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1.保证金</w:t>
      </w:r>
      <w:r>
        <w:rPr>
          <w:rFonts w:hint="eastAsia" w:ascii="新宋体" w:hAnsi="新宋体" w:eastAsia="新宋体" w:cs="新宋体"/>
          <w:color w:val="0000FF"/>
          <w:sz w:val="28"/>
          <w:szCs w:val="28"/>
          <w:shd w:val="clear"/>
          <w:lang w:val="en-US" w:eastAsia="zh-CN"/>
        </w:rPr>
        <w:t>10</w:t>
      </w:r>
      <w:r>
        <w:rPr>
          <w:rFonts w:hint="eastAsia" w:ascii="新宋体" w:hAnsi="新宋体" w:eastAsia="新宋体" w:cs="新宋体"/>
          <w:color w:val="0000FF"/>
          <w:kern w:val="2"/>
          <w:sz w:val="28"/>
          <w:szCs w:val="28"/>
          <w:lang w:val="en-US" w:eastAsia="zh-CN" w:bidi="ar-SA"/>
        </w:rPr>
        <w:t>000</w:t>
      </w:r>
      <w:r>
        <w:rPr>
          <w:rFonts w:hint="eastAsia" w:ascii="新宋体" w:hAnsi="新宋体" w:eastAsia="新宋体" w:cs="新宋体"/>
          <w:color w:val="auto"/>
          <w:kern w:val="2"/>
          <w:sz w:val="28"/>
          <w:szCs w:val="28"/>
          <w:lang w:val="en-US" w:eastAsia="zh-CN" w:bidi="ar-SA"/>
        </w:rPr>
        <w:t>元</w:t>
      </w:r>
      <w:r>
        <w:rPr>
          <w:rFonts w:hint="eastAsia" w:ascii="新宋体" w:hAnsi="新宋体" w:eastAsia="新宋体" w:cs="新宋体"/>
          <w:color w:val="auto"/>
          <w:sz w:val="28"/>
          <w:szCs w:val="28"/>
          <w:shd w:val="clear"/>
        </w:rPr>
        <w:t>，必须于</w:t>
      </w:r>
      <w:r>
        <w:rPr>
          <w:rFonts w:hint="eastAsia" w:ascii="新宋体" w:hAnsi="新宋体" w:eastAsia="新宋体" w:cs="新宋体"/>
          <w:color w:val="auto"/>
          <w:kern w:val="2"/>
          <w:sz w:val="28"/>
          <w:szCs w:val="28"/>
          <w:lang w:val="en-US" w:eastAsia="zh-CN" w:bidi="ar-SA"/>
        </w:rPr>
        <w:t>2023年9月21日</w:t>
      </w:r>
      <w:r>
        <w:rPr>
          <w:rFonts w:hint="eastAsia" w:ascii="新宋体" w:hAnsi="新宋体" w:eastAsia="新宋体" w:cs="新宋体"/>
          <w:color w:val="auto"/>
          <w:sz w:val="28"/>
          <w:szCs w:val="28"/>
          <w:shd w:val="clear"/>
        </w:rPr>
        <w:t>17时前汇到本公司指定账户（户名：连城县国有资产产权交易服务有限公司，开户行：农业银行连城县支行，账号：1377 0101 0400 18263）报名参加的</w:t>
      </w:r>
      <w:r>
        <w:rPr>
          <w:rFonts w:hint="eastAsia" w:ascii="新宋体" w:hAnsi="新宋体" w:eastAsia="新宋体" w:cs="新宋体"/>
          <w:color w:val="auto"/>
          <w:sz w:val="28"/>
          <w:szCs w:val="28"/>
          <w:shd w:val="clear"/>
          <w:lang w:eastAsia="zh-CN"/>
        </w:rPr>
        <w:t>竞价人</w:t>
      </w:r>
      <w:r>
        <w:rPr>
          <w:rFonts w:hint="eastAsia" w:ascii="新宋体" w:hAnsi="新宋体" w:eastAsia="新宋体" w:cs="新宋体"/>
          <w:color w:val="auto"/>
          <w:sz w:val="28"/>
          <w:szCs w:val="28"/>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2.竞价成交后，成交人必须在成交之日起3个工作日内与本公司签订《竞价结果通知书》，并在签订《竞价结果通知书》之日起3个工作日内向委托人提供《</w:t>
      </w:r>
      <w:r>
        <w:rPr>
          <w:rFonts w:hint="eastAsia" w:ascii="新宋体" w:hAnsi="新宋体" w:eastAsia="新宋体" w:cs="新宋体"/>
          <w:color w:val="auto"/>
          <w:sz w:val="28"/>
          <w:szCs w:val="28"/>
          <w:shd w:val="clear"/>
          <w:lang w:eastAsia="zh-CN"/>
        </w:rPr>
        <w:t>服务合同</w:t>
      </w:r>
      <w:r>
        <w:rPr>
          <w:rFonts w:hint="eastAsia" w:ascii="新宋体" w:hAnsi="新宋体" w:eastAsia="新宋体" w:cs="新宋体"/>
          <w:color w:val="auto"/>
          <w:sz w:val="28"/>
          <w:szCs w:val="28"/>
          <w:shd w:val="clear"/>
        </w:rPr>
        <w:t>》，由委托人经过相应审批程序后签订。</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3.成交人的竞价保证金可以直接抵作交易服务费，如有剩余，在成交人与委托人签订《</w:t>
      </w:r>
      <w:r>
        <w:rPr>
          <w:rFonts w:hint="eastAsia" w:ascii="新宋体" w:hAnsi="新宋体" w:eastAsia="新宋体" w:cs="新宋体"/>
          <w:color w:val="auto"/>
          <w:sz w:val="28"/>
          <w:szCs w:val="28"/>
          <w:shd w:val="clear"/>
          <w:lang w:eastAsia="zh-CN"/>
        </w:rPr>
        <w:t>服务合同</w:t>
      </w:r>
      <w:r>
        <w:rPr>
          <w:rFonts w:hint="eastAsia" w:ascii="新宋体" w:hAnsi="新宋体" w:eastAsia="新宋体" w:cs="新宋体"/>
          <w:color w:val="auto"/>
          <w:sz w:val="28"/>
          <w:szCs w:val="28"/>
          <w:shd w:val="clear"/>
        </w:rPr>
        <w:t>》后</w:t>
      </w:r>
      <w:r>
        <w:rPr>
          <w:rFonts w:hint="eastAsia" w:ascii="新宋体" w:hAnsi="新宋体" w:eastAsia="新宋体" w:cs="新宋体"/>
          <w:color w:val="auto"/>
          <w:kern w:val="2"/>
          <w:sz w:val="28"/>
          <w:szCs w:val="28"/>
          <w:shd w:val="clear"/>
          <w:lang w:val="en-US" w:eastAsia="zh-CN"/>
        </w:rPr>
        <w:t>10</w:t>
      </w:r>
      <w:r>
        <w:rPr>
          <w:rFonts w:hint="eastAsia" w:ascii="新宋体" w:hAnsi="新宋体" w:eastAsia="新宋体" w:cs="新宋体"/>
          <w:color w:val="auto"/>
          <w:sz w:val="28"/>
          <w:szCs w:val="28"/>
          <w:shd w:val="clear"/>
        </w:rPr>
        <w:t>个工作日内一次性无息退回。</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4.未成交人的保证金，在竞价结束后</w:t>
      </w:r>
      <w:r>
        <w:rPr>
          <w:rFonts w:hint="eastAsia" w:ascii="新宋体" w:hAnsi="新宋体" w:eastAsia="新宋体" w:cs="新宋体"/>
          <w:color w:val="auto"/>
          <w:kern w:val="2"/>
          <w:sz w:val="28"/>
          <w:szCs w:val="28"/>
          <w:shd w:val="clear"/>
          <w:lang w:val="en-US" w:eastAsia="zh-CN"/>
        </w:rPr>
        <w:t>10</w:t>
      </w:r>
      <w:r>
        <w:rPr>
          <w:rFonts w:hint="eastAsia" w:ascii="新宋体" w:hAnsi="新宋体" w:eastAsia="新宋体" w:cs="新宋体"/>
          <w:color w:val="auto"/>
          <w:sz w:val="28"/>
          <w:szCs w:val="28"/>
          <w:shd w:val="clear"/>
        </w:rPr>
        <w:t>个工作日内（遇法定节假日顺延）无息退回。</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五、竞价手续</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1.有意参加</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应提供如下有效证照复印件：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（1）营业执照副本、法定代表人身份证复印件；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（2）签订完整的承诺书。</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以上材料复印件须注明与原件相符并加盖公章。</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2.报名方式</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shd w:val="clear"/>
        </w:rPr>
      </w:pPr>
      <w:r>
        <w:rPr>
          <w:rFonts w:hint="eastAsia" w:ascii="新宋体" w:hAnsi="新宋体" w:eastAsia="新宋体" w:cs="新宋体"/>
          <w:b/>
          <w:bCs/>
          <w:color w:val="auto"/>
          <w:kern w:val="2"/>
          <w:sz w:val="28"/>
          <w:szCs w:val="28"/>
          <w:shd w:val="clear"/>
        </w:rPr>
        <w:t>参加本次竞价会的</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3.</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竞价材料未按时提交、或者竞价申请未按时提交而导致本公司无法进行资格审核、或者竞价账号未注册或者未激活的，均视为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放弃本次竞价报名。</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4.如委托人撤回竞价标的，</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已经交保证金的，保证金即予无息退还，</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对此不得有异议，且本公司不对</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承担任何损失，此是</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参与本次竞价的先决条件。</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一旦报名成功，即视为同意本公司的前述免责内容。</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六、竞价程序</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1.意向</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2.本次公开竞价采用“权益云( https://www.unibid.cn/portal/pro/items.jsp?way=F )”或微信公众号“权益云交易平台”网络反向一次性报价、报价低者得的交易方式，以“价格优先，时间优先”（即同等价格时，以报价时间优先）确定本次竞价标的的成交人。竞价人以</w:t>
      </w:r>
      <w:r>
        <w:rPr>
          <w:rFonts w:hint="eastAsia" w:ascii="新宋体" w:hAnsi="新宋体" w:eastAsia="新宋体" w:cs="新宋体"/>
          <w:color w:val="0000FF"/>
          <w:kern w:val="2"/>
          <w:sz w:val="28"/>
          <w:szCs w:val="28"/>
          <w:shd w:val="clear"/>
          <w:lang w:val="en-US" w:eastAsia="zh-CN"/>
        </w:rPr>
        <w:t>测量服务</w:t>
      </w:r>
      <w:r>
        <w:rPr>
          <w:rFonts w:hint="eastAsia" w:ascii="新宋体" w:hAnsi="新宋体" w:eastAsia="新宋体" w:cs="新宋体"/>
          <w:color w:val="0000FF"/>
          <w:kern w:val="2"/>
          <w:sz w:val="28"/>
          <w:szCs w:val="28"/>
          <w:shd w:val="clear"/>
        </w:rPr>
        <w:t>费</w:t>
      </w:r>
      <w:r>
        <w:rPr>
          <w:rFonts w:hint="eastAsia" w:ascii="新宋体" w:hAnsi="新宋体" w:eastAsia="新宋体" w:cs="新宋体"/>
          <w:color w:val="0000FF"/>
          <w:kern w:val="2"/>
          <w:sz w:val="28"/>
          <w:szCs w:val="28"/>
          <w:shd w:val="clear"/>
          <w:lang w:val="en-US" w:eastAsia="zh-CN"/>
        </w:rPr>
        <w:t>单价</w:t>
      </w:r>
      <w:r>
        <w:rPr>
          <w:rFonts w:hint="eastAsia" w:ascii="新宋体" w:hAnsi="新宋体" w:eastAsia="新宋体" w:cs="新宋体"/>
          <w:color w:val="auto"/>
          <w:kern w:val="2"/>
          <w:sz w:val="28"/>
          <w:szCs w:val="28"/>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kern w:val="2"/>
          <w:sz w:val="28"/>
          <w:szCs w:val="28"/>
          <w:shd w:val="clear"/>
        </w:rPr>
        <w:t>3.</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应以</w:t>
      </w:r>
      <w:r>
        <w:rPr>
          <w:rFonts w:hint="eastAsia" w:ascii="新宋体" w:hAnsi="新宋体" w:eastAsia="新宋体" w:cs="新宋体"/>
          <w:b/>
          <w:bCs/>
          <w:color w:val="auto"/>
          <w:kern w:val="2"/>
          <w:sz w:val="28"/>
          <w:szCs w:val="28"/>
          <w:shd w:val="clear"/>
          <w:lang w:val="en-US" w:eastAsia="zh-CN"/>
        </w:rPr>
        <w:t>服务费单价</w:t>
      </w:r>
      <w:r>
        <w:rPr>
          <w:rFonts w:hint="eastAsia" w:ascii="新宋体" w:hAnsi="新宋体" w:eastAsia="新宋体" w:cs="新宋体"/>
          <w:b/>
          <w:bCs/>
          <w:color w:val="auto"/>
          <w:kern w:val="2"/>
          <w:sz w:val="28"/>
          <w:szCs w:val="28"/>
          <w:shd w:val="clear"/>
        </w:rPr>
        <w:t>进行报价，</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在竞价系统填报</w:t>
      </w:r>
      <w:r>
        <w:rPr>
          <w:rFonts w:hint="eastAsia" w:ascii="新宋体" w:hAnsi="新宋体" w:eastAsia="新宋体" w:cs="新宋体"/>
          <w:b/>
          <w:bCs/>
          <w:color w:val="auto"/>
          <w:kern w:val="2"/>
          <w:sz w:val="28"/>
          <w:szCs w:val="28"/>
          <w:shd w:val="clear"/>
          <w:lang w:val="en-US" w:eastAsia="zh-CN"/>
        </w:rPr>
        <w:t>总价高</w:t>
      </w:r>
      <w:r>
        <w:rPr>
          <w:rFonts w:hint="eastAsia" w:ascii="新宋体" w:hAnsi="新宋体" w:eastAsia="新宋体" w:cs="新宋体"/>
          <w:b/>
          <w:bCs/>
          <w:color w:val="auto"/>
          <w:kern w:val="2"/>
          <w:sz w:val="28"/>
          <w:szCs w:val="28"/>
          <w:highlight w:val="none"/>
          <w:shd w:val="clear"/>
        </w:rPr>
        <w:t>于</w:t>
      </w:r>
      <w:r>
        <w:rPr>
          <w:rFonts w:hint="eastAsia" w:ascii="新宋体" w:hAnsi="新宋体" w:eastAsia="新宋体" w:cs="新宋体"/>
          <w:b/>
          <w:bCs/>
          <w:color w:val="auto"/>
          <w:kern w:val="2"/>
          <w:sz w:val="28"/>
          <w:szCs w:val="28"/>
          <w:highlight w:val="none"/>
          <w:shd w:val="clear"/>
          <w:lang w:val="en-US" w:eastAsia="zh-CN"/>
        </w:rPr>
        <w:t>3150元</w:t>
      </w:r>
      <w:r>
        <w:rPr>
          <w:rFonts w:hint="eastAsia" w:ascii="新宋体" w:hAnsi="新宋体" w:eastAsia="新宋体" w:cs="新宋体"/>
          <w:b/>
          <w:bCs/>
          <w:color w:val="auto"/>
          <w:kern w:val="2"/>
          <w:sz w:val="28"/>
          <w:szCs w:val="28"/>
          <w:highlight w:val="none"/>
          <w:shd w:val="clear"/>
        </w:rPr>
        <w:t>为</w:t>
      </w:r>
      <w:r>
        <w:rPr>
          <w:rFonts w:hint="eastAsia" w:ascii="新宋体" w:hAnsi="新宋体" w:eastAsia="新宋体" w:cs="新宋体"/>
          <w:b/>
          <w:bCs/>
          <w:color w:val="auto"/>
          <w:kern w:val="2"/>
          <w:sz w:val="28"/>
          <w:szCs w:val="28"/>
          <w:shd w:val="clear"/>
        </w:rPr>
        <w:t>无效报价</w:t>
      </w:r>
      <w:r>
        <w:rPr>
          <w:rFonts w:hint="eastAsia" w:ascii="新宋体" w:hAnsi="新宋体" w:eastAsia="新宋体" w:cs="新宋体"/>
          <w:b/>
          <w:bCs/>
          <w:color w:val="auto"/>
          <w:kern w:val="2"/>
          <w:sz w:val="28"/>
          <w:szCs w:val="28"/>
          <w:shd w:val="clear"/>
          <w:lang w:eastAsia="zh-CN"/>
        </w:rPr>
        <w:t>，</w:t>
      </w:r>
      <w:r>
        <w:rPr>
          <w:rFonts w:hint="eastAsia" w:ascii="新宋体" w:hAnsi="新宋体" w:eastAsia="新宋体" w:cs="新宋体"/>
          <w:b/>
          <w:bCs/>
          <w:color w:val="auto"/>
          <w:kern w:val="2"/>
          <w:sz w:val="28"/>
          <w:szCs w:val="28"/>
          <w:shd w:val="clear"/>
        </w:rPr>
        <w:t>填报</w:t>
      </w:r>
      <w:r>
        <w:rPr>
          <w:rFonts w:hint="eastAsia" w:ascii="新宋体" w:hAnsi="新宋体" w:eastAsia="新宋体" w:cs="新宋体"/>
          <w:b/>
          <w:bCs/>
          <w:color w:val="auto"/>
          <w:kern w:val="2"/>
          <w:sz w:val="28"/>
          <w:szCs w:val="28"/>
          <w:shd w:val="clear"/>
          <w:lang w:val="en-US" w:eastAsia="zh-CN"/>
        </w:rPr>
        <w:t>服务费单价最低的</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作为本项目成交人。</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4.特别提示：标的经公开征集到合格</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,则</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应以不高于最高限价进行报价，成交人应签署</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竞价结果通知书</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等相关文件，否则视同为违约。</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5.本公司有权就竞价时间做出调整，如有调整将在本公司网站进行公告。</w:t>
      </w:r>
    </w:p>
    <w:p>
      <w:pPr>
        <w:snapToGrid/>
        <w:spacing w:line="520" w:lineRule="exact"/>
        <w:ind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shd w:val="clear"/>
        </w:rPr>
        <w:t>七、交易服务费</w:t>
      </w:r>
    </w:p>
    <w:p>
      <w:pPr>
        <w:spacing w:line="520" w:lineRule="exact"/>
        <w:ind w:firstLine="560" w:firstLineChars="200"/>
        <w:rPr>
          <w:rFonts w:hint="eastAsia" w:ascii="宋体" w:hAnsi="宋体" w:eastAsia="宋体" w:cs="宋体"/>
          <w:color w:val="0000FF"/>
          <w:sz w:val="28"/>
          <w:szCs w:val="28"/>
        </w:rPr>
      </w:pPr>
      <w:r>
        <w:rPr>
          <w:rFonts w:hint="eastAsia" w:ascii="新宋体" w:hAnsi="新宋体" w:eastAsia="新宋体" w:cs="新宋体"/>
          <w:color w:val="0000FF"/>
          <w:sz w:val="28"/>
          <w:szCs w:val="28"/>
        </w:rPr>
        <w:t>竞价成交后，成交人以成交价</w:t>
      </w:r>
      <w:r>
        <w:rPr>
          <w:rFonts w:hint="default" w:ascii="Arial" w:hAnsi="Arial" w:eastAsia="新宋体" w:cs="Arial"/>
          <w:color w:val="0000FF"/>
          <w:sz w:val="28"/>
          <w:szCs w:val="28"/>
        </w:rPr>
        <w:t>×</w:t>
      </w:r>
      <w:r>
        <w:rPr>
          <w:rFonts w:hint="eastAsia" w:ascii="新宋体" w:hAnsi="新宋体" w:eastAsia="新宋体" w:cs="新宋体"/>
          <w:color w:val="0000FF"/>
          <w:sz w:val="28"/>
          <w:szCs w:val="28"/>
          <w:lang w:val="en-US" w:eastAsia="zh-CN"/>
        </w:rPr>
        <w:t>146km</w:t>
      </w:r>
      <w:r>
        <w:rPr>
          <w:rFonts w:hint="eastAsia" w:ascii="新宋体" w:hAnsi="新宋体" w:eastAsia="新宋体" w:cs="新宋体"/>
          <w:color w:val="0000FF"/>
          <w:sz w:val="28"/>
          <w:szCs w:val="28"/>
        </w:rPr>
        <w:t>为基数按以下费率向</w:t>
      </w:r>
      <w:r>
        <w:rPr>
          <w:rFonts w:hint="eastAsia" w:ascii="新宋体" w:hAnsi="新宋体" w:eastAsia="新宋体" w:cs="新宋体"/>
          <w:color w:val="0000FF"/>
          <w:sz w:val="28"/>
          <w:szCs w:val="28"/>
          <w:lang w:val="en-US" w:eastAsia="zh-CN"/>
        </w:rPr>
        <w:t>本公司</w:t>
      </w:r>
      <w:r>
        <w:rPr>
          <w:rFonts w:hint="eastAsia" w:ascii="新宋体" w:hAnsi="新宋体" w:eastAsia="新宋体" w:cs="新宋体"/>
          <w:color w:val="0000FF"/>
          <w:sz w:val="28"/>
          <w:szCs w:val="28"/>
        </w:rPr>
        <w:t>支付交易服务费</w:t>
      </w:r>
      <w:r>
        <w:rPr>
          <w:rFonts w:hint="eastAsia" w:ascii="新宋体" w:hAnsi="新宋体" w:eastAsia="新宋体" w:cs="新宋体"/>
          <w:color w:val="0000FF"/>
          <w:sz w:val="28"/>
          <w:szCs w:val="28"/>
          <w:lang w:eastAsia="zh-CN"/>
        </w:rPr>
        <w:t>，</w:t>
      </w:r>
      <w:r>
        <w:rPr>
          <w:rFonts w:hint="eastAsia" w:ascii="宋体" w:hAnsi="宋体" w:eastAsia="宋体" w:cs="宋体"/>
          <w:color w:val="0000FF"/>
          <w:sz w:val="28"/>
          <w:szCs w:val="28"/>
        </w:rPr>
        <w:t>成交价在200</w:t>
      </w:r>
      <w:r>
        <w:rPr>
          <w:rFonts w:hint="eastAsia" w:ascii="宋体" w:hAnsi="宋体" w:cs="宋体"/>
          <w:color w:val="0000FF"/>
          <w:sz w:val="28"/>
          <w:szCs w:val="28"/>
          <w:lang w:val="en-US" w:eastAsia="zh-CN"/>
        </w:rPr>
        <w:t>0</w:t>
      </w:r>
      <w:r>
        <w:rPr>
          <w:rFonts w:hint="eastAsia" w:ascii="宋体" w:hAnsi="宋体" w:eastAsia="宋体" w:cs="宋体"/>
          <w:color w:val="0000FF"/>
          <w:sz w:val="28"/>
          <w:szCs w:val="28"/>
        </w:rPr>
        <w:t>元（含200</w:t>
      </w:r>
      <w:r>
        <w:rPr>
          <w:rFonts w:hint="eastAsia" w:ascii="宋体" w:hAnsi="宋体" w:cs="宋体"/>
          <w:color w:val="0000FF"/>
          <w:sz w:val="28"/>
          <w:szCs w:val="28"/>
          <w:lang w:val="en-US" w:eastAsia="zh-CN"/>
        </w:rPr>
        <w:t>0</w:t>
      </w:r>
      <w:r>
        <w:rPr>
          <w:rFonts w:hint="eastAsia" w:ascii="宋体" w:hAnsi="宋体" w:eastAsia="宋体" w:cs="宋体"/>
          <w:color w:val="0000FF"/>
          <w:sz w:val="28"/>
          <w:szCs w:val="28"/>
        </w:rPr>
        <w:t>元）以下免收交易服务费，上述交易服务费分档累进计算，并开具交易服务费等额的法定发票。</w:t>
      </w:r>
    </w:p>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产权交易服务费收费表：</w:t>
      </w:r>
    </w:p>
    <w:tbl>
      <w:tblPr>
        <w:tblStyle w:val="4"/>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792" w:type="dxa"/>
            <w:gridSpan w:val="2"/>
            <w:noWrap w:val="0"/>
            <w:vAlign w:val="top"/>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产权交易总额</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100万元以下（含100万元）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100-200万元（含200万元）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200-500万元（含500万元）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500-1000万元（含1000万元）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1000-</w:t>
            </w: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万元（含</w:t>
            </w: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万元以上</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0.3%</w:t>
            </w:r>
          </w:p>
        </w:tc>
      </w:tr>
    </w:tbl>
    <w:p>
      <w:pPr>
        <w:keepNext w:val="0"/>
        <w:keepLines w:val="0"/>
        <w:pageBreakBefore w:val="0"/>
        <w:kinsoku/>
        <w:wordWrap/>
        <w:topLinePunct w:val="0"/>
        <w:bidi w:val="0"/>
        <w:spacing w:line="360" w:lineRule="auto"/>
        <w:ind w:left="0" w:firstLine="560" w:firstLineChars="200"/>
        <w:rPr>
          <w:rFonts w:hint="eastAsia" w:ascii="新宋体" w:hAnsi="新宋体" w:eastAsia="新宋体" w:cs="新宋体"/>
          <w:b/>
          <w:bCs/>
          <w:color w:val="auto"/>
          <w:sz w:val="28"/>
          <w:szCs w:val="28"/>
          <w:lang w:val="en-US" w:eastAsia="zh-CN"/>
        </w:rPr>
      </w:pPr>
      <w:r>
        <w:rPr>
          <w:rFonts w:hint="eastAsia" w:ascii="新宋体" w:hAnsi="新宋体" w:eastAsia="新宋体" w:cs="新宋体"/>
          <w:color w:val="auto"/>
          <w:sz w:val="28"/>
          <w:szCs w:val="28"/>
        </w:rPr>
        <w:t>交易服务费直接由本公司从成交人缴纳的竞价保证金中扣收，不足的，成交人</w:t>
      </w:r>
      <w:r>
        <w:rPr>
          <w:rFonts w:hint="eastAsia" w:ascii="新宋体" w:hAnsi="新宋体" w:eastAsia="新宋体" w:cs="新宋体"/>
          <w:b/>
          <w:bCs/>
          <w:color w:val="auto"/>
          <w:sz w:val="28"/>
          <w:szCs w:val="28"/>
          <w:shd w:val="clear" w:color="auto" w:fill="FFFFFF"/>
        </w:rPr>
        <w:t>必须在成交之日起2个工作日</w:t>
      </w:r>
      <w:r>
        <w:rPr>
          <w:rFonts w:hint="eastAsia" w:ascii="新宋体" w:hAnsi="新宋体" w:eastAsia="新宋体" w:cs="新宋体"/>
          <w:color w:val="auto"/>
          <w:sz w:val="28"/>
          <w:szCs w:val="28"/>
        </w:rPr>
        <w:t>内补齐。交易服务费未按期付清的，视成交人根本违约，竞价保证金不予退回。</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shd w:val="clear"/>
        </w:rPr>
      </w:pPr>
      <w:r>
        <w:rPr>
          <w:rFonts w:hint="eastAsia" w:ascii="新宋体" w:hAnsi="新宋体" w:eastAsia="新宋体" w:cs="新宋体"/>
          <w:b/>
          <w:bCs/>
          <w:color w:val="auto"/>
          <w:kern w:val="2"/>
          <w:sz w:val="28"/>
          <w:szCs w:val="28"/>
          <w:shd w:val="clear"/>
        </w:rPr>
        <w:t>八、</w:t>
      </w:r>
      <w:r>
        <w:rPr>
          <w:rFonts w:hint="eastAsia" w:ascii="新宋体" w:hAnsi="新宋体" w:eastAsia="新宋体" w:cs="新宋体"/>
          <w:b/>
          <w:bCs/>
          <w:color w:val="auto"/>
          <w:kern w:val="2"/>
          <w:sz w:val="28"/>
          <w:szCs w:val="28"/>
          <w:shd w:val="clear"/>
          <w:lang w:eastAsia="zh-CN"/>
        </w:rPr>
        <w:t>结算</w:t>
      </w:r>
      <w:r>
        <w:rPr>
          <w:rFonts w:hint="eastAsia" w:ascii="新宋体" w:hAnsi="新宋体" w:eastAsia="新宋体" w:cs="新宋体"/>
          <w:b/>
          <w:bCs/>
          <w:color w:val="auto"/>
          <w:kern w:val="2"/>
          <w:sz w:val="28"/>
          <w:szCs w:val="28"/>
          <w:shd w:val="clear"/>
        </w:rPr>
        <w:t>方式</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按合同约定执行。</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九、税费承担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十、违约责任</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成交人应价后反悔的，或不即时签订</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竞价结果通知书</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十一、注意事项</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1.因不可预见的原因导致上述竞价交易方式不能正常进行的，本公司有权中止交易或临时决定采用其它竞价方式和竞价交易规则，</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对此不得有异议。</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应妥善保管好用户名及密码，用户名为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参加网络竞价的唯一合法身份，所有用户登录后的报价均视为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本人真实意愿的表示。如用户名丢失或被他人盗用所造成的一切后果均由</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负责。</w:t>
      </w:r>
    </w:p>
    <w:p>
      <w:pPr>
        <w:snapToGrid/>
        <w:spacing w:line="520" w:lineRule="exact"/>
        <w:ind w:firstLine="560" w:firstLineChars="200"/>
        <w:rPr>
          <w:rFonts w:hint="eastAsia" w:ascii="新宋体" w:hAnsi="新宋体" w:eastAsia="新宋体" w:cs="新宋体"/>
          <w:color w:val="auto"/>
          <w:kern w:val="2"/>
          <w:sz w:val="28"/>
          <w:szCs w:val="28"/>
          <w:shd w:val="clear"/>
          <w:lang w:val="en-US" w:eastAsia="zh-CN"/>
        </w:rPr>
      </w:pPr>
      <w:r>
        <w:rPr>
          <w:rFonts w:hint="eastAsia" w:ascii="新宋体" w:hAnsi="新宋体" w:eastAsia="新宋体" w:cs="新宋体"/>
          <w:color w:val="auto"/>
          <w:kern w:val="2"/>
          <w:sz w:val="28"/>
          <w:szCs w:val="28"/>
          <w:shd w:val="clear"/>
          <w:lang w:val="en-US" w:eastAsia="zh-CN"/>
        </w:rPr>
        <w:t>3.成交后，成交人应当与委托人签订《</w:t>
      </w:r>
      <w:r>
        <w:rPr>
          <w:rFonts w:hint="eastAsia" w:ascii="新宋体" w:hAnsi="新宋体" w:eastAsia="新宋体" w:cs="新宋体"/>
          <w:b/>
          <w:bCs/>
          <w:color w:val="auto"/>
          <w:kern w:val="28"/>
          <w:sz w:val="28"/>
          <w:szCs w:val="28"/>
          <w:lang w:val="en-US" w:eastAsia="zh-CN" w:bidi="ar-SA"/>
        </w:rPr>
        <w:t>服务合同</w:t>
      </w:r>
      <w:r>
        <w:rPr>
          <w:rFonts w:hint="eastAsia" w:ascii="新宋体" w:hAnsi="新宋体" w:eastAsia="新宋体" w:cs="新宋体"/>
          <w:color w:val="auto"/>
          <w:kern w:val="2"/>
          <w:sz w:val="28"/>
          <w:szCs w:val="28"/>
          <w:shd w:val="clear"/>
          <w:lang w:val="en-US" w:eastAsia="zh-CN"/>
        </w:rPr>
        <w:t>》，并严格履行，双方的权利、义务以《</w:t>
      </w:r>
      <w:r>
        <w:rPr>
          <w:rFonts w:hint="eastAsia" w:ascii="新宋体" w:hAnsi="新宋体" w:eastAsia="新宋体" w:cs="新宋体"/>
          <w:b/>
          <w:bCs/>
          <w:color w:val="auto"/>
          <w:kern w:val="28"/>
          <w:sz w:val="28"/>
          <w:szCs w:val="28"/>
          <w:lang w:val="en-US" w:eastAsia="zh-CN" w:bidi="ar-SA"/>
        </w:rPr>
        <w:t>服务合同</w:t>
      </w:r>
      <w:r>
        <w:rPr>
          <w:rFonts w:hint="eastAsia" w:ascii="新宋体" w:hAnsi="新宋体" w:eastAsia="新宋体" w:cs="新宋体"/>
          <w:color w:val="auto"/>
          <w:kern w:val="2"/>
          <w:sz w:val="28"/>
          <w:szCs w:val="28"/>
          <w:shd w:val="clear"/>
          <w:lang w:val="en-US" w:eastAsia="zh-CN"/>
        </w:rPr>
        <w:t>》约定为准。</w:t>
      </w:r>
    </w:p>
    <w:p>
      <w:pPr>
        <w:snapToGrid/>
        <w:spacing w:line="520" w:lineRule="exact"/>
        <w:ind w:firstLine="560" w:firstLineChars="200"/>
        <w:rPr>
          <w:rFonts w:hint="eastAsia" w:ascii="新宋体" w:hAnsi="新宋体" w:eastAsia="新宋体" w:cs="新宋体"/>
          <w:color w:val="auto"/>
          <w:kern w:val="2"/>
          <w:sz w:val="28"/>
          <w:szCs w:val="28"/>
          <w:shd w:val="clear"/>
          <w:lang w:val="en-US" w:eastAsia="zh-CN"/>
        </w:rPr>
      </w:pPr>
      <w:r>
        <w:rPr>
          <w:rFonts w:hint="eastAsia" w:ascii="新宋体" w:hAnsi="新宋体" w:eastAsia="新宋体" w:cs="新宋体"/>
          <w:color w:val="auto"/>
          <w:kern w:val="2"/>
          <w:sz w:val="28"/>
          <w:szCs w:val="28"/>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十二、特别提示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rPr>
              <w:t>2.竞价文件如有更正修改，公告将在</w:t>
            </w:r>
            <w:r>
              <w:rPr>
                <w:rFonts w:hint="eastAsia" w:ascii="新宋体" w:hAnsi="新宋体" w:eastAsia="新宋体" w:cs="新宋体"/>
                <w:b w:val="0"/>
                <w:bCs w:val="0"/>
                <w:color w:val="auto"/>
                <w:sz w:val="28"/>
                <w:szCs w:val="28"/>
              </w:rPr>
              <w:t>连城产权交易网（网址：</w:t>
            </w:r>
            <w:r>
              <w:rPr>
                <w:rFonts w:hint="eastAsia" w:ascii="新宋体" w:hAnsi="新宋体" w:eastAsia="新宋体" w:cs="新宋体"/>
                <w:b/>
                <w:bCs/>
                <w:color w:val="auto"/>
                <w:sz w:val="28"/>
                <w:szCs w:val="28"/>
              </w:rPr>
              <w:t>http://www.lcxcqjy.com/</w:t>
            </w:r>
            <w:r>
              <w:rPr>
                <w:rFonts w:hint="eastAsia" w:ascii="新宋体" w:hAnsi="新宋体" w:eastAsia="新宋体" w:cs="新宋体"/>
                <w:b w:val="0"/>
                <w:bCs w:val="0"/>
                <w:color w:val="auto"/>
                <w:sz w:val="28"/>
                <w:szCs w:val="28"/>
              </w:rPr>
              <w:t>）、龙岩市公共资源交易中心网（网址：</w:t>
            </w:r>
            <w:r>
              <w:rPr>
                <w:rFonts w:hint="eastAsia" w:ascii="新宋体" w:hAnsi="新宋体" w:eastAsia="新宋体" w:cs="新宋体"/>
                <w:b/>
                <w:bCs/>
                <w:color w:val="auto"/>
                <w:sz w:val="28"/>
                <w:szCs w:val="28"/>
              </w:rPr>
              <w:t>https://ggzy.longyan.gov.cn/lyztb/</w:t>
            </w:r>
            <w:r>
              <w:rPr>
                <w:rFonts w:hint="eastAsia" w:ascii="新宋体" w:hAnsi="新宋体" w:eastAsia="新宋体" w:cs="新宋体"/>
                <w:b w:val="0"/>
                <w:bCs w:val="0"/>
                <w:color w:val="auto"/>
                <w:sz w:val="28"/>
                <w:szCs w:val="28"/>
              </w:rPr>
              <w:t>）</w:t>
            </w:r>
            <w:r>
              <w:rPr>
                <w:rFonts w:hint="eastAsia" w:ascii="新宋体" w:hAnsi="新宋体" w:eastAsia="新宋体" w:cs="新宋体"/>
                <w:color w:val="auto"/>
                <w:kern w:val="2"/>
                <w:sz w:val="28"/>
                <w:szCs w:val="28"/>
              </w:rPr>
              <w:t>上</w:t>
            </w:r>
            <w:r>
              <w:rPr>
                <w:rFonts w:hint="eastAsia" w:ascii="新宋体" w:hAnsi="新宋体" w:eastAsia="新宋体" w:cs="新宋体"/>
                <w:color w:val="auto"/>
                <w:kern w:val="2"/>
                <w:sz w:val="28"/>
                <w:szCs w:val="28"/>
                <w:shd w:val="clear"/>
              </w:rPr>
              <w:t>发布，请潜在</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随时密切关注上述网站并下载相关信息，本公司不再另行通知（相同内容如有多次修改，以最后一次修改为准）。潜在</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未查看、下载修改内容的，后果自行承担。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3.有需要通知事项时，本公司以</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报名时载明的联系电话、联系地址（未另外注明的以身份证为准）作为联系依据，通过邮件或语音、短信的方式通知</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，即使</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不签收或未收到通知，均视为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已收到通知，由此造成的后果由</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自行负责。</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成为成交人参照此条款执行。</w:t>
            </w:r>
          </w:p>
        </w:tc>
      </w:tr>
    </w:tbl>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  </w:t>
      </w:r>
    </w:p>
    <w:p>
      <w:pPr>
        <w:snapToGrid/>
        <w:spacing w:line="240" w:lineRule="auto"/>
        <w:ind w:firstLine="560" w:firstLineChars="200"/>
        <w:jc w:val="left"/>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drawing>
          <wp:inline distT="0" distB="0" distL="114300" distR="114300">
            <wp:extent cx="873125" cy="873125"/>
            <wp:effectExtent l="0" t="0" r="3175" b="317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873125" cy="873125"/>
                    </a:xfrm>
                    <a:prstGeom prst="rect">
                      <a:avLst/>
                    </a:prstGeom>
                  </pic:spPr>
                </pic:pic>
              </a:graphicData>
            </a:graphic>
          </wp:inline>
        </w:drawing>
      </w:r>
      <w:r>
        <w:rPr>
          <w:rFonts w:hint="eastAsia" w:ascii="新宋体" w:hAnsi="新宋体" w:eastAsia="新宋体" w:cs="新宋体"/>
          <w:color w:val="auto"/>
          <w:kern w:val="2"/>
          <w:sz w:val="28"/>
          <w:szCs w:val="28"/>
          <w:shd w:val="clear"/>
        </w:rPr>
        <w:t>     </w:t>
      </w:r>
      <w:r>
        <w:rPr>
          <w:rFonts w:hint="eastAsia" w:ascii="新宋体" w:hAnsi="新宋体" w:eastAsia="新宋体" w:cs="新宋体"/>
          <w:color w:val="auto"/>
          <w:kern w:val="2"/>
          <w:sz w:val="28"/>
          <w:szCs w:val="28"/>
          <w:shd w:val="clear"/>
          <w:lang w:val="en-US" w:eastAsia="zh-CN"/>
        </w:rPr>
        <w:t>连</w:t>
      </w:r>
      <w:r>
        <w:rPr>
          <w:rFonts w:hint="eastAsia" w:ascii="新宋体" w:hAnsi="新宋体" w:eastAsia="新宋体" w:cs="新宋体"/>
          <w:b w:val="0"/>
          <w:bCs w:val="0"/>
          <w:color w:val="auto"/>
          <w:sz w:val="28"/>
          <w:szCs w:val="28"/>
        </w:rPr>
        <w:t>城县国有资产产权交易服务有限公司</w:t>
      </w:r>
    </w:p>
    <w:p>
      <w:pPr>
        <w:widowControl/>
        <w:shd w:val="clear"/>
        <w:snapToGrid/>
        <w:spacing w:before="0" w:line="520" w:lineRule="exact"/>
        <w:ind w:left="0" w:firstLine="560" w:firstLineChars="200"/>
        <w:jc w:val="right"/>
        <w:rPr>
          <w:rFonts w:hint="eastAsia" w:ascii="新宋体" w:hAnsi="新宋体" w:eastAsia="新宋体" w:cs="新宋体"/>
          <w:color w:val="auto"/>
          <w:kern w:val="2"/>
          <w:sz w:val="28"/>
          <w:szCs w:val="28"/>
          <w:shd w:val="clear"/>
          <w:lang w:val="en-US" w:eastAsia="zh-CN"/>
        </w:rPr>
      </w:pPr>
      <w:r>
        <w:rPr>
          <w:rFonts w:hint="eastAsia" w:ascii="新宋体" w:hAnsi="新宋体" w:eastAsia="新宋体" w:cs="新宋体"/>
          <w:color w:val="auto"/>
          <w:kern w:val="2"/>
          <w:sz w:val="28"/>
          <w:szCs w:val="28"/>
          <w:shd w:val="clear"/>
        </w:rPr>
        <w:t xml:space="preserve">                                  </w:t>
      </w:r>
      <w:r>
        <w:rPr>
          <w:rFonts w:hint="eastAsia" w:ascii="新宋体" w:hAnsi="新宋体" w:eastAsia="新宋体" w:cs="新宋体"/>
          <w:color w:val="auto"/>
          <w:kern w:val="2"/>
          <w:sz w:val="28"/>
          <w:szCs w:val="28"/>
          <w:shd w:val="clear"/>
          <w:lang w:val="en-US" w:eastAsia="zh-CN"/>
        </w:rPr>
        <w:t>2023年9月18日</w:t>
      </w:r>
    </w:p>
    <w:p>
      <w:pPr>
        <w:pStyle w:val="2"/>
        <w:rPr>
          <w:rFonts w:hint="eastAsia" w:ascii="新宋体" w:hAnsi="新宋体" w:eastAsia="新宋体" w:cs="新宋体"/>
          <w:color w:val="auto"/>
          <w:kern w:val="2"/>
          <w:sz w:val="28"/>
          <w:szCs w:val="28"/>
          <w:shd w:val="clear"/>
          <w:lang w:val="en-US" w:eastAsia="zh-CN"/>
        </w:rPr>
      </w:pPr>
    </w:p>
    <w:p>
      <w:pPr>
        <w:pStyle w:val="2"/>
        <w:rPr>
          <w:rFonts w:hint="eastAsia" w:ascii="新宋体" w:hAnsi="新宋体" w:eastAsia="新宋体" w:cs="新宋体"/>
          <w:color w:val="auto"/>
          <w:kern w:val="2"/>
          <w:sz w:val="28"/>
          <w:szCs w:val="28"/>
          <w:shd w:val="clear"/>
          <w:lang w:val="en-US" w:eastAsia="zh-CN"/>
        </w:rPr>
      </w:pPr>
    </w:p>
    <w:p>
      <w:pPr>
        <w:rPr>
          <w:rFonts w:hint="eastAsia" w:ascii="新宋体" w:hAnsi="新宋体" w:eastAsia="新宋体" w:cs="新宋体"/>
          <w:color w:val="auto"/>
          <w:kern w:val="2"/>
          <w:sz w:val="28"/>
          <w:szCs w:val="28"/>
          <w:shd w:val="clear"/>
          <w:lang w:val="en-US" w:eastAsia="zh-CN"/>
        </w:rPr>
      </w:pPr>
      <w:r>
        <w:rPr>
          <w:rFonts w:hint="eastAsia" w:ascii="新宋体" w:hAnsi="新宋体" w:eastAsia="新宋体" w:cs="新宋体"/>
          <w:color w:val="auto"/>
          <w:kern w:val="2"/>
          <w:sz w:val="28"/>
          <w:szCs w:val="28"/>
          <w:shd w:val="clear"/>
          <w:lang w:val="en-US" w:eastAsia="zh-CN"/>
        </w:rPr>
        <w:br w:type="page"/>
      </w:r>
    </w:p>
    <w:p>
      <w:pPr>
        <w:rPr>
          <w:rFonts w:hint="eastAsia" w:ascii="新宋体" w:hAnsi="新宋体" w:eastAsia="新宋体" w:cs="新宋体"/>
          <w:color w:val="auto"/>
          <w:kern w:val="2"/>
          <w:sz w:val="28"/>
          <w:szCs w:val="28"/>
          <w:shd w:val="clear"/>
          <w:lang w:val="en-US" w:eastAsia="zh-CN"/>
        </w:rPr>
      </w:pPr>
      <w:r>
        <w:rPr>
          <w:rFonts w:hint="eastAsia" w:ascii="新宋体" w:hAnsi="新宋体" w:eastAsia="新宋体" w:cs="新宋体"/>
          <w:color w:val="auto"/>
          <w:kern w:val="2"/>
          <w:sz w:val="28"/>
          <w:szCs w:val="28"/>
          <w:shd w:val="clear"/>
          <w:lang w:val="en-US" w:eastAsia="zh-CN"/>
        </w:rPr>
        <w:br w:type="page"/>
      </w:r>
    </w:p>
    <w:p>
      <w:pPr>
        <w:pStyle w:val="2"/>
        <w:rPr>
          <w:rFonts w:hint="eastAsia" w:ascii="新宋体" w:hAnsi="新宋体" w:eastAsia="新宋体" w:cs="新宋体"/>
          <w:color w:val="auto"/>
          <w:kern w:val="2"/>
          <w:sz w:val="28"/>
          <w:szCs w:val="28"/>
          <w:shd w:val="clear"/>
          <w:lang w:val="en-US" w:eastAsia="zh-CN"/>
        </w:rPr>
      </w:pPr>
    </w:p>
    <w:p>
      <w:pPr>
        <w:spacing w:line="360" w:lineRule="auto"/>
        <w:ind w:firstLine="883"/>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承 诺 书</w:t>
      </w:r>
    </w:p>
    <w:p>
      <w:pPr>
        <w:spacing w:line="360" w:lineRule="auto"/>
        <w:ind w:firstLine="5880" w:firstLineChars="2100"/>
        <w:jc w:val="left"/>
        <w:rPr>
          <w:rFonts w:hint="eastAsia" w:ascii="新宋体" w:hAnsi="新宋体" w:eastAsia="新宋体" w:cs="新宋体"/>
          <w:color w:val="auto"/>
          <w:sz w:val="28"/>
          <w:szCs w:val="28"/>
        </w:rPr>
      </w:pPr>
    </w:p>
    <w:p>
      <w:pPr>
        <w:spacing w:beforeLines="50" w:line="360" w:lineRule="auto"/>
        <w:rPr>
          <w:rFonts w:hint="eastAsia" w:ascii="新宋体" w:hAnsi="新宋体" w:eastAsia="新宋体" w:cs="新宋体"/>
          <w:color w:val="auto"/>
          <w:sz w:val="28"/>
          <w:szCs w:val="28"/>
          <w:u w:val="single"/>
        </w:rPr>
      </w:pPr>
      <w:r>
        <w:rPr>
          <w:rFonts w:hint="eastAsia" w:ascii="新宋体" w:hAnsi="新宋体" w:eastAsia="新宋体" w:cs="新宋体"/>
          <w:b/>
          <w:bCs/>
          <w:color w:val="auto"/>
          <w:sz w:val="28"/>
          <w:szCs w:val="28"/>
        </w:rPr>
        <w:t>连城县国有资产产权交易服务有限公司</w:t>
      </w:r>
      <w:r>
        <w:rPr>
          <w:rFonts w:hint="eastAsia" w:ascii="新宋体" w:hAnsi="新宋体" w:eastAsia="新宋体" w:cs="新宋体"/>
          <w:color w:val="auto"/>
          <w:sz w:val="28"/>
          <w:szCs w:val="28"/>
        </w:rPr>
        <w:t>：</w:t>
      </w:r>
    </w:p>
    <w:p>
      <w:pPr>
        <w:spacing w:line="360" w:lineRule="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 xml:space="preserve">    本人（公司）承诺提供的报名材料真实、合法、有效，自愿报名参加贵司于</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2023年9月22日</w:t>
      </w:r>
      <w:r>
        <w:rPr>
          <w:rFonts w:hint="eastAsia" w:ascii="新宋体" w:hAnsi="新宋体" w:eastAsia="新宋体" w:cs="新宋体"/>
          <w:color w:val="auto"/>
          <w:sz w:val="28"/>
          <w:szCs w:val="28"/>
        </w:rPr>
        <w:t>上午举行的 “权益云</w:t>
      </w:r>
      <w:r>
        <w:rPr>
          <w:rFonts w:hint="eastAsia" w:ascii="新宋体" w:hAnsi="新宋体" w:eastAsia="新宋体" w:cs="新宋体"/>
          <w:color w:val="auto"/>
          <w:sz w:val="28"/>
          <w:szCs w:val="28"/>
          <w:lang w:val="en-US" w:eastAsia="zh-CN"/>
        </w:rPr>
        <w:t>反</w:t>
      </w:r>
      <w:r>
        <w:rPr>
          <w:rFonts w:hint="eastAsia" w:ascii="新宋体" w:hAnsi="新宋体" w:eastAsia="新宋体" w:cs="新宋体"/>
          <w:color w:val="auto"/>
          <w:sz w:val="28"/>
          <w:szCs w:val="28"/>
        </w:rPr>
        <w:t>向一次报价”</w:t>
      </w:r>
      <w:r>
        <w:rPr>
          <w:rFonts w:hint="eastAsia" w:ascii="新宋体" w:hAnsi="新宋体" w:eastAsia="新宋体" w:cs="新宋体"/>
          <w:color w:val="auto"/>
          <w:sz w:val="28"/>
          <w:szCs w:val="28"/>
          <w:u w:val="single"/>
          <w:lang w:val="en-US" w:eastAsia="zh-CN"/>
        </w:rPr>
        <w:t>工程测量</w:t>
      </w:r>
      <w:r>
        <w:rPr>
          <w:rFonts w:hint="eastAsia" w:ascii="新宋体" w:hAnsi="新宋体" w:eastAsia="新宋体" w:cs="新宋体"/>
          <w:color w:val="auto"/>
          <w:sz w:val="28"/>
          <w:szCs w:val="28"/>
        </w:rPr>
        <w:t>服务竞价。收悉项目编号为</w:t>
      </w:r>
      <w:r>
        <w:rPr>
          <w:rFonts w:hint="eastAsia" w:ascii="新宋体" w:hAnsi="新宋体" w:eastAsia="新宋体" w:cs="新宋体"/>
          <w:color w:val="auto"/>
          <w:sz w:val="28"/>
          <w:szCs w:val="28"/>
          <w:u w:val="single"/>
          <w:lang w:eastAsia="zh-CN"/>
        </w:rPr>
        <w:t>GKCL202309</w:t>
      </w:r>
      <w:r>
        <w:rPr>
          <w:rFonts w:hint="eastAsia" w:ascii="新宋体" w:hAnsi="新宋体" w:eastAsia="新宋体" w:cs="新宋体"/>
          <w:color w:val="auto"/>
          <w:sz w:val="28"/>
          <w:szCs w:val="28"/>
          <w:u w:val="single"/>
          <w:lang w:val="en-US" w:eastAsia="zh-CN"/>
        </w:rPr>
        <w:t>22</w:t>
      </w:r>
      <w:r>
        <w:rPr>
          <w:rFonts w:hint="eastAsia" w:ascii="新宋体" w:hAnsi="新宋体" w:eastAsia="新宋体" w:cs="新宋体"/>
          <w:color w:val="auto"/>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ind w:firstLine="4480" w:firstLineChars="1600"/>
        <w:rPr>
          <w:rFonts w:hint="eastAsia" w:ascii="新宋体" w:hAnsi="新宋体" w:eastAsia="新宋体" w:cs="新宋体"/>
          <w:color w:val="auto"/>
          <w:sz w:val="28"/>
          <w:szCs w:val="28"/>
        </w:rPr>
      </w:pPr>
    </w:p>
    <w:p>
      <w:pPr>
        <w:spacing w:line="440" w:lineRule="exact"/>
        <w:ind w:firstLine="4480" w:firstLineChars="16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承诺人（申请人签章）：</w:t>
      </w:r>
    </w:p>
    <w:p>
      <w:pPr>
        <w:spacing w:line="440" w:lineRule="exact"/>
        <w:rPr>
          <w:rFonts w:hint="eastAsia" w:ascii="新宋体" w:hAnsi="新宋体" w:eastAsia="新宋体" w:cs="新宋体"/>
          <w:color w:val="auto"/>
          <w:sz w:val="28"/>
          <w:szCs w:val="28"/>
        </w:rPr>
      </w:pPr>
    </w:p>
    <w:p>
      <w:pPr>
        <w:spacing w:line="440" w:lineRule="exact"/>
        <w:jc w:val="righ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 xml:space="preserve">法定代表人或授权代理人（签章）： </w:t>
      </w:r>
    </w:p>
    <w:p>
      <w:pPr>
        <w:spacing w:line="440" w:lineRule="exact"/>
        <w:rPr>
          <w:rFonts w:hint="eastAsia" w:ascii="新宋体" w:hAnsi="新宋体" w:eastAsia="新宋体" w:cs="新宋体"/>
          <w:color w:val="auto"/>
          <w:sz w:val="28"/>
          <w:szCs w:val="28"/>
        </w:rPr>
      </w:pPr>
    </w:p>
    <w:p>
      <w:pPr>
        <w:spacing w:line="440" w:lineRule="exact"/>
        <w:ind w:firstLine="4480" w:firstLineChars="16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联系电话：</w:t>
      </w:r>
    </w:p>
    <w:p>
      <w:pPr>
        <w:spacing w:line="440" w:lineRule="exact"/>
        <w:ind w:firstLine="0" w:firstLineChars="0"/>
        <w:jc w:val="right"/>
      </w:pPr>
      <w:r>
        <w:rPr>
          <w:rFonts w:hint="eastAsia" w:ascii="新宋体" w:hAnsi="新宋体" w:eastAsia="新宋体" w:cs="新宋体"/>
          <w:color w:val="auto"/>
          <w:sz w:val="28"/>
          <w:szCs w:val="28"/>
        </w:rPr>
        <w:t>年    月    日</w:t>
      </w:r>
    </w:p>
    <w:p/>
    <w:p/>
    <w:p>
      <w:pPr>
        <w:pStyle w:val="2"/>
        <w:rPr>
          <w:rFonts w:hint="eastAsia" w:ascii="新宋体" w:hAnsi="新宋体" w:eastAsia="新宋体" w:cs="新宋体"/>
          <w:color w:val="auto"/>
          <w:kern w:val="2"/>
          <w:sz w:val="28"/>
          <w:szCs w:val="28"/>
          <w:shd w:val="clear"/>
          <w:lang w:val="en-US" w:eastAsia="zh-CN"/>
        </w:rPr>
      </w:pPr>
    </w:p>
    <w:p>
      <w:pPr>
        <w:pStyle w:val="2"/>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53A21A92"/>
    <w:rsid w:val="53A21A92"/>
    <w:rsid w:val="70253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2023-09-18T02:30:00Z</dcterms:created>
  <dc:creator>土豆排骨的滋味</dc:creator>
  <cp:lastModifiedBy>土豆排骨的滋味</cp:lastModifiedBy>
  <dcterms:modified xsi:type="dcterms:W3CDTF">2023-09-18T08:26:34Z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DCB66D68EB4941C6836E716F3BF98372_11</vt:lpwstr>
  </property>
</Properties>
</file>