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sz w:val="32"/>
          <w:szCs w:val="32"/>
        </w:rPr>
      </w:pPr>
      <w:bookmarkStart w:id="0" w:name="OLE_LINK17"/>
      <w:r>
        <w:rPr>
          <w:rFonts w:hint="eastAsia" w:ascii="宋体" w:hAnsi="宋体" w:eastAsia="宋体" w:cs="宋体"/>
          <w:sz w:val="32"/>
          <w:szCs w:val="32"/>
        </w:rPr>
        <w:t xml:space="preserve">合同编号： </w:t>
      </w:r>
    </w:p>
    <w:p>
      <w:pPr>
        <w:spacing w:line="360" w:lineRule="auto"/>
        <w:jc w:val="center"/>
        <w:rPr>
          <w:rFonts w:hint="eastAsia" w:ascii="宋体" w:hAnsi="宋体" w:eastAsia="宋体" w:cs="宋体"/>
          <w:sz w:val="52"/>
        </w:rPr>
      </w:pPr>
    </w:p>
    <w:p>
      <w:pPr>
        <w:spacing w:line="360" w:lineRule="auto"/>
        <w:jc w:val="center"/>
        <w:rPr>
          <w:rFonts w:hint="eastAsia" w:ascii="宋体" w:hAnsi="宋体" w:eastAsia="宋体" w:cs="宋体"/>
          <w:b/>
          <w:sz w:val="52"/>
        </w:rPr>
      </w:pPr>
      <w:r>
        <w:rPr>
          <w:rFonts w:hint="eastAsia" w:ascii="宋体" w:hAnsi="宋体" w:eastAsia="宋体" w:cs="宋体"/>
          <w:b/>
          <w:sz w:val="52"/>
        </w:rPr>
        <w:t>技术服务合同</w:t>
      </w: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color w:val="auto"/>
          <w:sz w:val="28"/>
          <w:szCs w:val="28"/>
        </w:rPr>
      </w:pPr>
    </w:p>
    <w:tbl>
      <w:tblPr>
        <w:tblStyle w:val="5"/>
        <w:tblW w:w="0" w:type="auto"/>
        <w:jc w:val="center"/>
        <w:tblLayout w:type="autofit"/>
        <w:tblCellMar>
          <w:top w:w="0" w:type="dxa"/>
          <w:left w:w="108" w:type="dxa"/>
          <w:bottom w:w="0" w:type="dxa"/>
          <w:right w:w="108" w:type="dxa"/>
        </w:tblCellMar>
      </w:tblPr>
      <w:tblGrid>
        <w:gridCol w:w="1900"/>
        <w:gridCol w:w="6622"/>
      </w:tblGrid>
      <w:tr>
        <w:tblPrEx>
          <w:tblCellMar>
            <w:top w:w="0" w:type="dxa"/>
            <w:left w:w="108" w:type="dxa"/>
            <w:bottom w:w="0" w:type="dxa"/>
            <w:right w:w="108" w:type="dxa"/>
          </w:tblCellMar>
        </w:tblPrEx>
        <w:trPr>
          <w:jc w:val="center"/>
        </w:trPr>
        <w:tc>
          <w:tcPr>
            <w:tcW w:w="1915" w:type="dxa"/>
          </w:tcPr>
          <w:p>
            <w:pPr>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项目名称：</w:t>
            </w:r>
          </w:p>
        </w:tc>
        <w:tc>
          <w:tcPr>
            <w:tcW w:w="6698" w:type="dxa"/>
            <w:vAlign w:val="center"/>
          </w:tcPr>
          <w:p>
            <w:pPr>
              <w:ind w:left="2"/>
              <w:rPr>
                <w:rFonts w:hint="eastAsia" w:ascii="宋体" w:hAnsi="宋体" w:eastAsia="宋体" w:cs="宋体"/>
                <w:color w:val="auto"/>
                <w:sz w:val="32"/>
                <w:szCs w:val="32"/>
                <w:u w:val="single"/>
              </w:rPr>
            </w:pPr>
            <w:r>
              <w:rPr>
                <w:rFonts w:hint="eastAsia" w:ascii="宋体" w:hAnsi="宋体" w:cs="宋体"/>
                <w:color w:val="auto"/>
                <w:sz w:val="32"/>
                <w:szCs w:val="32"/>
                <w:u w:val="single"/>
                <w:lang w:eastAsia="zh-CN"/>
              </w:rPr>
              <w:t>连城县全域旅游项目（一期）——连城县四角井文化街区项目工程总承包（EPC）房屋结构安全性鉴定服务机构</w:t>
            </w:r>
            <w:r>
              <w:rPr>
                <w:rFonts w:hint="eastAsia" w:ascii="宋体" w:hAnsi="宋体" w:eastAsia="宋体" w:cs="宋体"/>
                <w:color w:val="auto"/>
                <w:sz w:val="32"/>
                <w:szCs w:val="32"/>
                <w:u w:val="single"/>
                <w:lang w:eastAsia="zh-CN"/>
              </w:rPr>
              <w:t xml:space="preserve"> </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     </w:t>
            </w:r>
          </w:p>
        </w:tc>
      </w:tr>
      <w:tr>
        <w:tblPrEx>
          <w:tblCellMar>
            <w:top w:w="0" w:type="dxa"/>
            <w:left w:w="108" w:type="dxa"/>
            <w:bottom w:w="0" w:type="dxa"/>
            <w:right w:w="108" w:type="dxa"/>
          </w:tblCellMar>
        </w:tblPrEx>
        <w:trPr>
          <w:jc w:val="center"/>
        </w:trPr>
        <w:tc>
          <w:tcPr>
            <w:tcW w:w="1915" w:type="dxa"/>
          </w:tcPr>
          <w:p>
            <w:pPr>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委 托 方：</w:t>
            </w:r>
          </w:p>
        </w:tc>
        <w:tc>
          <w:tcPr>
            <w:tcW w:w="6698" w:type="dxa"/>
            <w:vAlign w:val="center"/>
          </w:tcPr>
          <w:p>
            <w:pPr>
              <w:rPr>
                <w:rFonts w:hint="eastAsia" w:ascii="宋体" w:hAnsi="宋体" w:eastAsia="宋体" w:cs="宋体"/>
                <w:color w:val="auto"/>
                <w:sz w:val="32"/>
                <w:szCs w:val="32"/>
              </w:rPr>
            </w:pPr>
            <w:r>
              <w:rPr>
                <w:rFonts w:hint="eastAsia" w:ascii="宋体" w:hAnsi="宋体" w:cs="宋体"/>
                <w:color w:val="auto"/>
                <w:sz w:val="32"/>
                <w:szCs w:val="32"/>
                <w:u w:val="single"/>
                <w:lang w:eastAsia="zh-CN"/>
              </w:rPr>
              <w:t>龙岩市全景旅游开发有限公司</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                               </w:t>
            </w:r>
          </w:p>
        </w:tc>
      </w:tr>
      <w:tr>
        <w:tblPrEx>
          <w:tblCellMar>
            <w:top w:w="0" w:type="dxa"/>
            <w:left w:w="108" w:type="dxa"/>
            <w:bottom w:w="0" w:type="dxa"/>
            <w:right w:w="108" w:type="dxa"/>
          </w:tblCellMar>
        </w:tblPrEx>
        <w:trPr>
          <w:jc w:val="center"/>
        </w:trPr>
        <w:tc>
          <w:tcPr>
            <w:tcW w:w="1915" w:type="dxa"/>
          </w:tcPr>
          <w:p>
            <w:pPr>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（甲 方）</w:t>
            </w:r>
          </w:p>
        </w:tc>
        <w:tc>
          <w:tcPr>
            <w:tcW w:w="6698" w:type="dxa"/>
            <w:vAlign w:val="center"/>
          </w:tcPr>
          <w:p>
            <w:pPr>
              <w:rPr>
                <w:rFonts w:hint="eastAsia" w:ascii="宋体" w:hAnsi="宋体" w:eastAsia="宋体" w:cs="宋体"/>
                <w:color w:val="auto"/>
                <w:sz w:val="32"/>
                <w:szCs w:val="32"/>
              </w:rPr>
            </w:pPr>
          </w:p>
        </w:tc>
      </w:tr>
      <w:tr>
        <w:tblPrEx>
          <w:tblCellMar>
            <w:top w:w="0" w:type="dxa"/>
            <w:left w:w="108" w:type="dxa"/>
            <w:bottom w:w="0" w:type="dxa"/>
            <w:right w:w="108" w:type="dxa"/>
          </w:tblCellMar>
        </w:tblPrEx>
        <w:trPr>
          <w:jc w:val="center"/>
        </w:trPr>
        <w:tc>
          <w:tcPr>
            <w:tcW w:w="1915" w:type="dxa"/>
          </w:tcPr>
          <w:p>
            <w:pPr>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受 托 方：</w:t>
            </w:r>
          </w:p>
        </w:tc>
        <w:tc>
          <w:tcPr>
            <w:tcW w:w="6698" w:type="dxa"/>
            <w:vAlign w:val="center"/>
          </w:tcPr>
          <w:p>
            <w:pPr>
              <w:rPr>
                <w:rFonts w:hint="eastAsia" w:ascii="宋体" w:hAnsi="宋体" w:eastAsia="宋体" w:cs="宋体"/>
                <w:color w:val="auto"/>
                <w:sz w:val="32"/>
                <w:szCs w:val="32"/>
              </w:rPr>
            </w:pP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         </w:t>
            </w:r>
          </w:p>
        </w:tc>
      </w:tr>
      <w:tr>
        <w:tblPrEx>
          <w:tblCellMar>
            <w:top w:w="0" w:type="dxa"/>
            <w:left w:w="108" w:type="dxa"/>
            <w:bottom w:w="0" w:type="dxa"/>
            <w:right w:w="108" w:type="dxa"/>
          </w:tblCellMar>
        </w:tblPrEx>
        <w:trPr>
          <w:jc w:val="center"/>
        </w:trPr>
        <w:tc>
          <w:tcPr>
            <w:tcW w:w="1915" w:type="dxa"/>
          </w:tcPr>
          <w:p>
            <w:pPr>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（乙 方）</w:t>
            </w:r>
          </w:p>
        </w:tc>
        <w:tc>
          <w:tcPr>
            <w:tcW w:w="6698" w:type="dxa"/>
            <w:vAlign w:val="center"/>
          </w:tcPr>
          <w:p>
            <w:pPr>
              <w:rPr>
                <w:rFonts w:hint="eastAsia" w:ascii="宋体" w:hAnsi="宋体" w:eastAsia="宋体" w:cs="宋体"/>
                <w:color w:val="auto"/>
                <w:sz w:val="32"/>
                <w:szCs w:val="32"/>
              </w:rPr>
            </w:pPr>
          </w:p>
        </w:tc>
      </w:tr>
      <w:tr>
        <w:tblPrEx>
          <w:tblCellMar>
            <w:top w:w="0" w:type="dxa"/>
            <w:left w:w="108" w:type="dxa"/>
            <w:bottom w:w="0" w:type="dxa"/>
            <w:right w:w="108" w:type="dxa"/>
          </w:tblCellMar>
        </w:tblPrEx>
        <w:trPr>
          <w:jc w:val="center"/>
        </w:trPr>
        <w:tc>
          <w:tcPr>
            <w:tcW w:w="1915" w:type="dxa"/>
          </w:tcPr>
          <w:p>
            <w:pPr>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签订时间：</w:t>
            </w:r>
          </w:p>
        </w:tc>
        <w:tc>
          <w:tcPr>
            <w:tcW w:w="6698" w:type="dxa"/>
            <w:vAlign w:val="center"/>
          </w:tcPr>
          <w:p>
            <w:pPr>
              <w:ind w:firstLine="0" w:firstLineChars="0"/>
              <w:rPr>
                <w:rFonts w:hint="eastAsia" w:ascii="宋体" w:hAnsi="宋体" w:eastAsia="宋体" w:cs="宋体"/>
                <w:color w:val="auto"/>
                <w:sz w:val="32"/>
                <w:szCs w:val="32"/>
              </w:rPr>
            </w:pP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 年</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月</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日                                     </w:t>
            </w:r>
          </w:p>
        </w:tc>
      </w:tr>
      <w:tr>
        <w:tblPrEx>
          <w:tblCellMar>
            <w:top w:w="0" w:type="dxa"/>
            <w:left w:w="108" w:type="dxa"/>
            <w:bottom w:w="0" w:type="dxa"/>
            <w:right w:w="108" w:type="dxa"/>
          </w:tblCellMar>
        </w:tblPrEx>
        <w:trPr>
          <w:jc w:val="center"/>
        </w:trPr>
        <w:tc>
          <w:tcPr>
            <w:tcW w:w="1915" w:type="dxa"/>
          </w:tcPr>
          <w:p>
            <w:pPr>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签订地点：</w:t>
            </w:r>
          </w:p>
        </w:tc>
        <w:tc>
          <w:tcPr>
            <w:tcW w:w="6698" w:type="dxa"/>
            <w:vAlign w:val="center"/>
          </w:tcPr>
          <w:p>
            <w:pPr>
              <w:rPr>
                <w:rFonts w:hint="eastAsia" w:ascii="宋体" w:hAnsi="宋体" w:eastAsia="宋体" w:cs="宋体"/>
                <w:color w:val="auto"/>
                <w:sz w:val="32"/>
                <w:szCs w:val="32"/>
              </w:rPr>
            </w:pP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      </w:t>
            </w:r>
          </w:p>
        </w:tc>
      </w:tr>
      <w:tr>
        <w:tblPrEx>
          <w:tblCellMar>
            <w:top w:w="0" w:type="dxa"/>
            <w:left w:w="108" w:type="dxa"/>
            <w:bottom w:w="0" w:type="dxa"/>
            <w:right w:w="108" w:type="dxa"/>
          </w:tblCellMar>
        </w:tblPrEx>
        <w:trPr>
          <w:jc w:val="center"/>
        </w:trPr>
        <w:tc>
          <w:tcPr>
            <w:tcW w:w="1915" w:type="dxa"/>
          </w:tcPr>
          <w:p>
            <w:pPr>
              <w:spacing w:line="360" w:lineRule="auto"/>
              <w:jc w:val="center"/>
              <w:rPr>
                <w:rFonts w:hint="eastAsia" w:ascii="宋体" w:hAnsi="宋体" w:eastAsia="宋体" w:cs="宋体"/>
                <w:color w:val="auto"/>
                <w:sz w:val="32"/>
                <w:szCs w:val="32"/>
              </w:rPr>
            </w:pPr>
          </w:p>
        </w:tc>
        <w:tc>
          <w:tcPr>
            <w:tcW w:w="6698" w:type="dxa"/>
            <w:vAlign w:val="center"/>
          </w:tcPr>
          <w:p>
            <w:pPr>
              <w:widowControl/>
              <w:ind w:right="382" w:rightChars="182"/>
              <w:rPr>
                <w:rFonts w:hint="eastAsia" w:ascii="宋体" w:hAnsi="宋体" w:eastAsia="宋体" w:cs="宋体"/>
                <w:color w:val="auto"/>
                <w:sz w:val="32"/>
                <w:szCs w:val="32"/>
                <w:u w:val="single"/>
              </w:rPr>
            </w:pPr>
          </w:p>
        </w:tc>
      </w:tr>
    </w:tbl>
    <w:p>
      <w:pPr>
        <w:spacing w:line="360" w:lineRule="auto"/>
        <w:jc w:val="center"/>
        <w:rPr>
          <w:rFonts w:hint="eastAsia" w:ascii="宋体" w:hAnsi="宋体" w:eastAsia="宋体" w:cs="宋体"/>
          <w:color w:val="auto"/>
          <w:sz w:val="32"/>
          <w:szCs w:val="32"/>
        </w:rPr>
      </w:pPr>
    </w:p>
    <w:p>
      <w:pPr>
        <w:ind w:right="55" w:rightChars="26"/>
        <w:jc w:val="center"/>
        <w:rPr>
          <w:rFonts w:hint="eastAsia" w:ascii="宋体" w:hAnsi="宋体" w:eastAsia="宋体" w:cs="宋体"/>
          <w:sz w:val="36"/>
        </w:rPr>
      </w:pPr>
    </w:p>
    <w:p>
      <w:pPr>
        <w:jc w:val="center"/>
        <w:rPr>
          <w:rFonts w:hint="eastAsia" w:ascii="宋体" w:hAnsi="宋体" w:eastAsia="宋体" w:cs="宋体"/>
          <w:sz w:val="36"/>
        </w:rPr>
      </w:pPr>
    </w:p>
    <w:p>
      <w:pPr>
        <w:ind w:firstLine="2550" w:firstLineChars="850"/>
        <w:rPr>
          <w:rFonts w:hint="eastAsia" w:ascii="宋体" w:hAnsi="宋体" w:eastAsia="宋体" w:cs="宋体"/>
          <w:sz w:val="36"/>
        </w:rPr>
      </w:pPr>
      <w:r>
        <w:rPr>
          <w:rFonts w:hint="eastAsia" w:ascii="宋体" w:hAnsi="宋体" w:eastAsia="宋体" w:cs="宋体"/>
          <w:sz w:val="30"/>
        </w:rPr>
        <w:t>中华人民共和国科学技术部印制</w:t>
      </w:r>
    </w:p>
    <w:p>
      <w:pPr>
        <w:jc w:val="center"/>
        <w:rPr>
          <w:rFonts w:hint="eastAsia" w:ascii="宋体" w:hAnsi="宋体" w:eastAsia="宋体" w:cs="宋体"/>
          <w:b/>
          <w:sz w:val="44"/>
        </w:rPr>
      </w:pPr>
    </w:p>
    <w:p>
      <w:pPr>
        <w:jc w:val="center"/>
        <w:rPr>
          <w:rFonts w:hint="eastAsia" w:ascii="宋体" w:hAnsi="宋体" w:eastAsia="宋体" w:cs="宋体"/>
          <w:b/>
          <w:sz w:val="44"/>
        </w:rPr>
      </w:pPr>
    </w:p>
    <w:p>
      <w:pPr>
        <w:jc w:val="center"/>
        <w:rPr>
          <w:rFonts w:ascii="Times" w:hAnsi="Times"/>
          <w:b/>
          <w:sz w:val="36"/>
        </w:rPr>
      </w:pPr>
    </w:p>
    <w:p>
      <w:pPr>
        <w:jc w:val="center"/>
        <w:rPr>
          <w:rFonts w:hint="eastAsia" w:ascii="宋体" w:hAnsi="宋体" w:eastAsia="宋体" w:cs="宋体"/>
          <w:b/>
          <w:sz w:val="36"/>
        </w:rPr>
      </w:pPr>
      <w:r>
        <w:rPr>
          <w:rFonts w:hint="eastAsia" w:ascii="宋体" w:hAnsi="宋体" w:eastAsia="宋体" w:cs="宋体"/>
          <w:b/>
          <w:sz w:val="36"/>
        </w:rPr>
        <w:t>技术服务合同</w:t>
      </w:r>
    </w:p>
    <w:p>
      <w:pPr>
        <w:jc w:val="center"/>
        <w:rPr>
          <w:rFonts w:ascii="Times" w:hAnsi="Times"/>
          <w:b/>
          <w:sz w:val="36"/>
        </w:rPr>
      </w:pPr>
    </w:p>
    <w:tbl>
      <w:tblPr>
        <w:tblStyle w:val="5"/>
        <w:tblW w:w="383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3"/>
        <w:gridCol w:w="3094"/>
        <w:gridCol w:w="1143"/>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44" w:type="pct"/>
          <w:trHeight w:val="424" w:hRule="atLeast"/>
        </w:trPr>
        <w:tc>
          <w:tcPr>
            <w:tcW w:w="1586" w:type="pct"/>
            <w:vAlign w:val="center"/>
          </w:tcPr>
          <w:p>
            <w:pPr>
              <w:spacing w:line="360" w:lineRule="auto"/>
              <w:ind w:right="-86" w:rightChars="-41"/>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pacing w:val="0"/>
                <w:kern w:val="0"/>
                <w:sz w:val="24"/>
                <w:szCs w:val="24"/>
                <w:fitText w:val="1920" w:id="178420415"/>
              </w:rPr>
              <w:t>委托方（甲方）：</w:t>
            </w:r>
          </w:p>
        </w:tc>
        <w:tc>
          <w:tcPr>
            <w:tcW w:w="2368" w:type="pct"/>
            <w:vAlign w:val="center"/>
          </w:tcPr>
          <w:p>
            <w:pPr>
              <w:spacing w:line="360" w:lineRule="auto"/>
              <w:ind w:right="-86" w:rightChars="-41"/>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u w:val="single"/>
                <w:lang w:eastAsia="zh-CN"/>
              </w:rPr>
              <w:t>龙岩市全景旅游开发有限公司</w:t>
            </w:r>
            <w:r>
              <w:rPr>
                <w:rFonts w:hint="eastAsia" w:asciiTheme="minorEastAsia" w:hAnsiTheme="minorEastAsia" w:eastAsiaTheme="minorEastAsia" w:cstheme="minorEastAsia"/>
                <w:color w:val="auto"/>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44" w:type="pct"/>
          <w:trHeight w:val="424" w:hRule="atLeast"/>
        </w:trPr>
        <w:tc>
          <w:tcPr>
            <w:tcW w:w="1586" w:type="pct"/>
            <w:vAlign w:val="center"/>
          </w:tcPr>
          <w:p>
            <w:pPr>
              <w:spacing w:line="360" w:lineRule="auto"/>
              <w:ind w:right="-86" w:rightChars="-4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0"/>
                <w:kern w:val="0"/>
                <w:sz w:val="24"/>
                <w:szCs w:val="24"/>
                <w:fitText w:val="1920" w:id="42234840"/>
              </w:rPr>
              <w:t>联系地址</w:t>
            </w:r>
            <w:r>
              <w:rPr>
                <w:rFonts w:hint="eastAsia" w:asciiTheme="minorEastAsia" w:hAnsiTheme="minorEastAsia" w:eastAsiaTheme="minorEastAsia" w:cstheme="minorEastAsia"/>
                <w:color w:val="auto"/>
                <w:spacing w:val="0"/>
                <w:kern w:val="0"/>
                <w:sz w:val="24"/>
                <w:szCs w:val="24"/>
                <w:fitText w:val="1920" w:id="42234840"/>
              </w:rPr>
              <w:t>：</w:t>
            </w:r>
          </w:p>
        </w:tc>
        <w:tc>
          <w:tcPr>
            <w:tcW w:w="2368" w:type="pct"/>
            <w:vAlign w:val="center"/>
          </w:tcPr>
          <w:p>
            <w:pPr>
              <w:spacing w:line="360" w:lineRule="auto"/>
              <w:ind w:right="-86" w:rightChars="-41"/>
              <w:rPr>
                <w:rFonts w:hint="eastAsia" w:asciiTheme="minorEastAsia" w:hAnsiTheme="minorEastAsia" w:eastAsiaTheme="minorEastAsia" w:cstheme="minorEastAsia"/>
                <w:color w:val="auto"/>
                <w:sz w:val="24"/>
                <w:szCs w:val="24"/>
                <w:u w:val="single"/>
                <w:lang w:val="en-US"/>
              </w:rPr>
            </w:pPr>
            <w:r>
              <w:rPr>
                <w:rFonts w:hint="eastAsia" w:asciiTheme="minorEastAsia" w:hAnsiTheme="minorEastAsia" w:eastAsiaTheme="minorEastAsia" w:cstheme="minorEastAsia"/>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44" w:type="pct"/>
          <w:trHeight w:val="424" w:hRule="atLeast"/>
        </w:trPr>
        <w:tc>
          <w:tcPr>
            <w:tcW w:w="1586" w:type="pct"/>
            <w:vAlign w:val="center"/>
          </w:tcPr>
          <w:p>
            <w:pPr>
              <w:spacing w:line="360" w:lineRule="auto"/>
              <w:ind w:right="-86" w:rightChars="-41"/>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pacing w:val="48"/>
                <w:kern w:val="0"/>
                <w:sz w:val="24"/>
                <w:szCs w:val="24"/>
                <w:fitText w:val="1920" w:id="1805940933"/>
              </w:rPr>
              <w:t>法定代表人</w:t>
            </w:r>
            <w:r>
              <w:rPr>
                <w:rFonts w:hint="eastAsia" w:asciiTheme="minorEastAsia" w:hAnsiTheme="minorEastAsia" w:eastAsiaTheme="minorEastAsia" w:cstheme="minorEastAsia"/>
                <w:color w:val="auto"/>
                <w:spacing w:val="0"/>
                <w:kern w:val="0"/>
                <w:sz w:val="24"/>
                <w:szCs w:val="24"/>
                <w:fitText w:val="1920" w:id="1805940933"/>
              </w:rPr>
              <w:t>：</w:t>
            </w:r>
          </w:p>
        </w:tc>
        <w:tc>
          <w:tcPr>
            <w:tcW w:w="2368" w:type="pct"/>
            <w:vAlign w:val="center"/>
          </w:tcPr>
          <w:p>
            <w:pPr>
              <w:spacing w:line="360" w:lineRule="auto"/>
              <w:ind w:right="-86" w:rightChars="-41"/>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44" w:type="pct"/>
          <w:trHeight w:val="424" w:hRule="atLeast"/>
        </w:trPr>
        <w:tc>
          <w:tcPr>
            <w:tcW w:w="1586" w:type="pct"/>
            <w:vAlign w:val="center"/>
          </w:tcPr>
          <w:p>
            <w:pPr>
              <w:spacing w:line="360" w:lineRule="auto"/>
              <w:ind w:right="-86" w:rightChars="-41"/>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pacing w:val="48"/>
                <w:kern w:val="0"/>
                <w:sz w:val="24"/>
                <w:szCs w:val="24"/>
                <w:fitText w:val="1920" w:id="199892175"/>
              </w:rPr>
              <w:t>项目联系人</w:t>
            </w:r>
            <w:r>
              <w:rPr>
                <w:rFonts w:hint="eastAsia" w:asciiTheme="minorEastAsia" w:hAnsiTheme="minorEastAsia" w:eastAsiaTheme="minorEastAsia" w:cstheme="minorEastAsia"/>
                <w:color w:val="auto"/>
                <w:spacing w:val="0"/>
                <w:kern w:val="0"/>
                <w:sz w:val="24"/>
                <w:szCs w:val="24"/>
                <w:fitText w:val="1920" w:id="199892175"/>
              </w:rPr>
              <w:t>：</w:t>
            </w:r>
          </w:p>
        </w:tc>
        <w:tc>
          <w:tcPr>
            <w:tcW w:w="2368" w:type="pct"/>
            <w:vAlign w:val="center"/>
          </w:tcPr>
          <w:p>
            <w:pPr>
              <w:spacing w:line="360" w:lineRule="auto"/>
              <w:ind w:right="-86" w:rightChars="-41"/>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44" w:type="pct"/>
          <w:trHeight w:val="424" w:hRule="atLeast"/>
        </w:trPr>
        <w:tc>
          <w:tcPr>
            <w:tcW w:w="1586" w:type="pct"/>
            <w:vAlign w:val="center"/>
          </w:tcPr>
          <w:p>
            <w:pPr>
              <w:spacing w:line="360" w:lineRule="auto"/>
              <w:ind w:right="-86" w:rightChars="-4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0"/>
                <w:kern w:val="0"/>
                <w:sz w:val="24"/>
                <w:szCs w:val="24"/>
                <w:fitText w:val="1920" w:id="202774266"/>
              </w:rPr>
              <w:t>通讯地址</w:t>
            </w:r>
            <w:r>
              <w:rPr>
                <w:rFonts w:hint="eastAsia" w:asciiTheme="minorEastAsia" w:hAnsiTheme="minorEastAsia" w:eastAsiaTheme="minorEastAsia" w:cstheme="minorEastAsia"/>
                <w:color w:val="auto"/>
                <w:spacing w:val="0"/>
                <w:kern w:val="0"/>
                <w:sz w:val="24"/>
                <w:szCs w:val="24"/>
                <w:fitText w:val="1920" w:id="202774266"/>
              </w:rPr>
              <w:t>：</w:t>
            </w:r>
          </w:p>
        </w:tc>
        <w:tc>
          <w:tcPr>
            <w:tcW w:w="2368" w:type="pct"/>
            <w:vAlign w:val="center"/>
          </w:tcPr>
          <w:p>
            <w:pPr>
              <w:spacing w:line="360" w:lineRule="auto"/>
              <w:ind w:right="-86" w:rightChars="-41"/>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586" w:type="pct"/>
            <w:vAlign w:val="center"/>
          </w:tcPr>
          <w:p>
            <w:pPr>
              <w:spacing w:line="360" w:lineRule="auto"/>
              <w:ind w:right="-86" w:rightChars="-41"/>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pacing w:val="90"/>
                <w:kern w:val="0"/>
                <w:sz w:val="24"/>
                <w:szCs w:val="24"/>
                <w:fitText w:val="1920" w:id="1270958986"/>
              </w:rPr>
              <w:t>联系电话</w:t>
            </w:r>
            <w:r>
              <w:rPr>
                <w:rFonts w:hint="eastAsia" w:asciiTheme="minorEastAsia" w:hAnsiTheme="minorEastAsia" w:eastAsiaTheme="minorEastAsia" w:cstheme="minorEastAsia"/>
                <w:color w:val="auto"/>
                <w:spacing w:val="0"/>
                <w:kern w:val="0"/>
                <w:sz w:val="24"/>
                <w:szCs w:val="24"/>
                <w:fitText w:val="1920" w:id="1270958986"/>
              </w:rPr>
              <w:t>：</w:t>
            </w:r>
          </w:p>
        </w:tc>
        <w:tc>
          <w:tcPr>
            <w:tcW w:w="2368" w:type="pct"/>
            <w:vAlign w:val="center"/>
          </w:tcPr>
          <w:p>
            <w:pPr>
              <w:spacing w:line="360" w:lineRule="auto"/>
              <w:ind w:right="-86" w:rightChars="-41"/>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p>
        </w:tc>
        <w:tc>
          <w:tcPr>
            <w:tcW w:w="874" w:type="pct"/>
            <w:vAlign w:val="center"/>
          </w:tcPr>
          <w:p>
            <w:pPr>
              <w:spacing w:line="360" w:lineRule="auto"/>
              <w:ind w:right="-86" w:rightChars="-41"/>
              <w:rPr>
                <w:rFonts w:hint="eastAsia" w:asciiTheme="minorEastAsia" w:hAnsiTheme="minorEastAsia" w:eastAsiaTheme="minorEastAsia" w:cstheme="minorEastAsia"/>
                <w:b/>
                <w:color w:val="auto"/>
                <w:sz w:val="24"/>
                <w:szCs w:val="24"/>
              </w:rPr>
            </w:pPr>
          </w:p>
        </w:tc>
        <w:tc>
          <w:tcPr>
            <w:tcW w:w="169" w:type="pct"/>
            <w:vAlign w:val="center"/>
          </w:tcPr>
          <w:p>
            <w:pPr>
              <w:spacing w:line="360" w:lineRule="auto"/>
              <w:ind w:right="-86" w:rightChars="-41"/>
              <w:rPr>
                <w:rFonts w:hint="eastAsia" w:asciiTheme="minorEastAsia" w:hAnsiTheme="minorEastAsia" w:eastAsiaTheme="minorEastAsia" w:cstheme="minorEastAsia"/>
                <w:b/>
                <w:color w:val="FF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44" w:type="pct"/>
          <w:trHeight w:val="424" w:hRule="atLeast"/>
        </w:trPr>
        <w:tc>
          <w:tcPr>
            <w:tcW w:w="3955" w:type="pct"/>
            <w:gridSpan w:val="2"/>
            <w:vAlign w:val="center"/>
          </w:tcPr>
          <w:p>
            <w:pPr>
              <w:spacing w:line="360" w:lineRule="auto"/>
              <w:ind w:right="-86" w:rightChars="-41"/>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44" w:type="pct"/>
          <w:trHeight w:val="424" w:hRule="atLeast"/>
        </w:trPr>
        <w:tc>
          <w:tcPr>
            <w:tcW w:w="3955" w:type="pct"/>
            <w:gridSpan w:val="2"/>
            <w:vAlign w:val="center"/>
          </w:tcPr>
          <w:p>
            <w:pPr>
              <w:spacing w:line="360" w:lineRule="auto"/>
              <w:ind w:right="-86" w:rightChars="-41"/>
              <w:rPr>
                <w:rFonts w:hint="eastAsia" w:asciiTheme="minorEastAsia" w:hAnsiTheme="minorEastAsia" w:eastAsiaTheme="minorEastAsia" w:cstheme="minorEastAsia"/>
                <w:b/>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44" w:type="pct"/>
          <w:trHeight w:val="424" w:hRule="atLeast"/>
        </w:trPr>
        <w:tc>
          <w:tcPr>
            <w:tcW w:w="1586" w:type="pct"/>
            <w:vAlign w:val="center"/>
          </w:tcPr>
          <w:p>
            <w:pPr>
              <w:spacing w:line="360" w:lineRule="auto"/>
              <w:ind w:right="-86" w:rightChars="-4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pacing w:val="0"/>
                <w:kern w:val="0"/>
                <w:sz w:val="24"/>
                <w:szCs w:val="24"/>
                <w:fitText w:val="1920" w:id="1042120341"/>
              </w:rPr>
              <w:t>受托方（乙方）：</w:t>
            </w:r>
          </w:p>
        </w:tc>
        <w:tc>
          <w:tcPr>
            <w:tcW w:w="2368" w:type="pct"/>
            <w:vAlign w:val="center"/>
          </w:tcPr>
          <w:p>
            <w:pPr>
              <w:spacing w:line="360" w:lineRule="auto"/>
              <w:ind w:right="-86" w:rightChars="-4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44" w:type="pct"/>
          <w:trHeight w:val="424" w:hRule="atLeast"/>
        </w:trPr>
        <w:tc>
          <w:tcPr>
            <w:tcW w:w="1586" w:type="pct"/>
            <w:vAlign w:val="center"/>
          </w:tcPr>
          <w:p>
            <w:pPr>
              <w:spacing w:line="360" w:lineRule="auto"/>
              <w:ind w:right="-86" w:rightChars="-4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pacing w:val="90"/>
                <w:kern w:val="0"/>
                <w:sz w:val="24"/>
                <w:szCs w:val="24"/>
                <w:fitText w:val="1920" w:id="1576230957"/>
              </w:rPr>
              <w:t>联系地址</w:t>
            </w:r>
            <w:r>
              <w:rPr>
                <w:rFonts w:hint="eastAsia" w:asciiTheme="minorEastAsia" w:hAnsiTheme="minorEastAsia" w:eastAsiaTheme="minorEastAsia" w:cstheme="minorEastAsia"/>
                <w:spacing w:val="0"/>
                <w:kern w:val="0"/>
                <w:sz w:val="24"/>
                <w:szCs w:val="24"/>
                <w:fitText w:val="1920" w:id="1576230957"/>
              </w:rPr>
              <w:t>：</w:t>
            </w:r>
          </w:p>
        </w:tc>
        <w:tc>
          <w:tcPr>
            <w:tcW w:w="2368" w:type="pct"/>
            <w:vAlign w:val="center"/>
          </w:tcPr>
          <w:p>
            <w:pPr>
              <w:spacing w:line="360" w:lineRule="auto"/>
              <w:ind w:right="-86" w:rightChars="-4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pacing w:val="-17"/>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44" w:type="pct"/>
          <w:trHeight w:val="424" w:hRule="atLeast"/>
        </w:trPr>
        <w:tc>
          <w:tcPr>
            <w:tcW w:w="1586" w:type="pct"/>
            <w:vAlign w:val="center"/>
          </w:tcPr>
          <w:p>
            <w:pPr>
              <w:spacing w:line="360" w:lineRule="auto"/>
              <w:ind w:right="-86" w:rightChars="-4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pacing w:val="48"/>
                <w:kern w:val="0"/>
                <w:sz w:val="24"/>
                <w:szCs w:val="24"/>
                <w:fitText w:val="1920" w:id="2054973168"/>
              </w:rPr>
              <w:t>法定代表人</w:t>
            </w:r>
            <w:r>
              <w:rPr>
                <w:rFonts w:hint="eastAsia" w:asciiTheme="minorEastAsia" w:hAnsiTheme="minorEastAsia" w:eastAsiaTheme="minorEastAsia" w:cstheme="minorEastAsia"/>
                <w:spacing w:val="0"/>
                <w:kern w:val="0"/>
                <w:sz w:val="24"/>
                <w:szCs w:val="24"/>
                <w:fitText w:val="1920" w:id="2054973168"/>
              </w:rPr>
              <w:t>：</w:t>
            </w:r>
          </w:p>
        </w:tc>
        <w:tc>
          <w:tcPr>
            <w:tcW w:w="2368" w:type="pct"/>
            <w:vAlign w:val="center"/>
          </w:tcPr>
          <w:p>
            <w:pPr>
              <w:spacing w:line="360" w:lineRule="auto"/>
              <w:ind w:right="-86" w:rightChars="-4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44" w:type="pct"/>
          <w:trHeight w:val="424" w:hRule="atLeast"/>
        </w:trPr>
        <w:tc>
          <w:tcPr>
            <w:tcW w:w="1586" w:type="pct"/>
            <w:vAlign w:val="center"/>
          </w:tcPr>
          <w:p>
            <w:pPr>
              <w:spacing w:line="360" w:lineRule="auto"/>
              <w:ind w:right="-86" w:rightChars="-4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pacing w:val="48"/>
                <w:kern w:val="0"/>
                <w:sz w:val="24"/>
                <w:szCs w:val="24"/>
                <w:fitText w:val="1920" w:id="1811829757"/>
              </w:rPr>
              <w:t>机构负责人</w:t>
            </w:r>
            <w:r>
              <w:rPr>
                <w:rFonts w:hint="eastAsia" w:asciiTheme="minorEastAsia" w:hAnsiTheme="minorEastAsia" w:eastAsiaTheme="minorEastAsia" w:cstheme="minorEastAsia"/>
                <w:spacing w:val="0"/>
                <w:kern w:val="0"/>
                <w:sz w:val="24"/>
                <w:szCs w:val="24"/>
                <w:fitText w:val="1920" w:id="1811829757"/>
              </w:rPr>
              <w:t>：</w:t>
            </w:r>
          </w:p>
        </w:tc>
        <w:tc>
          <w:tcPr>
            <w:tcW w:w="2368" w:type="pct"/>
            <w:vAlign w:val="center"/>
          </w:tcPr>
          <w:p>
            <w:pPr>
              <w:spacing w:line="360" w:lineRule="auto"/>
              <w:ind w:right="-86" w:rightChars="-41"/>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44" w:type="pct"/>
          <w:trHeight w:val="424" w:hRule="atLeast"/>
        </w:trPr>
        <w:tc>
          <w:tcPr>
            <w:tcW w:w="1586" w:type="pct"/>
            <w:vAlign w:val="center"/>
          </w:tcPr>
          <w:p>
            <w:pPr>
              <w:spacing w:line="360" w:lineRule="auto"/>
              <w:ind w:right="-86" w:rightChars="-4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pacing w:val="90"/>
                <w:kern w:val="0"/>
                <w:sz w:val="24"/>
                <w:szCs w:val="24"/>
                <w:fitText w:val="1920" w:id="1985565594"/>
              </w:rPr>
              <w:t>通讯地址</w:t>
            </w:r>
            <w:r>
              <w:rPr>
                <w:rFonts w:hint="eastAsia" w:asciiTheme="minorEastAsia" w:hAnsiTheme="minorEastAsia" w:eastAsiaTheme="minorEastAsia" w:cstheme="minorEastAsia"/>
                <w:spacing w:val="0"/>
                <w:kern w:val="0"/>
                <w:sz w:val="24"/>
                <w:szCs w:val="24"/>
                <w:fitText w:val="1920" w:id="1985565594"/>
              </w:rPr>
              <w:t>：</w:t>
            </w:r>
          </w:p>
        </w:tc>
        <w:tc>
          <w:tcPr>
            <w:tcW w:w="2368" w:type="pct"/>
            <w:vAlign w:val="center"/>
          </w:tcPr>
          <w:p>
            <w:pPr>
              <w:spacing w:line="360" w:lineRule="auto"/>
              <w:ind w:right="-86" w:rightChars="-4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586" w:type="pct"/>
            <w:vAlign w:val="center"/>
          </w:tcPr>
          <w:p>
            <w:pPr>
              <w:spacing w:line="360" w:lineRule="auto"/>
              <w:ind w:right="-86" w:rightChars="-4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pacing w:val="90"/>
                <w:kern w:val="0"/>
                <w:sz w:val="24"/>
                <w:szCs w:val="24"/>
                <w:fitText w:val="1920" w:id="283248661"/>
              </w:rPr>
              <w:t>联系电话</w:t>
            </w:r>
            <w:r>
              <w:rPr>
                <w:rFonts w:hint="eastAsia" w:asciiTheme="minorEastAsia" w:hAnsiTheme="minorEastAsia" w:eastAsiaTheme="minorEastAsia" w:cstheme="minorEastAsia"/>
                <w:spacing w:val="0"/>
                <w:kern w:val="0"/>
                <w:sz w:val="24"/>
                <w:szCs w:val="24"/>
                <w:fitText w:val="1920" w:id="283248661"/>
              </w:rPr>
              <w:t>：</w:t>
            </w:r>
          </w:p>
        </w:tc>
        <w:tc>
          <w:tcPr>
            <w:tcW w:w="2368" w:type="pct"/>
            <w:vAlign w:val="center"/>
          </w:tcPr>
          <w:p>
            <w:pPr>
              <w:spacing w:line="360" w:lineRule="auto"/>
              <w:ind w:right="-86" w:rightChars="-4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tc>
        <w:tc>
          <w:tcPr>
            <w:tcW w:w="874" w:type="pct"/>
            <w:vAlign w:val="center"/>
          </w:tcPr>
          <w:p>
            <w:pPr>
              <w:spacing w:line="360" w:lineRule="auto"/>
              <w:ind w:right="-86" w:rightChars="-41"/>
              <w:rPr>
                <w:rFonts w:hint="eastAsia" w:asciiTheme="minorEastAsia" w:hAnsiTheme="minorEastAsia" w:eastAsiaTheme="minorEastAsia" w:cstheme="minorEastAsia"/>
                <w:b/>
                <w:sz w:val="24"/>
                <w:szCs w:val="24"/>
              </w:rPr>
            </w:pPr>
          </w:p>
        </w:tc>
        <w:tc>
          <w:tcPr>
            <w:tcW w:w="169" w:type="pct"/>
            <w:vAlign w:val="center"/>
          </w:tcPr>
          <w:p>
            <w:pPr>
              <w:spacing w:line="360" w:lineRule="auto"/>
              <w:ind w:right="-86" w:rightChars="-41"/>
              <w:rPr>
                <w:rFonts w:hint="eastAsia" w:asciiTheme="minorEastAsia" w:hAnsiTheme="minorEastAsia" w:eastAsiaTheme="minorEastAsia" w:cstheme="minorEastAsia"/>
                <w:b/>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44" w:type="pct"/>
          <w:trHeight w:val="424" w:hRule="atLeast"/>
        </w:trPr>
        <w:tc>
          <w:tcPr>
            <w:tcW w:w="1586" w:type="pct"/>
            <w:vAlign w:val="center"/>
          </w:tcPr>
          <w:p>
            <w:pPr>
              <w:spacing w:line="360" w:lineRule="auto"/>
              <w:ind w:right="-86" w:rightChars="-4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pacing w:val="90"/>
                <w:kern w:val="0"/>
                <w:sz w:val="24"/>
                <w:szCs w:val="24"/>
                <w:fitText w:val="1920" w:id="1178892456"/>
              </w:rPr>
              <w:t>开户银行</w:t>
            </w:r>
            <w:r>
              <w:rPr>
                <w:rFonts w:hint="eastAsia" w:asciiTheme="minorEastAsia" w:hAnsiTheme="minorEastAsia" w:eastAsiaTheme="minorEastAsia" w:cstheme="minorEastAsia"/>
                <w:spacing w:val="0"/>
                <w:kern w:val="0"/>
                <w:sz w:val="24"/>
                <w:szCs w:val="24"/>
                <w:fitText w:val="1920" w:id="1178892456"/>
              </w:rPr>
              <w:t>：</w:t>
            </w:r>
          </w:p>
        </w:tc>
        <w:tc>
          <w:tcPr>
            <w:tcW w:w="2368" w:type="pct"/>
            <w:vAlign w:val="center"/>
          </w:tcPr>
          <w:p>
            <w:pPr>
              <w:spacing w:line="360" w:lineRule="auto"/>
              <w:ind w:right="-86" w:rightChars="-4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44" w:type="pct"/>
          <w:trHeight w:val="424" w:hRule="atLeast"/>
        </w:trPr>
        <w:tc>
          <w:tcPr>
            <w:tcW w:w="1586" w:type="pct"/>
            <w:vAlign w:val="center"/>
          </w:tcPr>
          <w:p>
            <w:pPr>
              <w:spacing w:line="360" w:lineRule="auto"/>
              <w:ind w:right="-86" w:rightChars="-4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pacing w:val="90"/>
                <w:kern w:val="0"/>
                <w:sz w:val="24"/>
                <w:szCs w:val="24"/>
                <w:fitText w:val="1920" w:id="876506204"/>
              </w:rPr>
              <w:t>银行账号</w:t>
            </w:r>
            <w:r>
              <w:rPr>
                <w:rFonts w:hint="eastAsia" w:asciiTheme="minorEastAsia" w:hAnsiTheme="minorEastAsia" w:eastAsiaTheme="minorEastAsia" w:cstheme="minorEastAsia"/>
                <w:spacing w:val="0"/>
                <w:kern w:val="0"/>
                <w:sz w:val="24"/>
                <w:szCs w:val="24"/>
                <w:fitText w:val="1920" w:id="876506204"/>
              </w:rPr>
              <w:t>：</w:t>
            </w:r>
          </w:p>
        </w:tc>
        <w:tc>
          <w:tcPr>
            <w:tcW w:w="2368" w:type="pct"/>
            <w:vAlign w:val="center"/>
          </w:tcPr>
          <w:p>
            <w:pPr>
              <w:spacing w:line="360" w:lineRule="auto"/>
              <w:ind w:right="-86" w:rightChars="-4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1044" w:type="pct"/>
          <w:trHeight w:val="424" w:hRule="atLeast"/>
        </w:trPr>
        <w:tc>
          <w:tcPr>
            <w:tcW w:w="3955" w:type="pct"/>
            <w:gridSpan w:val="2"/>
            <w:vAlign w:val="center"/>
          </w:tcPr>
          <w:p>
            <w:pPr>
              <w:spacing w:line="360" w:lineRule="auto"/>
              <w:ind w:right="-86" w:rightChars="-41"/>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b/>
                <w:sz w:val="24"/>
                <w:szCs w:val="24"/>
                <w:lang w:val="en-US" w:eastAsia="zh-CN"/>
              </w:rPr>
              <w:t>统一社会信用代码:</w:t>
            </w:r>
          </w:p>
        </w:tc>
      </w:tr>
    </w:tbl>
    <w:p>
      <w:pPr>
        <w:spacing w:line="360" w:lineRule="auto"/>
        <w:ind w:firstLine="372" w:firstLineChars="150"/>
        <w:rPr>
          <w:rStyle w:val="7"/>
          <w:rFonts w:ascii="Times" w:hAnsi="Times"/>
          <w:spacing w:val="4"/>
          <w:sz w:val="24"/>
          <w:szCs w:val="24"/>
        </w:rPr>
      </w:pPr>
    </w:p>
    <w:p>
      <w:pPr>
        <w:spacing w:line="360" w:lineRule="auto"/>
        <w:ind w:firstLine="496" w:firstLineChars="200"/>
        <w:rPr>
          <w:rFonts w:hint="eastAsia" w:asciiTheme="minorEastAsia" w:hAnsiTheme="minorEastAsia" w:eastAsiaTheme="minorEastAsia" w:cstheme="minorEastAsia"/>
          <w:spacing w:val="4"/>
          <w:sz w:val="24"/>
          <w:szCs w:val="24"/>
        </w:rPr>
      </w:pPr>
      <w:r>
        <w:rPr>
          <w:rStyle w:val="7"/>
          <w:rFonts w:hint="eastAsia" w:asciiTheme="minorEastAsia" w:hAnsiTheme="minorEastAsia" w:eastAsiaTheme="minorEastAsia" w:cstheme="minorEastAsia"/>
          <w:spacing w:val="4"/>
          <w:sz w:val="24"/>
          <w:szCs w:val="24"/>
        </w:rPr>
        <w:t>本合同甲方委托乙方就</w:t>
      </w:r>
      <w:r>
        <w:rPr>
          <w:rStyle w:val="7"/>
          <w:rFonts w:hint="eastAsia" w:asciiTheme="minorEastAsia" w:hAnsiTheme="minorEastAsia" w:eastAsiaTheme="minorEastAsia" w:cstheme="minorEastAsia"/>
          <w:spacing w:val="4"/>
          <w:sz w:val="24"/>
          <w:szCs w:val="24"/>
          <w:u w:val="single"/>
          <w:lang w:val="en-US"/>
        </w:rPr>
        <w:t xml:space="preserve">  连城县全域旅游项目（一期）——连城县四角井文化街区项目工程总承包（EPC）房屋结构安全性鉴定 </w:t>
      </w:r>
      <w:r>
        <w:rPr>
          <w:rStyle w:val="8"/>
          <w:rFonts w:hint="eastAsia" w:asciiTheme="minorEastAsia" w:hAnsiTheme="minorEastAsia" w:eastAsiaTheme="minorEastAsia" w:cstheme="minorEastAsia"/>
          <w:sz w:val="24"/>
          <w:szCs w:val="24"/>
        </w:rPr>
        <w:t>进行专项技术服务</w:t>
      </w:r>
      <w:r>
        <w:rPr>
          <w:rStyle w:val="7"/>
          <w:rFonts w:hint="eastAsia" w:asciiTheme="minorEastAsia" w:hAnsiTheme="minorEastAsia" w:eastAsiaTheme="minorEastAsia" w:cstheme="minorEastAsia"/>
          <w:spacing w:val="4"/>
          <w:sz w:val="24"/>
          <w:szCs w:val="24"/>
        </w:rPr>
        <w:t>，并支付相应的技术服务报酬。双方经过平等协商，在真实、充分地表达各自意愿的基础上，根据《中华人民共和国民法典》的规定，达成如下协议，并由双方共同恪守。</w:t>
      </w: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第一条  合同范围</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1.1服务内容：依据国家现行有关规范及本工程的相关资料，乙方对</w:t>
      </w:r>
      <w:r>
        <w:rPr>
          <w:rStyle w:val="9"/>
          <w:rFonts w:hint="eastAsia" w:asciiTheme="minorEastAsia" w:hAnsiTheme="minorEastAsia" w:eastAsiaTheme="minorEastAsia" w:cstheme="minorEastAsia"/>
          <w:color w:val="auto"/>
          <w:spacing w:val="4"/>
          <w:sz w:val="24"/>
          <w:szCs w:val="24"/>
          <w:u w:val="single"/>
          <w:lang w:eastAsia="zh-CN"/>
        </w:rPr>
        <w:t>连城县全域旅游项目（一期）——连城县四角井文化街区项目工程总承包（EPC）房屋结构安全性鉴定</w:t>
      </w:r>
      <w:r>
        <w:rPr>
          <w:rStyle w:val="9"/>
          <w:rFonts w:hint="eastAsia" w:asciiTheme="minorEastAsia" w:hAnsiTheme="minorEastAsia" w:eastAsiaTheme="minorEastAsia" w:cstheme="minorEastAsia"/>
          <w:color w:val="auto"/>
          <w:spacing w:val="4"/>
          <w:sz w:val="24"/>
          <w:szCs w:val="24"/>
          <w:u w:val="single"/>
          <w:lang w:val="en-US" w:eastAsia="zh-CN"/>
        </w:rPr>
        <w:t xml:space="preserve"> </w:t>
      </w:r>
      <w:r>
        <w:rPr>
          <w:rStyle w:val="9"/>
          <w:rFonts w:hint="eastAsia" w:asciiTheme="minorEastAsia" w:hAnsiTheme="minorEastAsia" w:eastAsiaTheme="minorEastAsia" w:cstheme="minorEastAsia"/>
          <w:color w:val="auto"/>
          <w:spacing w:val="4"/>
          <w:sz w:val="24"/>
          <w:szCs w:val="24"/>
        </w:rPr>
        <w:t>进行检验鉴定</w:t>
      </w:r>
      <w:r>
        <w:rPr>
          <w:rStyle w:val="9"/>
          <w:rFonts w:hint="eastAsia" w:asciiTheme="minorEastAsia" w:hAnsiTheme="minorEastAsia" w:eastAsiaTheme="minorEastAsia" w:cstheme="minorEastAsia"/>
          <w:color w:val="auto"/>
          <w:spacing w:val="4"/>
          <w:sz w:val="24"/>
          <w:szCs w:val="24"/>
          <w:lang w:eastAsia="zh-CN"/>
        </w:rPr>
        <w:t>，</w:t>
      </w:r>
      <w:r>
        <w:rPr>
          <w:rStyle w:val="9"/>
          <w:rFonts w:hint="eastAsia" w:asciiTheme="minorEastAsia" w:hAnsiTheme="minorEastAsia" w:eastAsiaTheme="minorEastAsia" w:cstheme="minorEastAsia"/>
          <w:color w:val="auto"/>
          <w:spacing w:val="4"/>
          <w:sz w:val="24"/>
          <w:szCs w:val="24"/>
        </w:rPr>
        <w:t>并出具相关报告。</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1.2方法和依据：国家及行业现行相关标准规范。</w:t>
      </w: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第二条  工作条件和协作事项</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2.1 甲方应按照乙方的所提要求协助配合开展本项目鉴定准备工作。</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2.2 甲方指定</w:t>
      </w:r>
      <w:r>
        <w:rPr>
          <w:rStyle w:val="9"/>
          <w:rFonts w:hint="eastAsia" w:asciiTheme="minorEastAsia" w:hAnsiTheme="minorEastAsia" w:eastAsiaTheme="minorEastAsia" w:cstheme="minorEastAsia"/>
          <w:color w:val="auto"/>
          <w:spacing w:val="4"/>
          <w:sz w:val="24"/>
          <w:szCs w:val="24"/>
          <w:u w:val="single"/>
        </w:rPr>
        <w:t xml:space="preserve"> </w:t>
      </w:r>
      <w:r>
        <w:rPr>
          <w:rStyle w:val="9"/>
          <w:rFonts w:hint="eastAsia" w:asciiTheme="minorEastAsia" w:hAnsiTheme="minorEastAsia" w:eastAsiaTheme="minorEastAsia" w:cstheme="minorEastAsia"/>
          <w:color w:val="auto"/>
          <w:spacing w:val="4"/>
          <w:sz w:val="24"/>
          <w:szCs w:val="24"/>
          <w:u w:val="single"/>
          <w:lang w:val="en-US" w:eastAsia="zh-CN"/>
        </w:rPr>
        <w:t xml:space="preserve">          </w:t>
      </w:r>
      <w:r>
        <w:rPr>
          <w:rStyle w:val="9"/>
          <w:rFonts w:hint="eastAsia" w:asciiTheme="minorEastAsia" w:hAnsiTheme="minorEastAsia" w:eastAsiaTheme="minorEastAsia" w:cstheme="minorEastAsia"/>
          <w:color w:val="auto"/>
          <w:spacing w:val="4"/>
          <w:sz w:val="24"/>
          <w:szCs w:val="24"/>
          <w:u w:val="single"/>
        </w:rPr>
        <w:t xml:space="preserve"> </w:t>
      </w:r>
      <w:r>
        <w:rPr>
          <w:rStyle w:val="9"/>
          <w:rFonts w:hint="eastAsia" w:asciiTheme="minorEastAsia" w:hAnsiTheme="minorEastAsia" w:eastAsiaTheme="minorEastAsia" w:cstheme="minorEastAsia"/>
          <w:color w:val="auto"/>
          <w:spacing w:val="4"/>
          <w:sz w:val="24"/>
          <w:szCs w:val="24"/>
        </w:rPr>
        <w:t>（电话：</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Style w:val="9"/>
          <w:rFonts w:hint="eastAsia" w:asciiTheme="minorEastAsia" w:hAnsiTheme="minorEastAsia" w:eastAsiaTheme="minorEastAsia" w:cstheme="minorEastAsia"/>
          <w:color w:val="auto"/>
          <w:spacing w:val="4"/>
          <w:sz w:val="24"/>
          <w:szCs w:val="24"/>
        </w:rPr>
        <w:t>）作为专人负责本项目鉴定联络工作，协调处理鉴定现场相关事宜，以保障乙方鉴定工作顺利进行。</w:t>
      </w:r>
    </w:p>
    <w:p>
      <w:pPr>
        <w:pStyle w:val="3"/>
        <w:spacing w:line="360" w:lineRule="auto"/>
        <w:rPr>
          <w:rStyle w:val="9"/>
          <w:rFonts w:hint="eastAsia" w:asciiTheme="minorEastAsia" w:hAnsiTheme="minorEastAsia" w:eastAsiaTheme="minorEastAsia" w:cstheme="minorEastAsia"/>
          <w:color w:val="auto"/>
          <w:spacing w:val="4"/>
          <w:sz w:val="24"/>
        </w:rPr>
      </w:pPr>
      <w:r>
        <w:rPr>
          <w:rStyle w:val="9"/>
          <w:rFonts w:hint="eastAsia" w:asciiTheme="minorEastAsia" w:hAnsiTheme="minorEastAsia" w:eastAsiaTheme="minorEastAsia" w:cstheme="minorEastAsia"/>
          <w:color w:val="auto"/>
          <w:spacing w:val="4"/>
          <w:sz w:val="24"/>
        </w:rPr>
        <w:t>2.3甲方应按乙方要求提供鉴定工作所需的各类真实充分的信息资料和记录文件，并在检测前向乙方提供如下资料及检测试验条件：</w:t>
      </w:r>
    </w:p>
    <w:p>
      <w:pPr>
        <w:pStyle w:val="3"/>
        <w:spacing w:line="360" w:lineRule="auto"/>
        <w:rPr>
          <w:rStyle w:val="9"/>
          <w:rFonts w:hint="eastAsia" w:asciiTheme="minorEastAsia" w:hAnsiTheme="minorEastAsia" w:eastAsiaTheme="minorEastAsia" w:cstheme="minorEastAsia"/>
          <w:color w:val="auto"/>
          <w:spacing w:val="4"/>
          <w:sz w:val="24"/>
        </w:rPr>
      </w:pPr>
      <w:r>
        <w:rPr>
          <w:rStyle w:val="9"/>
          <w:rFonts w:hint="eastAsia" w:asciiTheme="minorEastAsia" w:hAnsiTheme="minorEastAsia" w:eastAsiaTheme="minorEastAsia" w:cstheme="minorEastAsia"/>
          <w:color w:val="auto"/>
          <w:spacing w:val="4"/>
          <w:sz w:val="24"/>
        </w:rPr>
        <w:t>（1）检测委托书、上述建筑物完整的设计图纸。</w:t>
      </w:r>
    </w:p>
    <w:p>
      <w:pPr>
        <w:pStyle w:val="3"/>
        <w:spacing w:line="360" w:lineRule="auto"/>
        <w:rPr>
          <w:rStyle w:val="9"/>
          <w:rFonts w:hint="eastAsia" w:asciiTheme="minorEastAsia" w:hAnsiTheme="minorEastAsia" w:eastAsiaTheme="minorEastAsia" w:cstheme="minorEastAsia"/>
          <w:color w:val="auto"/>
          <w:spacing w:val="4"/>
          <w:sz w:val="24"/>
        </w:rPr>
      </w:pPr>
      <w:r>
        <w:rPr>
          <w:rStyle w:val="9"/>
          <w:rFonts w:hint="eastAsia" w:asciiTheme="minorEastAsia" w:hAnsiTheme="minorEastAsia" w:eastAsiaTheme="minorEastAsia" w:cstheme="minorEastAsia"/>
          <w:color w:val="auto"/>
          <w:spacing w:val="4"/>
          <w:sz w:val="24"/>
        </w:rPr>
        <w:t>（2）提供安全、合理的检测工作现场及满足现场检测需要的检测工作条件，确保安全的工作环境。</w:t>
      </w:r>
    </w:p>
    <w:p>
      <w:pPr>
        <w:pStyle w:val="3"/>
        <w:spacing w:line="360" w:lineRule="auto"/>
        <w:rPr>
          <w:rStyle w:val="9"/>
          <w:rFonts w:hint="eastAsia" w:asciiTheme="minorEastAsia" w:hAnsiTheme="minorEastAsia" w:eastAsiaTheme="minorEastAsia" w:cstheme="minorEastAsia"/>
          <w:color w:val="auto"/>
          <w:spacing w:val="4"/>
          <w:sz w:val="24"/>
        </w:rPr>
      </w:pPr>
      <w:r>
        <w:rPr>
          <w:rStyle w:val="9"/>
          <w:rFonts w:hint="eastAsia" w:asciiTheme="minorEastAsia" w:hAnsiTheme="minorEastAsia" w:eastAsiaTheme="minorEastAsia" w:cstheme="minorEastAsia"/>
          <w:color w:val="auto"/>
          <w:spacing w:val="4"/>
          <w:sz w:val="24"/>
        </w:rPr>
        <w:t>（3）检测工作进行期间现场应有甲方联络员。</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2.4甲方接受乙方根据规范要求进行的检查，包括文件和记录，访问相关设备、场所、区域等。</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2.5以上协作事项由甲方免费提供，若甲方未能及时提供以上协作事项，则乙方完成工作的时间相应顺延。</w:t>
      </w: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第三条  服务费用及支付方式</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3.1服务费用及报价清单</w:t>
      </w:r>
    </w:p>
    <w:p>
      <w:pPr>
        <w:spacing w:line="360" w:lineRule="auto"/>
        <w:ind w:firstLine="498" w:firstLineChars="200"/>
        <w:rPr>
          <w:rStyle w:val="9"/>
          <w:rFonts w:hint="eastAsia" w:asciiTheme="minorEastAsia" w:hAnsiTheme="minorEastAsia" w:eastAsiaTheme="minorEastAsia" w:cstheme="minorEastAsia"/>
          <w:color w:val="0000FF"/>
          <w:sz w:val="24"/>
          <w:szCs w:val="24"/>
          <w:highlight w:val="yellow"/>
        </w:rPr>
      </w:pPr>
      <w:r>
        <w:rPr>
          <w:rStyle w:val="9"/>
          <w:rFonts w:hint="eastAsia" w:asciiTheme="minorEastAsia" w:hAnsiTheme="minorEastAsia" w:eastAsiaTheme="minorEastAsia" w:cstheme="minorEastAsia"/>
          <w:b/>
          <w:color w:val="auto"/>
          <w:spacing w:val="4"/>
          <w:sz w:val="24"/>
          <w:szCs w:val="24"/>
        </w:rPr>
        <w:t>本项目服务费用暂定人民币</w:t>
      </w:r>
      <w:r>
        <w:rPr>
          <w:rStyle w:val="9"/>
          <w:rFonts w:hint="eastAsia" w:asciiTheme="minorEastAsia" w:hAnsiTheme="minorEastAsia" w:eastAsiaTheme="minorEastAsia" w:cstheme="minorEastAsia"/>
          <w:b/>
          <w:color w:val="auto"/>
          <w:spacing w:val="4"/>
          <w:sz w:val="24"/>
          <w:szCs w:val="24"/>
          <w:u w:val="single"/>
        </w:rPr>
        <w:t xml:space="preserve"> </w:t>
      </w:r>
      <w:r>
        <w:rPr>
          <w:rStyle w:val="9"/>
          <w:rFonts w:hint="eastAsia" w:asciiTheme="minorEastAsia" w:hAnsiTheme="minorEastAsia" w:eastAsiaTheme="minorEastAsia" w:cstheme="minorEastAsia"/>
          <w:b/>
          <w:color w:val="auto"/>
          <w:spacing w:val="4"/>
          <w:sz w:val="24"/>
          <w:szCs w:val="24"/>
          <w:u w:val="single"/>
          <w:lang w:val="en-US" w:eastAsia="zh-CN"/>
        </w:rPr>
        <w:t xml:space="preserve">   </w:t>
      </w:r>
      <w:r>
        <w:rPr>
          <w:rStyle w:val="9"/>
          <w:rFonts w:hint="eastAsia" w:asciiTheme="minorEastAsia" w:hAnsiTheme="minorEastAsia" w:eastAsiaTheme="minorEastAsia" w:cstheme="minorEastAsia"/>
          <w:b/>
          <w:color w:val="auto"/>
          <w:spacing w:val="4"/>
          <w:sz w:val="24"/>
          <w:szCs w:val="24"/>
          <w:u w:val="single"/>
        </w:rPr>
        <w:t xml:space="preserve"> </w:t>
      </w:r>
      <w:r>
        <w:rPr>
          <w:rStyle w:val="9"/>
          <w:rFonts w:hint="eastAsia" w:asciiTheme="minorEastAsia" w:hAnsiTheme="minorEastAsia" w:eastAsiaTheme="minorEastAsia" w:cstheme="minorEastAsia"/>
          <w:b/>
          <w:color w:val="auto"/>
          <w:spacing w:val="4"/>
          <w:sz w:val="24"/>
          <w:szCs w:val="24"/>
        </w:rPr>
        <w:t>整（￥</w:t>
      </w:r>
      <w:r>
        <w:rPr>
          <w:rStyle w:val="9"/>
          <w:rFonts w:hint="eastAsia" w:asciiTheme="minorEastAsia" w:hAnsiTheme="minorEastAsia" w:eastAsiaTheme="minorEastAsia" w:cstheme="minorEastAsia"/>
          <w:b/>
          <w:color w:val="auto"/>
          <w:spacing w:val="4"/>
          <w:sz w:val="24"/>
          <w:szCs w:val="24"/>
          <w:lang w:val="en-US" w:eastAsia="zh-CN"/>
        </w:rPr>
        <w:t xml:space="preserve"> </w:t>
      </w:r>
      <w:r>
        <w:rPr>
          <w:rStyle w:val="9"/>
          <w:rFonts w:hint="eastAsia" w:asciiTheme="minorEastAsia" w:hAnsiTheme="minorEastAsia" w:eastAsiaTheme="minorEastAsia" w:cstheme="minorEastAsia"/>
          <w:b/>
          <w:color w:val="auto"/>
          <w:spacing w:val="4"/>
          <w:sz w:val="24"/>
          <w:szCs w:val="24"/>
        </w:rPr>
        <w:t>），最终检测鉴定费用按中标单价×实际检测面积计算。</w:t>
      </w:r>
      <w:r>
        <w:rPr>
          <w:rStyle w:val="9"/>
          <w:rFonts w:hint="eastAsia" w:asciiTheme="minorEastAsia" w:hAnsiTheme="minorEastAsia" w:eastAsiaTheme="minorEastAsia" w:cstheme="minorEastAsia"/>
          <w:b/>
          <w:bCs/>
          <w:color w:val="0000FF"/>
          <w:spacing w:val="4"/>
          <w:sz w:val="24"/>
          <w:szCs w:val="24"/>
          <w:highlight w:val="none"/>
        </w:rPr>
        <w:t>以上</w:t>
      </w:r>
      <w:r>
        <w:rPr>
          <w:rStyle w:val="9"/>
          <w:rFonts w:hint="eastAsia" w:asciiTheme="minorEastAsia" w:hAnsiTheme="minorEastAsia" w:eastAsiaTheme="minorEastAsia" w:cstheme="minorEastAsia"/>
          <w:b/>
          <w:bCs/>
          <w:color w:val="0000FF"/>
          <w:spacing w:val="4"/>
          <w:sz w:val="24"/>
          <w:szCs w:val="24"/>
          <w:highlight w:val="none"/>
          <w:lang w:val="en-US" w:eastAsia="zh-CN"/>
        </w:rPr>
        <w:t>费用包含但不限于人工费、规费税金、</w:t>
      </w:r>
      <w:r>
        <w:rPr>
          <w:rStyle w:val="9"/>
          <w:rFonts w:hint="eastAsia" w:asciiTheme="minorEastAsia" w:hAnsiTheme="minorEastAsia" w:eastAsiaTheme="minorEastAsia" w:cstheme="minorEastAsia"/>
          <w:b/>
          <w:bCs/>
          <w:color w:val="0000FF"/>
          <w:spacing w:val="4"/>
          <w:sz w:val="24"/>
          <w:szCs w:val="24"/>
          <w:highlight w:val="none"/>
        </w:rPr>
        <w:t>检测完成后的修补费用</w:t>
      </w:r>
      <w:r>
        <w:rPr>
          <w:rStyle w:val="9"/>
          <w:rFonts w:hint="eastAsia" w:asciiTheme="minorEastAsia" w:hAnsiTheme="minorEastAsia" w:eastAsiaTheme="minorEastAsia" w:cstheme="minorEastAsia"/>
          <w:b/>
          <w:bCs/>
          <w:color w:val="0000FF"/>
          <w:spacing w:val="4"/>
          <w:sz w:val="24"/>
          <w:szCs w:val="24"/>
          <w:highlight w:val="none"/>
          <w:lang w:val="en-US" w:eastAsia="zh-CN"/>
        </w:rPr>
        <w:t>及检测设备进出场费用等</w:t>
      </w:r>
      <w:r>
        <w:rPr>
          <w:rStyle w:val="9"/>
          <w:rFonts w:hint="eastAsia" w:asciiTheme="minorEastAsia" w:hAnsiTheme="minorEastAsia" w:eastAsiaTheme="minorEastAsia" w:cstheme="minorEastAsia"/>
          <w:b/>
          <w:bCs/>
          <w:color w:val="0000FF"/>
          <w:spacing w:val="4"/>
          <w:sz w:val="24"/>
          <w:szCs w:val="24"/>
          <w:highlight w:val="none"/>
        </w:rPr>
        <w:t>。</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3.2支付方式</w:t>
      </w:r>
    </w:p>
    <w:p>
      <w:pPr>
        <w:spacing w:line="360" w:lineRule="auto"/>
        <w:ind w:firstLine="498" w:firstLineChars="200"/>
        <w:rPr>
          <w:rStyle w:val="9"/>
          <w:rFonts w:hint="eastAsia" w:asciiTheme="minorEastAsia" w:hAnsiTheme="minorEastAsia" w:eastAsiaTheme="minorEastAsia" w:cstheme="minorEastAsia"/>
          <w:b/>
          <w:color w:val="auto"/>
          <w:spacing w:val="4"/>
          <w:sz w:val="24"/>
          <w:szCs w:val="24"/>
        </w:rPr>
      </w:pPr>
      <w:r>
        <w:rPr>
          <w:rStyle w:val="9"/>
          <w:rFonts w:hint="eastAsia" w:asciiTheme="minorEastAsia" w:hAnsiTheme="minorEastAsia" w:eastAsiaTheme="minorEastAsia" w:cstheme="minorEastAsia"/>
          <w:b/>
          <w:color w:val="auto"/>
          <w:spacing w:val="4"/>
          <w:sz w:val="24"/>
          <w:szCs w:val="24"/>
        </w:rPr>
        <w:t>本项目支付方式按以下第</w:t>
      </w:r>
      <w:r>
        <w:rPr>
          <w:rStyle w:val="9"/>
          <w:rFonts w:hint="eastAsia" w:asciiTheme="minorEastAsia" w:hAnsiTheme="minorEastAsia" w:eastAsiaTheme="minorEastAsia" w:cstheme="minorEastAsia"/>
          <w:b/>
          <w:color w:val="auto"/>
          <w:spacing w:val="4"/>
          <w:sz w:val="24"/>
          <w:szCs w:val="24"/>
          <w:u w:val="single"/>
        </w:rPr>
        <w:t xml:space="preserve"> 1 </w:t>
      </w:r>
      <w:r>
        <w:rPr>
          <w:rStyle w:val="9"/>
          <w:rFonts w:hint="eastAsia" w:asciiTheme="minorEastAsia" w:hAnsiTheme="minorEastAsia" w:eastAsiaTheme="minorEastAsia" w:cstheme="minorEastAsia"/>
          <w:b/>
          <w:color w:val="auto"/>
          <w:spacing w:val="4"/>
          <w:sz w:val="24"/>
          <w:szCs w:val="24"/>
        </w:rPr>
        <w:t>种方式进行：</w:t>
      </w:r>
    </w:p>
    <w:p>
      <w:pPr>
        <w:numPr>
          <w:ilvl w:val="0"/>
          <w:numId w:val="1"/>
        </w:numPr>
        <w:spacing w:line="360" w:lineRule="auto"/>
        <w:rPr>
          <w:rStyle w:val="9"/>
          <w:rFonts w:hint="eastAsia" w:asciiTheme="minorEastAsia" w:hAnsiTheme="minorEastAsia" w:eastAsiaTheme="minorEastAsia" w:cstheme="minorEastAsia"/>
          <w:color w:val="auto"/>
          <w:spacing w:val="4"/>
          <w:sz w:val="24"/>
          <w:szCs w:val="24"/>
          <w:lang w:eastAsia="zh-CN"/>
        </w:rPr>
      </w:pPr>
      <w:r>
        <w:rPr>
          <w:rStyle w:val="9"/>
          <w:rFonts w:hint="eastAsia" w:asciiTheme="minorEastAsia" w:hAnsiTheme="minorEastAsia" w:eastAsiaTheme="minorEastAsia" w:cstheme="minorEastAsia"/>
          <w:color w:val="auto"/>
          <w:spacing w:val="4"/>
          <w:sz w:val="24"/>
          <w:szCs w:val="24"/>
        </w:rPr>
        <w:t>一次总付：甲方领取鉴定报告</w:t>
      </w:r>
      <w:r>
        <w:rPr>
          <w:rStyle w:val="9"/>
          <w:rFonts w:hint="eastAsia" w:asciiTheme="minorEastAsia" w:hAnsiTheme="minorEastAsia" w:eastAsiaTheme="minorEastAsia" w:cstheme="minorEastAsia"/>
          <w:color w:val="auto"/>
          <w:spacing w:val="4"/>
          <w:sz w:val="24"/>
          <w:szCs w:val="24"/>
          <w:lang w:val="en-US" w:eastAsia="zh-CN"/>
        </w:rPr>
        <w:t>并收到乙方开具的等额税务发票后30天内</w:t>
      </w:r>
      <w:r>
        <w:rPr>
          <w:rStyle w:val="9"/>
          <w:rFonts w:hint="eastAsia" w:asciiTheme="minorEastAsia" w:hAnsiTheme="minorEastAsia" w:eastAsiaTheme="minorEastAsia" w:cstheme="minorEastAsia"/>
          <w:color w:val="auto"/>
          <w:spacing w:val="4"/>
          <w:sz w:val="24"/>
          <w:szCs w:val="24"/>
        </w:rPr>
        <w:t>一次性支付完毕</w:t>
      </w:r>
      <w:r>
        <w:rPr>
          <w:rStyle w:val="9"/>
          <w:rFonts w:hint="eastAsia" w:asciiTheme="minorEastAsia" w:hAnsiTheme="minorEastAsia" w:eastAsiaTheme="minorEastAsia" w:cstheme="minorEastAsia"/>
          <w:color w:val="auto"/>
          <w:spacing w:val="4"/>
          <w:sz w:val="24"/>
          <w:szCs w:val="24"/>
          <w:lang w:eastAsia="zh-CN"/>
        </w:rPr>
        <w:t>。</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（2）分期支付：进场鉴定前先支付人民币</w:t>
      </w:r>
      <w:r>
        <w:rPr>
          <w:rStyle w:val="9"/>
          <w:rFonts w:hint="eastAsia" w:asciiTheme="minorEastAsia" w:hAnsiTheme="minorEastAsia" w:eastAsiaTheme="minorEastAsia" w:cstheme="minorEastAsia"/>
          <w:color w:val="auto"/>
          <w:spacing w:val="4"/>
          <w:sz w:val="24"/>
          <w:szCs w:val="24"/>
          <w:u w:val="single"/>
        </w:rPr>
        <w:t xml:space="preserve">  \  </w:t>
      </w:r>
      <w:r>
        <w:rPr>
          <w:rStyle w:val="9"/>
          <w:rFonts w:hint="eastAsia" w:asciiTheme="minorEastAsia" w:hAnsiTheme="minorEastAsia" w:eastAsiaTheme="minorEastAsia" w:cstheme="minorEastAsia"/>
          <w:color w:val="auto"/>
          <w:spacing w:val="4"/>
          <w:sz w:val="24"/>
          <w:szCs w:val="24"/>
        </w:rPr>
        <w:t>整（￥</w:t>
      </w:r>
      <w:r>
        <w:rPr>
          <w:rStyle w:val="9"/>
          <w:rFonts w:hint="eastAsia" w:asciiTheme="minorEastAsia" w:hAnsiTheme="minorEastAsia" w:eastAsiaTheme="minorEastAsia" w:cstheme="minorEastAsia"/>
          <w:color w:val="auto"/>
          <w:spacing w:val="4"/>
          <w:sz w:val="24"/>
          <w:szCs w:val="24"/>
          <w:u w:val="single"/>
        </w:rPr>
        <w:t xml:space="preserve"> \  </w:t>
      </w:r>
      <w:r>
        <w:rPr>
          <w:rStyle w:val="9"/>
          <w:rFonts w:hint="eastAsia" w:asciiTheme="minorEastAsia" w:hAnsiTheme="minorEastAsia" w:eastAsiaTheme="minorEastAsia" w:cstheme="minorEastAsia"/>
          <w:color w:val="auto"/>
          <w:spacing w:val="4"/>
          <w:sz w:val="24"/>
          <w:szCs w:val="24"/>
        </w:rPr>
        <w:t>元）；余款按实结算，在甲方领取鉴定报告前支付完毕，同时不能迟于鉴定工作完成后15天，乙方根据实际情况给予甲方开具等额税务发票。</w:t>
      </w: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第四条  甲方权利义务</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4.1甲方应及时缴交服务费用，落实项目现场工作。</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4.2甲方应积极协助和配合乙方共同推进本项目鉴定工作。因甲方原因造成的进度延误由甲方负责。</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4.3 甲方应保护乙方所出具的方案、文件、资料、数据等专利技术。</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4.4如本项目所指定的专项负责人发生变更时，甲方应及时通知乙方。</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4.5 甲方应根据项目情况提交本项目的地质勘察资料、工程设计图纸（包含基础）、设计变更、施工内业资料、检测报告及其他相关资料。</w:t>
      </w: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第五条  乙方权利义务</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5.1人员配备：乙方应根据完成本合同服务内容的需要，组建专项服务团队，并指定</w:t>
      </w:r>
      <w:r>
        <w:rPr>
          <w:rStyle w:val="9"/>
          <w:rFonts w:hint="eastAsia" w:asciiTheme="minorEastAsia" w:hAnsiTheme="minorEastAsia" w:eastAsiaTheme="minorEastAsia" w:cstheme="minorEastAsia"/>
          <w:color w:val="auto"/>
          <w:spacing w:val="4"/>
          <w:sz w:val="24"/>
          <w:szCs w:val="24"/>
          <w:u w:val="single"/>
          <w:lang w:val="en-US" w:eastAsia="zh-CN"/>
        </w:rPr>
        <w:t xml:space="preserve">   </w:t>
      </w:r>
      <w:r>
        <w:rPr>
          <w:rStyle w:val="9"/>
          <w:rFonts w:hint="eastAsia" w:asciiTheme="minorEastAsia" w:hAnsiTheme="minorEastAsia" w:eastAsiaTheme="minorEastAsia" w:cstheme="minorEastAsia"/>
          <w:color w:val="auto"/>
          <w:spacing w:val="4"/>
          <w:sz w:val="24"/>
          <w:szCs w:val="24"/>
        </w:rPr>
        <w:t>（电话：</w:t>
      </w:r>
      <w:r>
        <w:rPr>
          <w:rFonts w:hint="eastAsia" w:asciiTheme="minorEastAsia" w:hAnsiTheme="minorEastAsia" w:eastAsiaTheme="minorEastAsia" w:cstheme="minorEastAsia"/>
          <w:color w:val="auto"/>
          <w:sz w:val="24"/>
          <w:u w:val="single"/>
          <w:lang w:val="en-US" w:eastAsia="zh-CN"/>
        </w:rPr>
        <w:t xml:space="preserve">     </w:t>
      </w:r>
      <w:r>
        <w:rPr>
          <w:rStyle w:val="9"/>
          <w:rFonts w:hint="eastAsia" w:asciiTheme="minorEastAsia" w:hAnsiTheme="minorEastAsia" w:eastAsiaTheme="minorEastAsia" w:cstheme="minorEastAsia"/>
          <w:color w:val="auto"/>
          <w:spacing w:val="4"/>
          <w:sz w:val="24"/>
          <w:szCs w:val="24"/>
        </w:rPr>
        <w:t>）作为联系负责人。</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5.2 进度控制：</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（1）在本合同签订且本合同第二条的工作条件和协作事项具备后，乙方应在甲方通知后</w:t>
      </w:r>
      <w:r>
        <w:rPr>
          <w:rStyle w:val="9"/>
          <w:rFonts w:hint="eastAsia" w:asciiTheme="minorEastAsia" w:hAnsiTheme="minorEastAsia" w:eastAsiaTheme="minorEastAsia" w:cstheme="minorEastAsia"/>
          <w:color w:val="auto"/>
          <w:spacing w:val="4"/>
          <w:sz w:val="24"/>
          <w:szCs w:val="24"/>
          <w:u w:val="single"/>
        </w:rPr>
        <w:t xml:space="preserve"> </w:t>
      </w:r>
      <w:r>
        <w:rPr>
          <w:rStyle w:val="9"/>
          <w:rFonts w:hint="eastAsia" w:asciiTheme="minorEastAsia" w:hAnsiTheme="minorEastAsia" w:eastAsiaTheme="minorEastAsia" w:cstheme="minorEastAsia"/>
          <w:color w:val="auto"/>
          <w:spacing w:val="4"/>
          <w:sz w:val="24"/>
          <w:szCs w:val="24"/>
          <w:u w:val="single"/>
          <w:lang w:val="en-US" w:eastAsia="zh-CN"/>
        </w:rPr>
        <w:t>1</w:t>
      </w:r>
      <w:r>
        <w:rPr>
          <w:rStyle w:val="9"/>
          <w:rFonts w:hint="eastAsia" w:asciiTheme="minorEastAsia" w:hAnsiTheme="minorEastAsia" w:eastAsiaTheme="minorEastAsia" w:cstheme="minorEastAsia"/>
          <w:color w:val="auto"/>
          <w:spacing w:val="4"/>
          <w:sz w:val="24"/>
          <w:szCs w:val="24"/>
          <w:u w:val="single"/>
        </w:rPr>
        <w:t xml:space="preserve"> </w:t>
      </w:r>
      <w:r>
        <w:rPr>
          <w:rStyle w:val="9"/>
          <w:rFonts w:hint="eastAsia" w:asciiTheme="minorEastAsia" w:hAnsiTheme="minorEastAsia" w:eastAsiaTheme="minorEastAsia" w:cstheme="minorEastAsia"/>
          <w:color w:val="auto"/>
          <w:spacing w:val="4"/>
          <w:sz w:val="24"/>
          <w:szCs w:val="24"/>
        </w:rPr>
        <w:t>个工作日内组织鉴定人员及设备进场进行勘察检测工作。</w:t>
      </w:r>
    </w:p>
    <w:p>
      <w:pPr>
        <w:pStyle w:val="3"/>
        <w:spacing w:line="360" w:lineRule="auto"/>
        <w:rPr>
          <w:rStyle w:val="9"/>
          <w:rFonts w:hint="eastAsia" w:asciiTheme="minorEastAsia" w:hAnsiTheme="minorEastAsia" w:eastAsiaTheme="minorEastAsia" w:cstheme="minorEastAsia"/>
          <w:color w:val="auto"/>
          <w:spacing w:val="4"/>
          <w:sz w:val="24"/>
        </w:rPr>
      </w:pPr>
      <w:r>
        <w:rPr>
          <w:rStyle w:val="9"/>
          <w:rFonts w:hint="eastAsia" w:asciiTheme="minorEastAsia" w:hAnsiTheme="minorEastAsia" w:eastAsiaTheme="minorEastAsia" w:cstheme="minorEastAsia"/>
          <w:color w:val="auto"/>
          <w:spacing w:val="4"/>
          <w:sz w:val="24"/>
        </w:rPr>
        <w:t>（2）预计从进场检测之日起</w:t>
      </w:r>
      <w:r>
        <w:rPr>
          <w:rStyle w:val="9"/>
          <w:rFonts w:hint="eastAsia" w:asciiTheme="minorEastAsia" w:hAnsiTheme="minorEastAsia" w:eastAsiaTheme="minorEastAsia" w:cstheme="minorEastAsia"/>
          <w:color w:val="auto"/>
          <w:spacing w:val="4"/>
          <w:sz w:val="24"/>
          <w:u w:val="single"/>
        </w:rPr>
        <w:t xml:space="preserve">  5  </w:t>
      </w:r>
      <w:r>
        <w:rPr>
          <w:rStyle w:val="9"/>
          <w:rFonts w:hint="eastAsia" w:asciiTheme="minorEastAsia" w:hAnsiTheme="minorEastAsia" w:eastAsiaTheme="minorEastAsia" w:cstheme="minorEastAsia"/>
          <w:color w:val="auto"/>
          <w:spacing w:val="4"/>
          <w:sz w:val="24"/>
        </w:rPr>
        <w:t>个工作日内完成现场勘察检测工作，现场检测工作结束且甲方提供乙方所需完整资料后</w:t>
      </w:r>
      <w:r>
        <w:rPr>
          <w:rStyle w:val="9"/>
          <w:rFonts w:hint="eastAsia" w:asciiTheme="minorEastAsia" w:hAnsiTheme="minorEastAsia" w:eastAsiaTheme="minorEastAsia" w:cstheme="minorEastAsia"/>
          <w:color w:val="auto"/>
          <w:spacing w:val="4"/>
          <w:sz w:val="24"/>
          <w:u w:val="single"/>
        </w:rPr>
        <w:t xml:space="preserve"> </w:t>
      </w:r>
      <w:r>
        <w:rPr>
          <w:rStyle w:val="9"/>
          <w:rFonts w:hint="eastAsia" w:asciiTheme="minorEastAsia" w:hAnsiTheme="minorEastAsia" w:eastAsiaTheme="minorEastAsia" w:cstheme="minorEastAsia"/>
          <w:color w:val="auto"/>
          <w:spacing w:val="4"/>
          <w:sz w:val="24"/>
          <w:u w:val="single"/>
          <w:lang w:val="en-US" w:eastAsia="zh-CN"/>
        </w:rPr>
        <w:t>20</w:t>
      </w:r>
      <w:r>
        <w:rPr>
          <w:rStyle w:val="9"/>
          <w:rFonts w:hint="eastAsia" w:asciiTheme="minorEastAsia" w:hAnsiTheme="minorEastAsia" w:eastAsiaTheme="minorEastAsia" w:cstheme="minorEastAsia"/>
          <w:color w:val="auto"/>
          <w:spacing w:val="4"/>
          <w:sz w:val="24"/>
        </w:rPr>
        <w:t>个工作日内乙方完成</w:t>
      </w:r>
      <w:r>
        <w:rPr>
          <w:rStyle w:val="9"/>
          <w:rFonts w:hint="eastAsia" w:asciiTheme="minorEastAsia" w:hAnsiTheme="minorEastAsia" w:eastAsiaTheme="minorEastAsia" w:cstheme="minorEastAsia"/>
          <w:color w:val="auto"/>
          <w:spacing w:val="4"/>
          <w:sz w:val="24"/>
          <w:lang w:val="en-US" w:eastAsia="zh-CN"/>
        </w:rPr>
        <w:t>并出具</w:t>
      </w:r>
      <w:r>
        <w:rPr>
          <w:rStyle w:val="9"/>
          <w:rFonts w:hint="eastAsia" w:asciiTheme="minorEastAsia" w:hAnsiTheme="minorEastAsia" w:eastAsiaTheme="minorEastAsia" w:cstheme="minorEastAsia"/>
          <w:color w:val="auto"/>
          <w:spacing w:val="4"/>
          <w:sz w:val="24"/>
        </w:rPr>
        <w:t>鉴定报告。</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5.3质量控制：乙方应按国家及地方相关技术规范、标准、规程的规定开展鉴定服务，提交鉴定报告，并对其</w:t>
      </w:r>
      <w:r>
        <w:rPr>
          <w:rStyle w:val="9"/>
          <w:rFonts w:hint="eastAsia" w:asciiTheme="minorEastAsia" w:hAnsiTheme="minorEastAsia" w:eastAsiaTheme="minorEastAsia" w:cstheme="minorEastAsia"/>
          <w:color w:val="auto"/>
          <w:spacing w:val="4"/>
          <w:sz w:val="24"/>
          <w:szCs w:val="24"/>
          <w:lang w:eastAsia="zh-CN"/>
        </w:rPr>
        <w:t>准确性</w:t>
      </w:r>
      <w:r>
        <w:rPr>
          <w:rStyle w:val="9"/>
          <w:rFonts w:hint="eastAsia" w:asciiTheme="minorEastAsia" w:hAnsiTheme="minorEastAsia" w:eastAsiaTheme="minorEastAsia" w:cstheme="minorEastAsia"/>
          <w:color w:val="auto"/>
          <w:spacing w:val="4"/>
          <w:sz w:val="24"/>
          <w:szCs w:val="24"/>
        </w:rPr>
        <w:t>负责。</w:t>
      </w:r>
    </w:p>
    <w:p>
      <w:pPr>
        <w:pStyle w:val="3"/>
        <w:spacing w:line="360" w:lineRule="auto"/>
        <w:rPr>
          <w:rStyle w:val="9"/>
          <w:rFonts w:hint="eastAsia" w:asciiTheme="minorEastAsia" w:hAnsiTheme="minorEastAsia" w:eastAsiaTheme="minorEastAsia" w:cstheme="minorEastAsia"/>
          <w:color w:val="auto"/>
          <w:spacing w:val="4"/>
          <w:sz w:val="24"/>
        </w:rPr>
      </w:pPr>
      <w:r>
        <w:rPr>
          <w:rStyle w:val="9"/>
          <w:rFonts w:hint="eastAsia" w:asciiTheme="minorEastAsia" w:hAnsiTheme="minorEastAsia" w:eastAsiaTheme="minorEastAsia" w:cstheme="minorEastAsia"/>
          <w:color w:val="auto"/>
          <w:spacing w:val="4"/>
          <w:sz w:val="24"/>
        </w:rPr>
        <w:t>5.4成果递交：乙方完成鉴定报告</w:t>
      </w:r>
      <w:r>
        <w:rPr>
          <w:rStyle w:val="9"/>
          <w:rFonts w:hint="eastAsia" w:asciiTheme="minorEastAsia" w:hAnsiTheme="minorEastAsia" w:eastAsiaTheme="minorEastAsia" w:cstheme="minorEastAsia"/>
          <w:color w:val="auto"/>
          <w:spacing w:val="4"/>
          <w:sz w:val="24"/>
          <w:lang w:eastAsia="zh-CN"/>
        </w:rPr>
        <w:t>后立即交付给甲方，甲方收到鉴定报告后按合同约定支付鉴定费。</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5.5乙方应认真阅读甲方提供的有关资料和文件。若所提供的文件不能完全满足乙方的工作需要，乙方应及时向甲方提出，双方共同协商解决。</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5.6乙方人员应严格按照鉴定工作要求，认真履行职责，对甲方提供的相关技术等资料及乙方出具的鉴定报告履行保密义务，并接受甲方监督。</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5.7乙方履行本合同约定的义务必须符合法律、法规、规章以及有关规范性文件的规定。</w:t>
      </w: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第六条</w:t>
      </w:r>
      <w:r>
        <w:rPr>
          <w:rFonts w:hint="eastAsia" w:asciiTheme="minorEastAsia" w:hAnsiTheme="minorEastAsia" w:eastAsiaTheme="minorEastAsia" w:cstheme="minorEastAsia"/>
          <w:b/>
          <w:color w:val="auto"/>
          <w:sz w:val="24"/>
          <w:szCs w:val="24"/>
        </w:rPr>
        <w:tab/>
      </w:r>
      <w:r>
        <w:rPr>
          <w:rFonts w:hint="eastAsia" w:asciiTheme="minorEastAsia" w:hAnsiTheme="minorEastAsia" w:eastAsiaTheme="minorEastAsia" w:cstheme="minorEastAsia"/>
          <w:b/>
          <w:color w:val="auto"/>
          <w:sz w:val="24"/>
          <w:szCs w:val="24"/>
        </w:rPr>
        <w:t>违约责任</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6.1因甲方不采纳乙方提供意见，导致乙方工作成果未达到本合同约定要求，乙方不承担相应责任，甲方应依据本合同约定按时全额支付乙方的服务费。</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 xml:space="preserve">6.2因发生不可抗拒力导致本合同的履行成为不可能时，双方可以解除本合同，但甲方应按乙方实际完成并提交成果的工作量支付报酬。 </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6.3甲方应按本合同付款进度的要求，在满足付款条件的前提下，按时、足额地向乙方支付相关费用。未及时支付的服务费每逾期一个日历日，甲方应承担合同金额</w:t>
      </w:r>
      <w:r>
        <w:rPr>
          <w:rStyle w:val="9"/>
          <w:rFonts w:hint="eastAsia" w:asciiTheme="minorEastAsia" w:hAnsiTheme="minorEastAsia" w:eastAsiaTheme="minorEastAsia" w:cstheme="minorEastAsia"/>
          <w:color w:val="auto"/>
          <w:spacing w:val="4"/>
          <w:sz w:val="24"/>
          <w:szCs w:val="24"/>
          <w:lang w:val="en-US" w:eastAsia="zh-CN"/>
        </w:rPr>
        <w:t>0.</w:t>
      </w:r>
      <w:r>
        <w:rPr>
          <w:rStyle w:val="9"/>
          <w:rFonts w:hint="eastAsia" w:asciiTheme="minorEastAsia" w:hAnsiTheme="minorEastAsia" w:eastAsiaTheme="minorEastAsia" w:cstheme="minorEastAsia"/>
          <w:color w:val="auto"/>
          <w:spacing w:val="4"/>
          <w:sz w:val="24"/>
          <w:szCs w:val="24"/>
        </w:rPr>
        <w:t>3‰的逾期违约金；逾期超过30日历日以上时，乙方有权单方面终止或解除合同。</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6.4乙方按本合同规定的进度向甲方交付方案资料，并按时提供</w:t>
      </w:r>
      <w:r>
        <w:rPr>
          <w:rStyle w:val="9"/>
          <w:rFonts w:hint="eastAsia" w:asciiTheme="minorEastAsia" w:hAnsiTheme="minorEastAsia" w:eastAsiaTheme="minorEastAsia" w:cstheme="minorEastAsia"/>
          <w:color w:val="auto"/>
          <w:spacing w:val="4"/>
          <w:sz w:val="24"/>
          <w:szCs w:val="24"/>
          <w:lang w:eastAsia="zh-CN"/>
        </w:rPr>
        <w:t>鉴定</w:t>
      </w:r>
      <w:r>
        <w:rPr>
          <w:rStyle w:val="9"/>
          <w:rFonts w:hint="eastAsia" w:asciiTheme="minorEastAsia" w:hAnsiTheme="minorEastAsia" w:eastAsiaTheme="minorEastAsia" w:cstheme="minorEastAsia"/>
          <w:color w:val="auto"/>
          <w:spacing w:val="4"/>
          <w:sz w:val="24"/>
          <w:szCs w:val="24"/>
        </w:rPr>
        <w:t>报告，如因乙方原因不能按合同时间提交</w:t>
      </w:r>
      <w:r>
        <w:rPr>
          <w:rStyle w:val="9"/>
          <w:rFonts w:hint="eastAsia" w:asciiTheme="minorEastAsia" w:hAnsiTheme="minorEastAsia" w:eastAsiaTheme="minorEastAsia" w:cstheme="minorEastAsia"/>
          <w:color w:val="auto"/>
          <w:spacing w:val="4"/>
          <w:sz w:val="24"/>
          <w:szCs w:val="24"/>
          <w:lang w:eastAsia="zh-CN"/>
        </w:rPr>
        <w:t>鉴定报告</w:t>
      </w:r>
      <w:r>
        <w:rPr>
          <w:rStyle w:val="9"/>
          <w:rFonts w:hint="eastAsia" w:asciiTheme="minorEastAsia" w:hAnsiTheme="minorEastAsia" w:eastAsiaTheme="minorEastAsia" w:cstheme="minorEastAsia"/>
          <w:color w:val="auto"/>
          <w:spacing w:val="4"/>
          <w:sz w:val="24"/>
          <w:szCs w:val="24"/>
          <w:lang w:val="en-US" w:eastAsia="zh-CN"/>
        </w:rPr>
        <w:t>的</w:t>
      </w:r>
      <w:r>
        <w:rPr>
          <w:rStyle w:val="9"/>
          <w:rFonts w:hint="eastAsia" w:asciiTheme="minorEastAsia" w:hAnsiTheme="minorEastAsia" w:eastAsiaTheme="minorEastAsia" w:cstheme="minorEastAsia"/>
          <w:color w:val="auto"/>
          <w:spacing w:val="4"/>
          <w:sz w:val="24"/>
          <w:szCs w:val="24"/>
        </w:rPr>
        <w:t>，每拖延1天，</w:t>
      </w:r>
      <w:r>
        <w:rPr>
          <w:rStyle w:val="9"/>
          <w:rFonts w:hint="eastAsia" w:asciiTheme="minorEastAsia" w:hAnsiTheme="minorEastAsia" w:eastAsiaTheme="minorEastAsia" w:cstheme="minorEastAsia"/>
          <w:color w:val="auto"/>
          <w:spacing w:val="4"/>
          <w:sz w:val="24"/>
          <w:szCs w:val="24"/>
          <w:lang w:eastAsia="zh-CN"/>
        </w:rPr>
        <w:t>乙方须向甲方支付鉴定费总额</w:t>
      </w:r>
      <w:r>
        <w:rPr>
          <w:rStyle w:val="9"/>
          <w:rFonts w:hint="eastAsia" w:asciiTheme="minorEastAsia" w:hAnsiTheme="minorEastAsia" w:eastAsiaTheme="minorEastAsia" w:cstheme="minorEastAsia"/>
          <w:color w:val="auto"/>
          <w:spacing w:val="4"/>
          <w:sz w:val="24"/>
          <w:szCs w:val="24"/>
        </w:rPr>
        <w:t>的</w:t>
      </w:r>
      <w:r>
        <w:rPr>
          <w:rStyle w:val="9"/>
          <w:rFonts w:hint="eastAsia" w:asciiTheme="minorEastAsia" w:hAnsiTheme="minorEastAsia" w:eastAsiaTheme="minorEastAsia" w:cstheme="minorEastAsia"/>
          <w:color w:val="auto"/>
          <w:spacing w:val="4"/>
          <w:sz w:val="24"/>
          <w:szCs w:val="24"/>
          <w:lang w:val="en-US" w:eastAsia="zh-CN"/>
        </w:rPr>
        <w:t>0.</w:t>
      </w:r>
      <w:r>
        <w:rPr>
          <w:rStyle w:val="9"/>
          <w:rFonts w:hint="eastAsia" w:asciiTheme="minorEastAsia" w:hAnsiTheme="minorEastAsia" w:eastAsiaTheme="minorEastAsia" w:cstheme="minorEastAsia"/>
          <w:color w:val="auto"/>
          <w:spacing w:val="4"/>
          <w:sz w:val="24"/>
          <w:szCs w:val="24"/>
        </w:rPr>
        <w:t>3‰</w:t>
      </w:r>
      <w:r>
        <w:rPr>
          <w:rStyle w:val="9"/>
          <w:rFonts w:hint="eastAsia" w:asciiTheme="minorEastAsia" w:hAnsiTheme="minorEastAsia" w:eastAsiaTheme="minorEastAsia" w:cstheme="minorEastAsia"/>
          <w:color w:val="auto"/>
          <w:spacing w:val="4"/>
          <w:sz w:val="24"/>
          <w:szCs w:val="24"/>
          <w:lang w:eastAsia="zh-CN"/>
        </w:rPr>
        <w:t>的违约金，</w:t>
      </w:r>
      <w:r>
        <w:rPr>
          <w:rStyle w:val="9"/>
          <w:rFonts w:hint="eastAsia" w:asciiTheme="minorEastAsia" w:hAnsiTheme="minorEastAsia" w:eastAsiaTheme="minorEastAsia" w:cstheme="minorEastAsia"/>
          <w:color w:val="auto"/>
          <w:spacing w:val="4"/>
          <w:sz w:val="24"/>
          <w:szCs w:val="24"/>
        </w:rPr>
        <w:t>逾期超过30日历日以上时，</w:t>
      </w:r>
      <w:r>
        <w:rPr>
          <w:rStyle w:val="9"/>
          <w:rFonts w:hint="eastAsia" w:asciiTheme="minorEastAsia" w:hAnsiTheme="minorEastAsia" w:eastAsiaTheme="minorEastAsia" w:cstheme="minorEastAsia"/>
          <w:color w:val="auto"/>
          <w:spacing w:val="4"/>
          <w:sz w:val="24"/>
          <w:szCs w:val="24"/>
          <w:lang w:eastAsia="zh-CN"/>
        </w:rPr>
        <w:t>甲</w:t>
      </w:r>
      <w:r>
        <w:rPr>
          <w:rStyle w:val="9"/>
          <w:rFonts w:hint="eastAsia" w:asciiTheme="minorEastAsia" w:hAnsiTheme="minorEastAsia" w:eastAsiaTheme="minorEastAsia" w:cstheme="minorEastAsia"/>
          <w:color w:val="auto"/>
          <w:spacing w:val="4"/>
          <w:sz w:val="24"/>
          <w:szCs w:val="24"/>
        </w:rPr>
        <w:t>方有权单方面终止或解除合同。</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6.5甲方在鉴定报告完成前单方要求终止合同，其预付款无权要求退回，无预付款或预付款不足以支付乙方已完成工作的，甲方应按乙方实际发生的工作量支付检测费用；甲方在乙方鉴定报告完成后单方要求终止合同，应当支付全额的服务费用（甲乙双方书面一致同意终止合同除外）。</w:t>
      </w:r>
    </w:p>
    <w:p>
      <w:pPr>
        <w:spacing w:line="360" w:lineRule="auto"/>
        <w:rPr>
          <w:rStyle w:val="9"/>
          <w:rFonts w:hint="eastAsia" w:asciiTheme="minorEastAsia" w:hAnsiTheme="minorEastAsia" w:eastAsiaTheme="minorEastAsia" w:cstheme="minorEastAsia"/>
          <w:color w:val="auto"/>
          <w:spacing w:val="4"/>
          <w:sz w:val="24"/>
          <w:szCs w:val="24"/>
          <w:lang w:val="en-US" w:eastAsia="zh-CN"/>
        </w:rPr>
      </w:pPr>
      <w:r>
        <w:rPr>
          <w:rStyle w:val="9"/>
          <w:rFonts w:hint="eastAsia" w:asciiTheme="minorEastAsia" w:hAnsiTheme="minorEastAsia" w:eastAsiaTheme="minorEastAsia" w:cstheme="minorEastAsia"/>
          <w:color w:val="auto"/>
          <w:spacing w:val="4"/>
          <w:sz w:val="24"/>
          <w:szCs w:val="24"/>
          <w:lang w:val="en-US" w:eastAsia="zh-CN"/>
        </w:rPr>
        <w:t>6.6乙方工作成果未达到本合同约定要求的，乙方应补充</w:t>
      </w:r>
      <w:r>
        <w:rPr>
          <w:rStyle w:val="9"/>
          <w:rFonts w:hint="eastAsia" w:asciiTheme="minorEastAsia" w:hAnsiTheme="minorEastAsia" w:eastAsiaTheme="minorEastAsia" w:cstheme="minorEastAsia"/>
          <w:color w:val="auto"/>
          <w:spacing w:val="4"/>
          <w:sz w:val="24"/>
        </w:rPr>
        <w:t>勘察检测</w:t>
      </w:r>
      <w:r>
        <w:rPr>
          <w:rStyle w:val="9"/>
          <w:rFonts w:hint="eastAsia" w:asciiTheme="minorEastAsia" w:hAnsiTheme="minorEastAsia" w:eastAsiaTheme="minorEastAsia" w:cstheme="minorEastAsia"/>
          <w:color w:val="auto"/>
          <w:spacing w:val="4"/>
          <w:sz w:val="24"/>
          <w:lang w:eastAsia="zh-CN"/>
        </w:rPr>
        <w:t>，并提交鉴定报告。但不免除乙方承担本合同</w:t>
      </w:r>
      <w:r>
        <w:rPr>
          <w:rStyle w:val="9"/>
          <w:rFonts w:hint="eastAsia" w:asciiTheme="minorEastAsia" w:hAnsiTheme="minorEastAsia" w:eastAsiaTheme="minorEastAsia" w:cstheme="minorEastAsia"/>
          <w:color w:val="auto"/>
          <w:spacing w:val="4"/>
          <w:sz w:val="24"/>
          <w:szCs w:val="24"/>
        </w:rPr>
        <w:t>6.4</w:t>
      </w:r>
      <w:r>
        <w:rPr>
          <w:rStyle w:val="9"/>
          <w:rFonts w:hint="eastAsia" w:asciiTheme="minorEastAsia" w:hAnsiTheme="minorEastAsia" w:eastAsiaTheme="minorEastAsia" w:cstheme="minorEastAsia"/>
          <w:color w:val="auto"/>
          <w:spacing w:val="4"/>
          <w:sz w:val="24"/>
          <w:szCs w:val="24"/>
          <w:lang w:eastAsia="zh-CN"/>
        </w:rPr>
        <w:t>条约定的违约责任。</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6.</w:t>
      </w:r>
      <w:r>
        <w:rPr>
          <w:rStyle w:val="9"/>
          <w:rFonts w:hint="eastAsia" w:asciiTheme="minorEastAsia" w:hAnsiTheme="minorEastAsia" w:eastAsiaTheme="minorEastAsia" w:cstheme="minorEastAsia"/>
          <w:color w:val="auto"/>
          <w:spacing w:val="4"/>
          <w:sz w:val="24"/>
          <w:szCs w:val="24"/>
          <w:lang w:val="en-US" w:eastAsia="zh-CN"/>
        </w:rPr>
        <w:t>7</w:t>
      </w:r>
      <w:r>
        <w:rPr>
          <w:rStyle w:val="9"/>
          <w:rFonts w:hint="eastAsia" w:asciiTheme="minorEastAsia" w:hAnsiTheme="minorEastAsia" w:eastAsiaTheme="minorEastAsia" w:cstheme="minorEastAsia"/>
          <w:color w:val="auto"/>
          <w:spacing w:val="4"/>
          <w:sz w:val="24"/>
          <w:szCs w:val="24"/>
        </w:rPr>
        <w:t>合同生效后，除不可抗力及本条的第3款和第4款的约定，</w:t>
      </w:r>
      <w:r>
        <w:rPr>
          <w:rStyle w:val="9"/>
          <w:rFonts w:hint="eastAsia" w:asciiTheme="minorEastAsia" w:hAnsiTheme="minorEastAsia" w:eastAsiaTheme="minorEastAsia" w:cstheme="minorEastAsia"/>
          <w:color w:val="auto"/>
          <w:spacing w:val="4"/>
          <w:sz w:val="24"/>
          <w:szCs w:val="24"/>
          <w:lang w:eastAsia="zh-CN"/>
        </w:rPr>
        <w:t>乙方</w:t>
      </w:r>
      <w:r>
        <w:rPr>
          <w:rStyle w:val="9"/>
          <w:rFonts w:hint="eastAsia" w:asciiTheme="minorEastAsia" w:hAnsiTheme="minorEastAsia" w:eastAsiaTheme="minorEastAsia" w:cstheme="minorEastAsia"/>
          <w:color w:val="auto"/>
          <w:spacing w:val="4"/>
          <w:sz w:val="24"/>
          <w:szCs w:val="24"/>
        </w:rPr>
        <w:t>要求终止或解除合同</w:t>
      </w:r>
      <w:r>
        <w:rPr>
          <w:rStyle w:val="9"/>
          <w:rFonts w:hint="eastAsia" w:asciiTheme="minorEastAsia" w:hAnsiTheme="minorEastAsia" w:eastAsiaTheme="minorEastAsia" w:cstheme="minorEastAsia"/>
          <w:color w:val="auto"/>
          <w:spacing w:val="4"/>
          <w:sz w:val="24"/>
          <w:szCs w:val="24"/>
          <w:lang w:eastAsia="zh-CN"/>
        </w:rPr>
        <w:t>的</w:t>
      </w:r>
      <w:r>
        <w:rPr>
          <w:rStyle w:val="9"/>
          <w:rFonts w:hint="eastAsia" w:asciiTheme="minorEastAsia" w:hAnsiTheme="minorEastAsia" w:eastAsiaTheme="minorEastAsia" w:cstheme="minorEastAsia"/>
          <w:color w:val="auto"/>
          <w:spacing w:val="4"/>
          <w:sz w:val="24"/>
          <w:szCs w:val="24"/>
        </w:rPr>
        <w:t>，</w:t>
      </w:r>
      <w:r>
        <w:rPr>
          <w:rStyle w:val="9"/>
          <w:rFonts w:hint="eastAsia" w:asciiTheme="minorEastAsia" w:hAnsiTheme="minorEastAsia" w:eastAsiaTheme="minorEastAsia" w:cstheme="minorEastAsia"/>
          <w:color w:val="auto"/>
          <w:spacing w:val="4"/>
          <w:sz w:val="24"/>
          <w:szCs w:val="24"/>
          <w:lang w:eastAsia="zh-CN"/>
        </w:rPr>
        <w:t>应</w:t>
      </w:r>
      <w:r>
        <w:rPr>
          <w:rStyle w:val="9"/>
          <w:rFonts w:hint="eastAsia" w:asciiTheme="minorEastAsia" w:hAnsiTheme="minorEastAsia" w:eastAsiaTheme="minorEastAsia" w:cstheme="minorEastAsia"/>
          <w:color w:val="auto"/>
          <w:spacing w:val="4"/>
          <w:sz w:val="24"/>
          <w:szCs w:val="24"/>
        </w:rPr>
        <w:t>按本合同总金额</w:t>
      </w:r>
      <w:r>
        <w:rPr>
          <w:rStyle w:val="9"/>
          <w:rFonts w:hint="eastAsia" w:asciiTheme="minorEastAsia" w:hAnsiTheme="minorEastAsia" w:eastAsiaTheme="minorEastAsia" w:cstheme="minorEastAsia"/>
          <w:color w:val="auto"/>
          <w:spacing w:val="4"/>
          <w:sz w:val="24"/>
          <w:szCs w:val="24"/>
          <w:lang w:eastAsia="zh-CN"/>
        </w:rPr>
        <w:t>的</w:t>
      </w:r>
      <w:r>
        <w:rPr>
          <w:rStyle w:val="9"/>
          <w:rFonts w:hint="eastAsia" w:asciiTheme="minorEastAsia" w:hAnsiTheme="minorEastAsia" w:eastAsiaTheme="minorEastAsia" w:cstheme="minorEastAsia"/>
          <w:color w:val="auto"/>
          <w:spacing w:val="4"/>
          <w:sz w:val="24"/>
          <w:szCs w:val="24"/>
          <w:lang w:val="en-US" w:eastAsia="zh-CN"/>
        </w:rPr>
        <w:t>20%</w:t>
      </w:r>
      <w:r>
        <w:rPr>
          <w:rStyle w:val="9"/>
          <w:rFonts w:hint="eastAsia" w:asciiTheme="minorEastAsia" w:hAnsiTheme="minorEastAsia" w:eastAsiaTheme="minorEastAsia" w:cstheme="minorEastAsia"/>
          <w:color w:val="auto"/>
          <w:spacing w:val="4"/>
          <w:sz w:val="24"/>
          <w:szCs w:val="24"/>
        </w:rPr>
        <w:t>向守约方支付违约金。</w:t>
      </w:r>
    </w:p>
    <w:p>
      <w:pPr>
        <w:pStyle w:val="2"/>
        <w:rPr>
          <w:rStyle w:val="9"/>
          <w:rFonts w:hint="eastAsia" w:asciiTheme="minorEastAsia" w:hAnsiTheme="minorEastAsia" w:cstheme="minorEastAsia"/>
          <w:color w:val="auto"/>
          <w:spacing w:val="4"/>
          <w:kern w:val="2"/>
          <w:sz w:val="24"/>
          <w:szCs w:val="24"/>
        </w:rPr>
      </w:pPr>
      <w:r>
        <w:rPr>
          <w:rStyle w:val="9"/>
          <w:rFonts w:hint="eastAsia" w:asciiTheme="minorEastAsia" w:hAnsiTheme="minorEastAsia" w:eastAsiaTheme="minorEastAsia" w:cstheme="minorEastAsia"/>
          <w:color w:val="auto"/>
          <w:spacing w:val="4"/>
          <w:sz w:val="24"/>
          <w:szCs w:val="24"/>
          <w:lang w:val="en-US" w:eastAsia="zh-CN"/>
        </w:rPr>
        <w:t>6.8</w:t>
      </w:r>
      <w:r>
        <w:rPr>
          <w:rStyle w:val="9"/>
          <w:rFonts w:hint="eastAsia" w:asciiTheme="minorEastAsia" w:hAnsiTheme="minorEastAsia" w:eastAsiaTheme="minorEastAsia" w:cstheme="minorEastAsia"/>
          <w:color w:val="auto"/>
          <w:spacing w:val="4"/>
          <w:kern w:val="2"/>
          <w:sz w:val="24"/>
          <w:szCs w:val="24"/>
          <w:lang w:val="en-US" w:eastAsia="zh-CN"/>
        </w:rPr>
        <w:t>乙方鉴定报告存在质量问题的</w:t>
      </w:r>
      <w:r>
        <w:rPr>
          <w:rStyle w:val="9"/>
          <w:rFonts w:asciiTheme="minorEastAsia" w:hAnsiTheme="minorEastAsia" w:cstheme="minorEastAsia"/>
          <w:color w:val="auto"/>
          <w:spacing w:val="4"/>
          <w:kern w:val="2"/>
          <w:sz w:val="24"/>
          <w:szCs w:val="24"/>
        </w:rPr>
        <w:t>，乙方</w:t>
      </w:r>
      <w:r>
        <w:rPr>
          <w:rStyle w:val="9"/>
          <w:rFonts w:asciiTheme="minorEastAsia" w:hAnsiTheme="minorEastAsia" w:eastAsiaTheme="minorEastAsia" w:cstheme="minorEastAsia"/>
          <w:color w:val="auto"/>
          <w:spacing w:val="4"/>
          <w:kern w:val="2"/>
          <w:sz w:val="24"/>
          <w:szCs w:val="24"/>
        </w:rPr>
        <w:t>承担违约责任，并根据因此造成的损失向甲方支付赔偿金，赔偿金额不限于本合同检测鉴定费</w:t>
      </w:r>
      <w:r>
        <w:rPr>
          <w:rStyle w:val="9"/>
          <w:rFonts w:hint="eastAsia" w:asciiTheme="minorEastAsia" w:hAnsiTheme="minorEastAsia" w:eastAsiaTheme="minorEastAsia" w:cstheme="minorEastAsia"/>
          <w:color w:val="auto"/>
          <w:spacing w:val="4"/>
          <w:kern w:val="2"/>
          <w:sz w:val="24"/>
          <w:szCs w:val="24"/>
          <w:lang w:val="en-US" w:eastAsia="zh-CN"/>
        </w:rPr>
        <w:t>用</w:t>
      </w:r>
      <w:r>
        <w:rPr>
          <w:rStyle w:val="9"/>
          <w:rFonts w:asciiTheme="minorEastAsia" w:hAnsiTheme="minorEastAsia" w:eastAsiaTheme="minorEastAsia" w:cstheme="minorEastAsia"/>
          <w:color w:val="auto"/>
          <w:spacing w:val="4"/>
          <w:kern w:val="2"/>
          <w:sz w:val="24"/>
          <w:szCs w:val="24"/>
        </w:rPr>
        <w:t>的总额。</w:t>
      </w: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第七条  其它约定</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7.1 本合同的变更必须由双方协商一致，并以书面形式确定。</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7.2本合同有效期内及合同期满后3年内，双方当时人应对本项目的相关技术资料承担保密义务。未经对方同意，不得向与鉴定或项目营销无关的第三方提供上述技术资料。</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7.3若本合同预定的相关工作因客观原因无法实现，双方应友好协商处理。</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 xml:space="preserve">7.4在履行本合同过程中，乙方利用甲方提供的方案资料和工作条件所完成的新的技术成果，除合同另有约定外，属于双方所有。 </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7.5本合同未尽事宜，双方可签订补充协议。有关协议及双方认可的来往电报、传真、会议纪要等，均为本合同组成部分，与本合同具有同等法律效力。</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7.6本合同发生争议，双方当事人应及时协商解决。也可由当地建设行政主管部门调解，调解不成时，可向</w:t>
      </w:r>
      <w:r>
        <w:rPr>
          <w:rStyle w:val="9"/>
          <w:rFonts w:hint="eastAsia" w:asciiTheme="minorEastAsia" w:hAnsiTheme="minorEastAsia" w:eastAsiaTheme="minorEastAsia" w:cstheme="minorEastAsia"/>
          <w:color w:val="auto"/>
          <w:spacing w:val="4"/>
          <w:sz w:val="24"/>
          <w:szCs w:val="24"/>
          <w:lang w:eastAsia="zh-CN"/>
        </w:rPr>
        <w:t>甲方所在地</w:t>
      </w:r>
      <w:r>
        <w:rPr>
          <w:rStyle w:val="9"/>
          <w:rFonts w:hint="eastAsia" w:asciiTheme="minorEastAsia" w:hAnsiTheme="minorEastAsia" w:eastAsiaTheme="minorEastAsia" w:cstheme="minorEastAsia"/>
          <w:color w:val="auto"/>
          <w:spacing w:val="4"/>
          <w:sz w:val="24"/>
          <w:szCs w:val="24"/>
        </w:rPr>
        <w:t>人民法院起诉。</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7.7 本合同一式</w:t>
      </w:r>
      <w:r>
        <w:rPr>
          <w:rStyle w:val="9"/>
          <w:rFonts w:hint="eastAsia" w:asciiTheme="minorEastAsia" w:hAnsiTheme="minorEastAsia" w:eastAsiaTheme="minorEastAsia" w:cstheme="minorEastAsia"/>
          <w:color w:val="auto"/>
          <w:spacing w:val="4"/>
          <w:sz w:val="24"/>
          <w:szCs w:val="24"/>
          <w:u w:val="single"/>
        </w:rPr>
        <w:t xml:space="preserve"> 肆 </w:t>
      </w:r>
      <w:r>
        <w:rPr>
          <w:rStyle w:val="9"/>
          <w:rFonts w:hint="eastAsia" w:asciiTheme="minorEastAsia" w:hAnsiTheme="minorEastAsia" w:eastAsiaTheme="minorEastAsia" w:cstheme="minorEastAsia"/>
          <w:color w:val="auto"/>
          <w:spacing w:val="4"/>
          <w:sz w:val="24"/>
          <w:szCs w:val="24"/>
        </w:rPr>
        <w:t>份，甲方</w:t>
      </w:r>
      <w:r>
        <w:rPr>
          <w:rStyle w:val="9"/>
          <w:rFonts w:hint="eastAsia" w:asciiTheme="minorEastAsia" w:hAnsiTheme="minorEastAsia" w:eastAsiaTheme="minorEastAsia" w:cstheme="minorEastAsia"/>
          <w:color w:val="auto"/>
          <w:spacing w:val="4"/>
          <w:sz w:val="24"/>
          <w:szCs w:val="24"/>
          <w:u w:val="single"/>
        </w:rPr>
        <w:t xml:space="preserve"> 贰 </w:t>
      </w:r>
      <w:r>
        <w:rPr>
          <w:rStyle w:val="9"/>
          <w:rFonts w:hint="eastAsia" w:asciiTheme="minorEastAsia" w:hAnsiTheme="minorEastAsia" w:eastAsiaTheme="minorEastAsia" w:cstheme="minorEastAsia"/>
          <w:color w:val="auto"/>
          <w:spacing w:val="4"/>
          <w:sz w:val="24"/>
          <w:szCs w:val="24"/>
        </w:rPr>
        <w:t>份，乙方</w:t>
      </w:r>
      <w:r>
        <w:rPr>
          <w:rStyle w:val="9"/>
          <w:rFonts w:hint="eastAsia" w:asciiTheme="minorEastAsia" w:hAnsiTheme="minorEastAsia" w:eastAsiaTheme="minorEastAsia" w:cstheme="minorEastAsia"/>
          <w:color w:val="auto"/>
          <w:spacing w:val="4"/>
          <w:sz w:val="24"/>
          <w:szCs w:val="24"/>
          <w:u w:val="single"/>
        </w:rPr>
        <w:t xml:space="preserve"> 贰 </w:t>
      </w:r>
      <w:r>
        <w:rPr>
          <w:rStyle w:val="9"/>
          <w:rFonts w:hint="eastAsia" w:asciiTheme="minorEastAsia" w:hAnsiTheme="minorEastAsia" w:eastAsiaTheme="minorEastAsia" w:cstheme="minorEastAsia"/>
          <w:color w:val="auto"/>
          <w:spacing w:val="4"/>
          <w:sz w:val="24"/>
          <w:szCs w:val="24"/>
        </w:rPr>
        <w:t>份。</w:t>
      </w:r>
    </w:p>
    <w:p>
      <w:pPr>
        <w:spacing w:line="360" w:lineRule="auto"/>
        <w:rPr>
          <w:rStyle w:val="9"/>
          <w:rFonts w:hint="eastAsia" w:asciiTheme="minorEastAsia" w:hAnsiTheme="minorEastAsia" w:eastAsiaTheme="minorEastAsia" w:cstheme="minorEastAsia"/>
          <w:color w:val="auto"/>
          <w:spacing w:val="4"/>
          <w:sz w:val="24"/>
          <w:szCs w:val="24"/>
        </w:rPr>
      </w:pPr>
      <w:r>
        <w:rPr>
          <w:rStyle w:val="9"/>
          <w:rFonts w:hint="eastAsia" w:asciiTheme="minorEastAsia" w:hAnsiTheme="minorEastAsia" w:eastAsiaTheme="minorEastAsia" w:cstheme="minorEastAsia"/>
          <w:color w:val="auto"/>
          <w:spacing w:val="4"/>
          <w:sz w:val="24"/>
          <w:szCs w:val="24"/>
        </w:rPr>
        <w:t>7.8本合同经双方签字盖章后生效。</w:t>
      </w:r>
    </w:p>
    <w:p>
      <w:pPr>
        <w:spacing w:line="360" w:lineRule="auto"/>
        <w:rPr>
          <w:rFonts w:hint="eastAsia" w:asciiTheme="minorEastAsia" w:hAnsiTheme="minorEastAsia" w:eastAsiaTheme="minorEastAsia" w:cstheme="minorEastAsia"/>
          <w:b/>
          <w:color w:val="auto"/>
          <w:spacing w:val="4"/>
          <w:sz w:val="24"/>
          <w:szCs w:val="24"/>
        </w:rPr>
      </w:pPr>
      <w:r>
        <w:rPr>
          <w:rFonts w:hint="eastAsia" w:asciiTheme="minorEastAsia" w:hAnsiTheme="minorEastAsia" w:eastAsiaTheme="minorEastAsia" w:cstheme="minorEastAsia"/>
          <w:b/>
          <w:color w:val="auto"/>
          <w:spacing w:val="4"/>
          <w:sz w:val="24"/>
          <w:szCs w:val="24"/>
        </w:rPr>
        <w:t>（</w:t>
      </w:r>
      <w:r>
        <w:rPr>
          <w:rFonts w:hint="eastAsia" w:asciiTheme="minorEastAsia" w:hAnsiTheme="minorEastAsia" w:eastAsiaTheme="minorEastAsia" w:cstheme="minorEastAsia"/>
          <w:color w:val="auto"/>
          <w:sz w:val="24"/>
          <w:szCs w:val="24"/>
        </w:rPr>
        <w:t>以下无正文</w:t>
      </w:r>
      <w:r>
        <w:rPr>
          <w:rFonts w:hint="eastAsia" w:asciiTheme="minorEastAsia" w:hAnsiTheme="minorEastAsia" w:eastAsiaTheme="minorEastAsia" w:cstheme="minorEastAsia"/>
          <w:b/>
          <w:color w:val="auto"/>
          <w:spacing w:val="4"/>
          <w:sz w:val="24"/>
          <w:szCs w:val="24"/>
        </w:rPr>
        <w:t>）</w:t>
      </w:r>
    </w:p>
    <w:p>
      <w:pPr>
        <w:spacing w:line="480" w:lineRule="auto"/>
        <w:ind w:firstLine="248" w:firstLineChars="100"/>
        <w:jc w:val="left"/>
        <w:rPr>
          <w:rStyle w:val="9"/>
          <w:rFonts w:hint="eastAsia" w:asciiTheme="minorEastAsia" w:hAnsiTheme="minorEastAsia" w:eastAsiaTheme="minorEastAsia" w:cstheme="minorEastAsia"/>
          <w:color w:val="auto"/>
          <w:spacing w:val="4"/>
          <w:sz w:val="24"/>
          <w:szCs w:val="24"/>
        </w:rPr>
      </w:pPr>
    </w:p>
    <w:p>
      <w:pPr>
        <w:spacing w:line="480" w:lineRule="auto"/>
        <w:ind w:firstLine="248" w:firstLineChars="100"/>
        <w:jc w:val="left"/>
        <w:rPr>
          <w:rStyle w:val="9"/>
          <w:rFonts w:ascii="Times" w:hAnsi="Times"/>
          <w:color w:val="auto"/>
          <w:spacing w:val="4"/>
          <w:sz w:val="24"/>
          <w:szCs w:val="24"/>
        </w:rPr>
      </w:pPr>
    </w:p>
    <w:p>
      <w:pPr>
        <w:spacing w:line="480" w:lineRule="auto"/>
        <w:ind w:firstLine="248" w:firstLineChars="100"/>
        <w:jc w:val="left"/>
        <w:rPr>
          <w:rStyle w:val="9"/>
          <w:rFonts w:ascii="Times" w:hAnsi="Times"/>
          <w:color w:val="auto"/>
          <w:spacing w:val="4"/>
          <w:sz w:val="24"/>
          <w:szCs w:val="24"/>
        </w:rPr>
      </w:pPr>
      <w:r>
        <w:rPr>
          <w:rStyle w:val="9"/>
          <w:rFonts w:ascii="Times" w:hAnsi="Times"/>
          <w:color w:val="auto"/>
          <w:spacing w:val="4"/>
          <w:sz w:val="24"/>
          <w:szCs w:val="24"/>
        </w:rPr>
        <w:t>甲方</w:t>
      </w:r>
      <w:r>
        <w:rPr>
          <w:rStyle w:val="9"/>
          <w:rFonts w:ascii="Times" w:hAnsi="Times"/>
          <w:color w:val="auto"/>
          <w:sz w:val="24"/>
          <w:szCs w:val="24"/>
        </w:rPr>
        <w:t>：</w:t>
      </w:r>
      <w:r>
        <w:rPr>
          <w:rStyle w:val="9"/>
          <w:rFonts w:hint="eastAsia" w:ascii="Times" w:hAnsi="Times"/>
          <w:color w:val="auto"/>
          <w:sz w:val="24"/>
          <w:szCs w:val="24"/>
          <w:u w:val="single"/>
          <w:lang w:eastAsia="zh-CN"/>
        </w:rPr>
        <w:t>龙岩市全景旅游开发有限公司</w:t>
      </w:r>
      <w:r>
        <w:rPr>
          <w:rStyle w:val="9"/>
          <w:rFonts w:hint="eastAsia" w:ascii="Times" w:hAnsi="Times"/>
          <w:color w:val="auto"/>
          <w:sz w:val="24"/>
          <w:szCs w:val="24"/>
          <w:u w:val="single"/>
          <w:lang w:val="en-US" w:eastAsia="zh-CN"/>
        </w:rPr>
        <w:t xml:space="preserve">   </w:t>
      </w:r>
      <w:r>
        <w:rPr>
          <w:rStyle w:val="9"/>
          <w:rFonts w:ascii="Times" w:hAnsi="Times"/>
          <w:color w:val="auto"/>
          <w:spacing w:val="4"/>
          <w:sz w:val="24"/>
          <w:szCs w:val="24"/>
        </w:rPr>
        <w:t>（盖章）</w:t>
      </w:r>
    </w:p>
    <w:p>
      <w:pPr>
        <w:spacing w:line="480" w:lineRule="auto"/>
        <w:rPr>
          <w:rStyle w:val="9"/>
          <w:rFonts w:ascii="Times" w:hAnsi="Times"/>
          <w:color w:val="auto"/>
          <w:spacing w:val="4"/>
          <w:sz w:val="24"/>
          <w:szCs w:val="24"/>
        </w:rPr>
      </w:pPr>
      <w:r>
        <w:rPr>
          <w:rStyle w:val="9"/>
          <w:rFonts w:ascii="Times" w:hAnsi="Times"/>
          <w:color w:val="auto"/>
          <w:sz w:val="24"/>
          <w:szCs w:val="24"/>
        </w:rPr>
        <w:t xml:space="preserve">  </w:t>
      </w:r>
      <w:r>
        <w:rPr>
          <w:rStyle w:val="9"/>
          <w:rFonts w:ascii="Times" w:hAnsi="Times"/>
          <w:color w:val="auto"/>
          <w:spacing w:val="4"/>
          <w:sz w:val="24"/>
          <w:szCs w:val="24"/>
        </w:rPr>
        <w:t>法定代表人：</w:t>
      </w:r>
      <w:r>
        <w:rPr>
          <w:rStyle w:val="9"/>
          <w:rFonts w:ascii="Times" w:hAnsi="Times"/>
          <w:color w:val="auto"/>
          <w:spacing w:val="4"/>
          <w:sz w:val="24"/>
          <w:szCs w:val="24"/>
          <w:u w:val="single"/>
        </w:rPr>
        <w:t xml:space="preserve">         </w:t>
      </w:r>
      <w:r>
        <w:rPr>
          <w:rStyle w:val="9"/>
          <w:rFonts w:ascii="Times" w:hAnsi="Times"/>
          <w:color w:val="auto"/>
          <w:spacing w:val="4"/>
          <w:sz w:val="24"/>
          <w:szCs w:val="24"/>
        </w:rPr>
        <w:t>（签名／签章）</w:t>
      </w:r>
    </w:p>
    <w:p>
      <w:pPr>
        <w:spacing w:line="480" w:lineRule="auto"/>
        <w:ind w:firstLine="248" w:firstLineChars="100"/>
        <w:rPr>
          <w:rStyle w:val="9"/>
          <w:rFonts w:ascii="Times" w:hAnsi="Times"/>
          <w:color w:val="auto"/>
          <w:spacing w:val="4"/>
          <w:sz w:val="24"/>
          <w:szCs w:val="24"/>
          <w:u w:val="single"/>
        </w:rPr>
      </w:pPr>
      <w:r>
        <w:rPr>
          <w:rStyle w:val="9"/>
          <w:rFonts w:ascii="Times" w:hAnsi="Times"/>
          <w:color w:val="auto"/>
          <w:spacing w:val="4"/>
          <w:sz w:val="24"/>
          <w:szCs w:val="24"/>
        </w:rPr>
        <w:t>日期：</w:t>
      </w:r>
      <w:r>
        <w:rPr>
          <w:rStyle w:val="9"/>
          <w:rFonts w:hint="eastAsia" w:ascii="Times" w:hAnsi="Times"/>
          <w:color w:val="auto"/>
          <w:spacing w:val="4"/>
          <w:sz w:val="24"/>
          <w:szCs w:val="24"/>
          <w:u w:val="single"/>
          <w:lang w:val="en-US" w:eastAsia="zh-CN"/>
        </w:rPr>
        <w:t xml:space="preserve">    </w:t>
      </w:r>
      <w:r>
        <w:rPr>
          <w:rStyle w:val="9"/>
          <w:rFonts w:hint="eastAsia" w:ascii="Times" w:hAnsi="Times"/>
          <w:color w:val="auto"/>
          <w:spacing w:val="4"/>
          <w:sz w:val="24"/>
          <w:szCs w:val="24"/>
          <w:u w:val="single"/>
        </w:rPr>
        <w:t>年</w:t>
      </w:r>
      <w:r>
        <w:rPr>
          <w:rStyle w:val="9"/>
          <w:rFonts w:hint="eastAsia" w:ascii="Times" w:hAnsi="Times"/>
          <w:color w:val="auto"/>
          <w:spacing w:val="4"/>
          <w:sz w:val="24"/>
          <w:szCs w:val="24"/>
          <w:u w:val="single"/>
          <w:lang w:val="en-US" w:eastAsia="zh-CN"/>
        </w:rPr>
        <w:t xml:space="preserve">  </w:t>
      </w:r>
      <w:r>
        <w:rPr>
          <w:rStyle w:val="9"/>
          <w:rFonts w:hint="eastAsia" w:ascii="Times" w:hAnsi="Times"/>
          <w:color w:val="auto"/>
          <w:spacing w:val="4"/>
          <w:sz w:val="24"/>
          <w:szCs w:val="24"/>
          <w:u w:val="single"/>
        </w:rPr>
        <w:t>月</w:t>
      </w:r>
      <w:r>
        <w:rPr>
          <w:rStyle w:val="9"/>
          <w:rFonts w:hint="eastAsia" w:ascii="Times" w:hAnsi="Times"/>
          <w:color w:val="auto"/>
          <w:spacing w:val="4"/>
          <w:sz w:val="24"/>
          <w:szCs w:val="24"/>
          <w:u w:val="single"/>
          <w:lang w:val="en-US" w:eastAsia="zh-CN"/>
        </w:rPr>
        <w:t xml:space="preserve">   </w:t>
      </w:r>
      <w:r>
        <w:rPr>
          <w:rStyle w:val="9"/>
          <w:rFonts w:hint="eastAsia" w:ascii="Times" w:hAnsi="Times"/>
          <w:color w:val="auto"/>
          <w:spacing w:val="4"/>
          <w:sz w:val="24"/>
          <w:szCs w:val="24"/>
          <w:u w:val="single"/>
        </w:rPr>
        <w:t>日</w:t>
      </w:r>
    </w:p>
    <w:p>
      <w:pPr>
        <w:spacing w:line="480" w:lineRule="auto"/>
        <w:ind w:firstLine="248" w:firstLineChars="100"/>
        <w:rPr>
          <w:rStyle w:val="9"/>
          <w:rFonts w:ascii="Times" w:hAnsi="Times"/>
          <w:color w:val="auto"/>
          <w:spacing w:val="4"/>
          <w:sz w:val="24"/>
          <w:szCs w:val="24"/>
        </w:rPr>
      </w:pPr>
      <w:r>
        <w:rPr>
          <w:rStyle w:val="9"/>
          <w:rFonts w:ascii="Times" w:hAnsi="Times"/>
          <w:color w:val="auto"/>
          <w:spacing w:val="4"/>
          <w:sz w:val="24"/>
          <w:szCs w:val="24"/>
        </w:rPr>
        <w:t>乙方：</w:t>
      </w:r>
      <w:r>
        <w:rPr>
          <w:rStyle w:val="9"/>
          <w:rFonts w:ascii="Times" w:hAnsi="Times"/>
          <w:color w:val="auto"/>
          <w:spacing w:val="4"/>
          <w:sz w:val="24"/>
          <w:szCs w:val="24"/>
          <w:u w:val="single"/>
        </w:rPr>
        <w:t xml:space="preserve">                    </w:t>
      </w:r>
      <w:r>
        <w:rPr>
          <w:rStyle w:val="9"/>
          <w:rFonts w:ascii="Times" w:hAnsi="Times"/>
          <w:color w:val="auto"/>
          <w:spacing w:val="4"/>
          <w:sz w:val="24"/>
          <w:szCs w:val="24"/>
        </w:rPr>
        <w:t>（盖章）</w:t>
      </w:r>
    </w:p>
    <w:p>
      <w:pPr>
        <w:spacing w:line="480" w:lineRule="auto"/>
        <w:rPr>
          <w:rStyle w:val="9"/>
          <w:rFonts w:ascii="Times" w:hAnsi="Times"/>
          <w:color w:val="auto"/>
          <w:spacing w:val="4"/>
          <w:sz w:val="24"/>
          <w:szCs w:val="24"/>
        </w:rPr>
      </w:pPr>
      <w:r>
        <w:rPr>
          <w:rStyle w:val="9"/>
          <w:rFonts w:ascii="Times" w:hAnsi="Times"/>
          <w:color w:val="auto"/>
          <w:spacing w:val="4"/>
          <w:sz w:val="24"/>
          <w:szCs w:val="24"/>
        </w:rPr>
        <w:t xml:space="preserve">  法定代表人：</w:t>
      </w:r>
      <w:r>
        <w:rPr>
          <w:rStyle w:val="9"/>
          <w:rFonts w:ascii="Times" w:hAnsi="Times"/>
          <w:color w:val="auto"/>
          <w:spacing w:val="4"/>
          <w:sz w:val="24"/>
          <w:szCs w:val="24"/>
          <w:u w:val="single"/>
        </w:rPr>
        <w:t xml:space="preserve">         </w:t>
      </w:r>
      <w:r>
        <w:rPr>
          <w:rStyle w:val="9"/>
          <w:rFonts w:ascii="Times" w:hAnsi="Times"/>
          <w:color w:val="auto"/>
          <w:spacing w:val="4"/>
          <w:sz w:val="24"/>
          <w:szCs w:val="24"/>
        </w:rPr>
        <w:t xml:space="preserve">（签名／签章） </w:t>
      </w:r>
    </w:p>
    <w:p>
      <w:pPr>
        <w:spacing w:line="480" w:lineRule="auto"/>
        <w:ind w:firstLine="248" w:firstLineChars="100"/>
      </w:pPr>
      <w:r>
        <w:rPr>
          <w:rStyle w:val="9"/>
          <w:rFonts w:ascii="Times" w:hAnsi="Times"/>
          <w:color w:val="auto"/>
          <w:spacing w:val="4"/>
          <w:sz w:val="24"/>
          <w:szCs w:val="24"/>
        </w:rPr>
        <w:t>日期：</w:t>
      </w:r>
      <w:r>
        <w:rPr>
          <w:rStyle w:val="9"/>
          <w:rFonts w:hint="eastAsia" w:ascii="Times" w:hAnsi="Times"/>
          <w:color w:val="auto"/>
          <w:spacing w:val="4"/>
          <w:sz w:val="24"/>
          <w:szCs w:val="24"/>
          <w:u w:val="single"/>
          <w:lang w:val="en-US" w:eastAsia="zh-CN"/>
        </w:rPr>
        <w:t xml:space="preserve">   </w:t>
      </w:r>
      <w:r>
        <w:rPr>
          <w:rStyle w:val="9"/>
          <w:rFonts w:hint="eastAsia" w:ascii="Times" w:hAnsi="Times"/>
          <w:color w:val="auto"/>
          <w:spacing w:val="4"/>
          <w:sz w:val="24"/>
          <w:szCs w:val="24"/>
          <w:u w:val="single"/>
        </w:rPr>
        <w:t>年</w:t>
      </w:r>
      <w:r>
        <w:rPr>
          <w:rStyle w:val="9"/>
          <w:rFonts w:hint="eastAsia" w:ascii="Times" w:hAnsi="Times"/>
          <w:color w:val="auto"/>
          <w:spacing w:val="4"/>
          <w:sz w:val="24"/>
          <w:szCs w:val="24"/>
          <w:u w:val="single"/>
          <w:lang w:val="en-US" w:eastAsia="zh-CN"/>
        </w:rPr>
        <w:t xml:space="preserve">  </w:t>
      </w:r>
      <w:r>
        <w:rPr>
          <w:rStyle w:val="9"/>
          <w:rFonts w:hint="eastAsia" w:ascii="Times" w:hAnsi="Times"/>
          <w:color w:val="auto"/>
          <w:spacing w:val="4"/>
          <w:sz w:val="24"/>
          <w:szCs w:val="24"/>
          <w:u w:val="single"/>
        </w:rPr>
        <w:t>月</w:t>
      </w:r>
      <w:r>
        <w:rPr>
          <w:rStyle w:val="9"/>
          <w:rFonts w:hint="eastAsia" w:ascii="Times" w:hAnsi="Times"/>
          <w:color w:val="auto"/>
          <w:spacing w:val="4"/>
          <w:sz w:val="24"/>
          <w:szCs w:val="24"/>
          <w:u w:val="single"/>
          <w:lang w:val="en-US" w:eastAsia="zh-CN"/>
        </w:rPr>
        <w:t xml:space="preserve">   </w:t>
      </w:r>
      <w:r>
        <w:rPr>
          <w:rStyle w:val="9"/>
          <w:rFonts w:hint="eastAsia" w:ascii="Times" w:hAnsi="Times"/>
          <w:color w:val="auto"/>
          <w:spacing w:val="4"/>
          <w:sz w:val="24"/>
          <w:szCs w:val="24"/>
          <w:u w:val="single"/>
        </w:rPr>
        <w:t>日</w:t>
      </w:r>
      <w:bookmarkEnd w:id="0"/>
    </w:p>
    <w:p>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46C300"/>
    <w:multiLevelType w:val="singleLevel"/>
    <w:tmpl w:val="4B46C3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404C4D8D"/>
    <w:rsid w:val="404C4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4"/>
    <w:basedOn w:val="1"/>
    <w:next w:val="1"/>
    <w:qFormat/>
    <w:uiPriority w:val="0"/>
    <w:pPr>
      <w:spacing w:line="440" w:lineRule="atLeast"/>
      <w:outlineLvl w:val="3"/>
    </w:pPr>
    <w:rPr>
      <w:rFonts w:ascii="Arial" w:hAnsi="Arial"/>
      <w:sz w:val="24"/>
      <w:szCs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customStyle="1" w:styleId="7">
    <w:name w:val="Char Char"/>
    <w:basedOn w:val="6"/>
    <w:qFormat/>
    <w:uiPriority w:val="0"/>
    <w:rPr>
      <w:rFonts w:eastAsia="宋体"/>
      <w:kern w:val="2"/>
      <w:sz w:val="21"/>
      <w:lang w:val="en-US" w:eastAsia="zh-CN" w:bidi="ar-SA"/>
    </w:rPr>
  </w:style>
  <w:style w:type="character" w:customStyle="1" w:styleId="8">
    <w:name w:val="Char Char3"/>
    <w:qFormat/>
    <w:uiPriority w:val="0"/>
    <w:rPr>
      <w:rFonts w:ascii="宋体" w:hAnsi="宋体" w:eastAsia="宋体"/>
      <w:kern w:val="2"/>
      <w:sz w:val="21"/>
      <w:lang w:val="en-US" w:eastAsia="zh-CN"/>
    </w:rPr>
  </w:style>
  <w:style w:type="character" w:customStyle="1" w:styleId="9">
    <w:name w:val="样式 宋体 四号"/>
    <w:basedOn w:val="6"/>
    <w:qFormat/>
    <w:uiPriority w:val="0"/>
    <w:rPr>
      <w:rFonts w:ascii="Arial" w:hAnsi="Arial" w:eastAsia="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2023-07-26T09:25:00Z</dcterms:created>
  <dc:creator>土豆排骨的滋味</dc:creator>
  <cp:lastModifiedBy>土豆排骨的滋味</cp:lastModifiedBy>
  <dcterms:modified xsi:type="dcterms:W3CDTF">2023-07-26T09:26:21Z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58559A187F114ADEAB6ABC51401C98F3_11</vt:lpwstr>
  </property>
</Properties>
</file>