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Theme="minorEastAsia" w:hAnsiTheme="minorEastAsia" w:eastAsiaTheme="minorEastAsia" w:cstheme="minorEastAsia"/>
          <w:b/>
          <w:bCs/>
          <w:color w:val="auto"/>
          <w:kern w:val="0"/>
          <w:sz w:val="24"/>
          <w:szCs w:val="24"/>
          <w:lang w:val="en-US" w:eastAsia="zh-CN"/>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
        </w:rPr>
        <w:t>附件：</w:t>
      </w:r>
    </w:p>
    <w:p>
      <w:pPr>
        <w:widowControl/>
        <w:shd w:val="clear" w:color="auto" w:fill="FFFFFF"/>
        <w:spacing w:before="68" w:after="68" w:line="360" w:lineRule="auto"/>
        <w:jc w:val="center"/>
        <w:rPr>
          <w:rFonts w:hint="eastAsia" w:asciiTheme="minorEastAsia" w:hAnsiTheme="minorEastAsia" w:eastAsiaTheme="minorEastAsia" w:cstheme="minorEastAsia"/>
          <w:b/>
          <w:bCs/>
          <w:color w:val="auto"/>
          <w:kern w:val="0"/>
          <w:sz w:val="72"/>
          <w:szCs w:val="72"/>
        </w:rPr>
      </w:pPr>
    </w:p>
    <w:p>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6"/>
          <w:szCs w:val="36"/>
        </w:rPr>
      </w:pPr>
      <w:r>
        <w:rPr>
          <w:rFonts w:hint="eastAsia" w:asciiTheme="minorEastAsia" w:hAnsiTheme="minorEastAsia" w:eastAsiaTheme="minorEastAsia" w:cstheme="minorEastAsia"/>
          <w:b/>
          <w:bCs/>
          <w:color w:val="auto"/>
          <w:kern w:val="0"/>
          <w:sz w:val="36"/>
          <w:szCs w:val="36"/>
        </w:rPr>
        <w:t>入库比选文件</w:t>
      </w:r>
    </w:p>
    <w:p>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 </w:t>
      </w:r>
    </w:p>
    <w:p>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p>
    <w:p>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 </w:t>
      </w:r>
    </w:p>
    <w:p>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r>
        <w:rPr>
          <w:rFonts w:hint="eastAsia" w:asciiTheme="minorEastAsia" w:hAnsiTheme="minorEastAsia" w:eastAsiaTheme="minorEastAsia" w:cstheme="minorEastAsia"/>
          <w:color w:val="auto"/>
          <w:kern w:val="0"/>
          <w:sz w:val="30"/>
          <w:szCs w:val="30"/>
        </w:rPr>
        <w:t> </w:t>
      </w:r>
    </w:p>
    <w:p>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p>
    <w:p>
      <w:pPr>
        <w:widowControl/>
        <w:shd w:val="clear" w:color="auto" w:fill="FFFFFF"/>
        <w:spacing w:before="68" w:after="68" w:line="360" w:lineRule="auto"/>
        <w:ind w:left="2108" w:hanging="2108" w:hangingChars="700"/>
        <w:jc w:val="center"/>
        <w:rPr>
          <w:rFonts w:hint="eastAsia" w:asciiTheme="minorEastAsia" w:hAnsiTheme="minorEastAsia" w:eastAsiaTheme="minorEastAsia" w:cstheme="minorEastAsia"/>
          <w:b/>
          <w:bCs/>
          <w:color w:val="auto"/>
          <w:kern w:val="0"/>
          <w:sz w:val="30"/>
          <w:szCs w:val="30"/>
          <w:u w:val="single"/>
          <w:lang w:eastAsia="zh-CN"/>
        </w:rPr>
      </w:pPr>
      <w:r>
        <w:rPr>
          <w:rFonts w:hint="eastAsia" w:asciiTheme="minorEastAsia" w:hAnsiTheme="minorEastAsia" w:eastAsiaTheme="minorEastAsia" w:cstheme="minorEastAsia"/>
          <w:b/>
          <w:bCs/>
          <w:color w:val="auto"/>
          <w:kern w:val="0"/>
          <w:sz w:val="30"/>
          <w:szCs w:val="30"/>
        </w:rPr>
        <w:t>项目名称：</w:t>
      </w:r>
      <w:r>
        <w:rPr>
          <w:rFonts w:hint="eastAsia" w:asciiTheme="minorEastAsia" w:hAnsiTheme="minorEastAsia" w:eastAsiaTheme="minorEastAsia" w:cstheme="minorEastAsia"/>
          <w:b/>
          <w:bCs/>
          <w:color w:val="auto"/>
          <w:kern w:val="0"/>
          <w:sz w:val="30"/>
          <w:szCs w:val="30"/>
          <w:u w:val="single"/>
          <w:lang w:eastAsia="zh-CN"/>
        </w:rPr>
        <w:t>福建连城国有投资集团有限公司</w:t>
      </w:r>
    </w:p>
    <w:p>
      <w:pPr>
        <w:widowControl/>
        <w:shd w:val="clear" w:color="auto" w:fill="FFFFFF"/>
        <w:spacing w:before="68" w:after="68" w:line="360" w:lineRule="auto"/>
        <w:ind w:left="2462" w:leftChars="1029" w:hanging="301" w:hangingChars="100"/>
        <w:jc w:val="center"/>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eastAsiaTheme="minorEastAsia" w:cstheme="minorEastAsia"/>
          <w:b/>
          <w:bCs/>
          <w:color w:val="auto"/>
          <w:kern w:val="0"/>
          <w:sz w:val="30"/>
          <w:szCs w:val="30"/>
          <w:u w:val="single"/>
          <w:lang w:eastAsia="zh-CN"/>
        </w:rPr>
        <w:t>第三方中介服务机构入库</w:t>
      </w:r>
    </w:p>
    <w:p>
      <w:pPr>
        <w:keepNext w:val="0"/>
        <w:keepLines w:val="0"/>
        <w:pageBreakBefore w:val="0"/>
        <w:widowControl/>
        <w:shd w:val="clear" w:color="auto" w:fill="FFFFFF"/>
        <w:kinsoku/>
        <w:wordWrap/>
        <w:overflowPunct/>
        <w:topLinePunct w:val="0"/>
        <w:autoSpaceDE/>
        <w:autoSpaceDN/>
        <w:bidi w:val="0"/>
        <w:adjustRightInd/>
        <w:snapToGrid/>
        <w:spacing w:before="308" w:after="68" w:line="360" w:lineRule="auto"/>
        <w:ind w:firstLine="301" w:firstLineChars="100"/>
        <w:jc w:val="center"/>
        <w:textAlignment w:val="auto"/>
        <w:rPr>
          <w:rFonts w:hint="eastAsia" w:asciiTheme="minorEastAsia" w:hAnsiTheme="minorEastAsia" w:eastAsiaTheme="minorEastAsia" w:cstheme="minorEastAsia"/>
          <w:color w:val="auto"/>
          <w:kern w:val="0"/>
          <w:sz w:val="30"/>
          <w:szCs w:val="30"/>
          <w:lang w:eastAsia="zh-CN"/>
        </w:rPr>
      </w:pPr>
      <w:r>
        <w:rPr>
          <w:rFonts w:hint="eastAsia" w:asciiTheme="minorEastAsia" w:hAnsiTheme="minorEastAsia" w:eastAsiaTheme="minorEastAsia" w:cstheme="minorEastAsia"/>
          <w:b/>
          <w:bCs/>
          <w:color w:val="auto"/>
          <w:kern w:val="0"/>
          <w:sz w:val="30"/>
          <w:szCs w:val="30"/>
        </w:rPr>
        <w:t>比</w:t>
      </w:r>
      <w:r>
        <w:rPr>
          <w:rFonts w:hint="eastAsia" w:asciiTheme="minorEastAsia" w:hAnsiTheme="minorEastAsia" w:eastAsiaTheme="minorEastAsia" w:cstheme="minorEastAsia"/>
          <w:b/>
          <w:bCs/>
          <w:color w:val="auto"/>
          <w:kern w:val="0"/>
          <w:sz w:val="30"/>
          <w:szCs w:val="30"/>
          <w:lang w:val="en-US" w:eastAsia="zh-CN"/>
        </w:rPr>
        <w:t xml:space="preserve"> </w:t>
      </w:r>
      <w:r>
        <w:rPr>
          <w:rFonts w:hint="eastAsia" w:asciiTheme="minorEastAsia" w:hAnsiTheme="minorEastAsia" w:eastAsiaTheme="minorEastAsia" w:cstheme="minorEastAsia"/>
          <w:b/>
          <w:bCs/>
          <w:color w:val="auto"/>
          <w:kern w:val="0"/>
          <w:sz w:val="30"/>
          <w:szCs w:val="30"/>
        </w:rPr>
        <w:t>选</w:t>
      </w:r>
      <w:r>
        <w:rPr>
          <w:rFonts w:hint="eastAsia" w:asciiTheme="minorEastAsia" w:hAnsiTheme="minorEastAsia" w:eastAsiaTheme="minorEastAsia" w:cstheme="minorEastAsia"/>
          <w:b/>
          <w:bCs/>
          <w:color w:val="auto"/>
          <w:kern w:val="0"/>
          <w:sz w:val="30"/>
          <w:szCs w:val="30"/>
          <w:lang w:val="en-US" w:eastAsia="zh-CN"/>
        </w:rPr>
        <w:t xml:space="preserve"> </w:t>
      </w:r>
      <w:r>
        <w:rPr>
          <w:rFonts w:hint="eastAsia" w:asciiTheme="minorEastAsia" w:hAnsiTheme="minorEastAsia" w:eastAsiaTheme="minorEastAsia" w:cstheme="minorEastAsia"/>
          <w:b/>
          <w:bCs/>
          <w:color w:val="auto"/>
          <w:kern w:val="0"/>
          <w:sz w:val="30"/>
          <w:szCs w:val="30"/>
        </w:rPr>
        <w:t>人：</w:t>
      </w:r>
      <w:r>
        <w:rPr>
          <w:rFonts w:hint="eastAsia" w:asciiTheme="minorEastAsia" w:hAnsiTheme="minorEastAsia" w:eastAsiaTheme="minorEastAsia" w:cstheme="minorEastAsia"/>
          <w:b/>
          <w:bCs/>
          <w:color w:val="auto"/>
          <w:kern w:val="0"/>
          <w:sz w:val="30"/>
          <w:szCs w:val="30"/>
          <w:u w:val="single"/>
          <w:lang w:eastAsia="zh-CN"/>
        </w:rPr>
        <w:t>福建连城国有投资集团有限公司</w:t>
      </w:r>
    </w:p>
    <w:p>
      <w:pPr>
        <w:widowControl/>
        <w:shd w:val="clear" w:color="auto" w:fill="FFFFFF"/>
        <w:spacing w:before="68" w:after="68" w:line="360" w:lineRule="auto"/>
        <w:ind w:firstLine="951"/>
        <w:jc w:val="left"/>
        <w:rPr>
          <w:rFonts w:hint="eastAsia" w:asciiTheme="minorEastAsia" w:hAnsiTheme="minorEastAsia" w:eastAsiaTheme="minorEastAsia" w:cstheme="minorEastAsia"/>
          <w:color w:val="auto"/>
          <w:kern w:val="0"/>
          <w:sz w:val="30"/>
          <w:szCs w:val="30"/>
        </w:rPr>
      </w:pPr>
    </w:p>
    <w:p>
      <w:pPr>
        <w:widowControl/>
        <w:shd w:val="clear" w:color="auto" w:fill="FFFFFF"/>
        <w:spacing w:before="68" w:after="68" w:line="360" w:lineRule="auto"/>
        <w:jc w:val="left"/>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color w:val="auto"/>
          <w:kern w:val="0"/>
          <w:sz w:val="30"/>
          <w:szCs w:val="30"/>
        </w:rPr>
        <w:t> </w:t>
      </w:r>
      <w:r>
        <w:rPr>
          <w:rFonts w:hint="eastAsia" w:asciiTheme="minorEastAsia" w:hAnsiTheme="minorEastAsia" w:eastAsiaTheme="minorEastAsia" w:cstheme="minorEastAsia"/>
          <w:b/>
          <w:bCs/>
          <w:color w:val="auto"/>
          <w:kern w:val="0"/>
          <w:sz w:val="30"/>
          <w:szCs w:val="30"/>
        </w:rPr>
        <w:t> </w:t>
      </w:r>
    </w:p>
    <w:p>
      <w:pPr>
        <w:widowControl/>
        <w:shd w:val="clear" w:color="auto" w:fill="FFFFFF"/>
        <w:spacing w:before="68" w:after="68" w:line="360" w:lineRule="auto"/>
        <w:jc w:val="left"/>
        <w:rPr>
          <w:rFonts w:hint="eastAsia" w:asciiTheme="minorEastAsia" w:hAnsiTheme="minorEastAsia" w:eastAsiaTheme="minorEastAsia" w:cstheme="minorEastAsia"/>
          <w:b/>
          <w:bCs/>
          <w:color w:val="auto"/>
          <w:kern w:val="0"/>
          <w:sz w:val="30"/>
          <w:szCs w:val="30"/>
        </w:rPr>
      </w:pPr>
    </w:p>
    <w:p>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p>
    <w:p>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lang w:eastAsia="zh-CN"/>
        </w:rPr>
      </w:pPr>
      <w:r>
        <w:rPr>
          <w:rFonts w:hint="eastAsia" w:asciiTheme="minorEastAsia" w:hAnsiTheme="minorEastAsia" w:eastAsiaTheme="minorEastAsia" w:cstheme="minorEastAsia"/>
          <w:b/>
          <w:bCs/>
          <w:color w:val="auto"/>
          <w:kern w:val="0"/>
          <w:sz w:val="30"/>
          <w:szCs w:val="30"/>
          <w:lang w:eastAsia="zh-CN"/>
        </w:rPr>
        <w:t>连城县国有资产产权交易服务有限公司</w:t>
      </w:r>
    </w:p>
    <w:p>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p>
    <w:p>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202</w:t>
      </w:r>
      <w:r>
        <w:rPr>
          <w:rFonts w:hint="eastAsia" w:asciiTheme="minorEastAsia" w:hAnsiTheme="minorEastAsia" w:eastAsiaTheme="minorEastAsia" w:cstheme="minorEastAsia"/>
          <w:b/>
          <w:bCs/>
          <w:color w:val="auto"/>
          <w:kern w:val="0"/>
          <w:sz w:val="30"/>
          <w:szCs w:val="30"/>
          <w:lang w:val="en-US" w:eastAsia="zh-CN"/>
        </w:rPr>
        <w:t>3</w:t>
      </w:r>
      <w:r>
        <w:rPr>
          <w:rFonts w:hint="eastAsia" w:asciiTheme="minorEastAsia" w:hAnsiTheme="minorEastAsia" w:eastAsiaTheme="minorEastAsia" w:cstheme="minorEastAsia"/>
          <w:b/>
          <w:bCs/>
          <w:color w:val="auto"/>
          <w:kern w:val="0"/>
          <w:sz w:val="30"/>
          <w:szCs w:val="30"/>
        </w:rPr>
        <w:t>年</w:t>
      </w:r>
      <w:r>
        <w:rPr>
          <w:rFonts w:hint="eastAsia" w:asciiTheme="minorEastAsia" w:hAnsiTheme="minorEastAsia" w:eastAsiaTheme="minorEastAsia" w:cstheme="minorEastAsia"/>
          <w:b/>
          <w:bCs/>
          <w:color w:val="auto"/>
          <w:kern w:val="0"/>
          <w:sz w:val="30"/>
          <w:szCs w:val="30"/>
          <w:lang w:val="en-US" w:eastAsia="zh-CN"/>
        </w:rPr>
        <w:t>3</w:t>
      </w:r>
      <w:r>
        <w:rPr>
          <w:rFonts w:hint="eastAsia" w:asciiTheme="minorEastAsia" w:hAnsiTheme="minorEastAsia" w:eastAsiaTheme="minorEastAsia" w:cstheme="minorEastAsia"/>
          <w:b/>
          <w:bCs/>
          <w:color w:val="auto"/>
          <w:kern w:val="0"/>
          <w:sz w:val="30"/>
          <w:szCs w:val="30"/>
        </w:rPr>
        <w:t>月</w:t>
      </w:r>
    </w:p>
    <w:sdt>
      <w:sdtPr>
        <w:rPr>
          <w:rFonts w:hint="eastAsia" w:asciiTheme="minorEastAsia" w:hAnsiTheme="minorEastAsia" w:eastAsiaTheme="minorEastAsia" w:cstheme="minorEastAsia"/>
          <w:b w:val="0"/>
          <w:bCs w:val="0"/>
          <w:color w:val="auto"/>
          <w:kern w:val="2"/>
          <w:sz w:val="21"/>
          <w:szCs w:val="21"/>
          <w:lang w:val="zh-CN"/>
        </w:rPr>
        <w:id w:val="4910134"/>
        <w:docPartObj>
          <w:docPartGallery w:val="Table of Contents"/>
          <w:docPartUnique/>
        </w:docPartObj>
      </w:sdtPr>
      <w:sdtEndPr>
        <w:rPr>
          <w:rFonts w:hint="eastAsia" w:asciiTheme="minorEastAsia" w:hAnsiTheme="minorEastAsia" w:eastAsiaTheme="minorEastAsia" w:cstheme="minorEastAsia"/>
          <w:b w:val="0"/>
          <w:bCs w:val="0"/>
          <w:color w:val="auto"/>
          <w:kern w:val="2"/>
          <w:sz w:val="21"/>
          <w:szCs w:val="21"/>
          <w:lang w:val="en-US"/>
        </w:rPr>
      </w:sdtEndPr>
      <w:sdtContent>
        <w:p>
          <w:pPr>
            <w:pStyle w:val="11"/>
            <w:spacing w:line="360" w:lineRule="auto"/>
            <w:jc w:val="center"/>
            <w:rPr>
              <w:rFonts w:hint="eastAsia" w:asciiTheme="minorEastAsia" w:hAnsiTheme="minorEastAsia" w:eastAsiaTheme="minorEastAsia" w:cstheme="minorEastAsia"/>
              <w:color w:val="auto"/>
              <w:sz w:val="32"/>
              <w:szCs w:val="32"/>
              <w:lang w:val="zh-CN"/>
            </w:rPr>
          </w:pPr>
          <w:r>
            <w:rPr>
              <w:rFonts w:hint="eastAsia" w:asciiTheme="minorEastAsia" w:hAnsiTheme="minorEastAsia" w:eastAsiaTheme="minorEastAsia" w:cstheme="minorEastAsia"/>
              <w:color w:val="auto"/>
              <w:sz w:val="36"/>
              <w:szCs w:val="36"/>
              <w:lang w:val="zh-CN"/>
            </w:rPr>
            <w:t>目录</w:t>
          </w:r>
        </w:p>
        <w:p>
          <w:pPr>
            <w:spacing w:line="360" w:lineRule="auto"/>
            <w:rPr>
              <w:rFonts w:hint="eastAsia" w:asciiTheme="minorEastAsia" w:hAnsiTheme="minorEastAsia" w:eastAsiaTheme="minorEastAsia" w:cstheme="minorEastAsia"/>
              <w:color w:val="auto"/>
              <w:sz w:val="30"/>
              <w:szCs w:val="30"/>
              <w:lang w:val="zh-CN"/>
            </w:rPr>
          </w:pPr>
        </w:p>
        <w:p>
          <w:pPr>
            <w:spacing w:line="360" w:lineRule="auto"/>
            <w:rPr>
              <w:rFonts w:hint="eastAsia" w:asciiTheme="minorEastAsia" w:hAnsiTheme="minorEastAsia" w:eastAsiaTheme="minorEastAsia" w:cstheme="minorEastAsia"/>
              <w:color w:val="auto"/>
              <w:sz w:val="30"/>
              <w:szCs w:val="30"/>
              <w:lang w:val="zh-CN"/>
            </w:rPr>
          </w:pPr>
        </w:p>
        <w:p>
          <w:pPr>
            <w:pStyle w:val="6"/>
            <w:tabs>
              <w:tab w:val="right" w:leader="dot" w:pos="9288"/>
            </w:tabs>
            <w:spacing w:line="360" w:lineRule="auto"/>
            <w:rPr>
              <w:rFonts w:hint="eastAsia" w:asciiTheme="minorEastAsia" w:hAnsiTheme="minorEastAsia" w:eastAsiaTheme="minorEastAsia" w:cstheme="minorEastAsia"/>
              <w:color w:val="auto"/>
              <w:kern w:val="2"/>
              <w:sz w:val="28"/>
            </w:rPr>
          </w:pPr>
          <w:r>
            <w:rPr>
              <w:rFonts w:hint="eastAsia" w:asciiTheme="minorEastAsia" w:hAnsiTheme="minorEastAsia" w:eastAsiaTheme="minorEastAsia" w:cstheme="minorEastAsia"/>
              <w:color w:val="auto"/>
              <w:sz w:val="30"/>
              <w:szCs w:val="30"/>
            </w:rPr>
            <w:fldChar w:fldCharType="begin"/>
          </w:r>
          <w:r>
            <w:rPr>
              <w:rFonts w:hint="eastAsia" w:asciiTheme="minorEastAsia" w:hAnsiTheme="minorEastAsia" w:eastAsiaTheme="minorEastAsia" w:cstheme="minorEastAsia"/>
              <w:color w:val="auto"/>
              <w:sz w:val="30"/>
              <w:szCs w:val="30"/>
            </w:rPr>
            <w:instrText xml:space="preserve"> TOC \o "1-3" \h \z \u </w:instrText>
          </w:r>
          <w:r>
            <w:rPr>
              <w:rFonts w:hint="eastAsia" w:asciiTheme="minorEastAsia" w:hAnsiTheme="minorEastAsia" w:eastAsiaTheme="minorEastAsia" w:cstheme="minorEastAsia"/>
              <w:color w:val="auto"/>
              <w:sz w:val="30"/>
              <w:szCs w:val="30"/>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"_Toc120615599" </w:instrText>
          </w:r>
          <w:r>
            <w:rPr>
              <w:rFonts w:hint="eastAsia" w:asciiTheme="minorEastAsia" w:hAnsiTheme="minorEastAsia" w:eastAsiaTheme="minorEastAsia" w:cstheme="minorEastAsia"/>
              <w:color w:val="auto"/>
            </w:rPr>
            <w:fldChar w:fldCharType="separate"/>
          </w:r>
          <w:r>
            <w:rPr>
              <w:rStyle w:val="10"/>
              <w:rFonts w:hint="eastAsia" w:asciiTheme="minorEastAsia" w:hAnsiTheme="minorEastAsia" w:eastAsiaTheme="minorEastAsia" w:cstheme="minorEastAsia"/>
              <w:b/>
              <w:color w:val="auto"/>
              <w:sz w:val="32"/>
            </w:rPr>
            <w:t>第一章   入库须知</w:t>
          </w:r>
          <w:r>
            <w:rPr>
              <w:rFonts w:hint="eastAsia" w:asciiTheme="minorEastAsia" w:hAnsiTheme="minorEastAsia" w:eastAsiaTheme="minorEastAsia" w:cstheme="minorEastAsia"/>
              <w:color w:val="auto"/>
              <w:sz w:val="32"/>
            </w:rPr>
            <w:tab/>
          </w:r>
          <w:r>
            <w:rPr>
              <w:rFonts w:hint="eastAsia" w:asciiTheme="minorEastAsia" w:hAnsiTheme="minorEastAsia" w:eastAsiaTheme="minorEastAsia" w:cstheme="minorEastAsia"/>
              <w:color w:val="auto"/>
              <w:sz w:val="32"/>
            </w:rPr>
            <w:fldChar w:fldCharType="begin"/>
          </w:r>
          <w:r>
            <w:rPr>
              <w:rFonts w:hint="eastAsia" w:asciiTheme="minorEastAsia" w:hAnsiTheme="minorEastAsia" w:eastAsiaTheme="minorEastAsia" w:cstheme="minorEastAsia"/>
              <w:color w:val="auto"/>
              <w:sz w:val="32"/>
            </w:rPr>
            <w:instrText xml:space="preserve"> PAGEREF _Toc120615599 \h </w:instrText>
          </w:r>
          <w:r>
            <w:rPr>
              <w:rFonts w:hint="eastAsia" w:asciiTheme="minorEastAsia" w:hAnsiTheme="minorEastAsia" w:eastAsiaTheme="minorEastAsia" w:cstheme="minorEastAsia"/>
              <w:color w:val="auto"/>
              <w:sz w:val="32"/>
            </w:rPr>
            <w:fldChar w:fldCharType="separate"/>
          </w:r>
          <w:r>
            <w:rPr>
              <w:rFonts w:hint="eastAsia" w:asciiTheme="minorEastAsia" w:hAnsiTheme="minorEastAsia" w:eastAsiaTheme="minorEastAsia" w:cstheme="minorEastAsia"/>
              <w:color w:val="auto"/>
              <w:sz w:val="32"/>
            </w:rPr>
            <w:t>3</w:t>
          </w:r>
          <w:r>
            <w:rPr>
              <w:rFonts w:hint="eastAsia" w:asciiTheme="minorEastAsia" w:hAnsiTheme="minorEastAsia" w:eastAsiaTheme="minorEastAsia" w:cstheme="minorEastAsia"/>
              <w:color w:val="auto"/>
              <w:sz w:val="32"/>
            </w:rPr>
            <w:fldChar w:fldCharType="end"/>
          </w:r>
          <w:r>
            <w:rPr>
              <w:rFonts w:hint="eastAsia" w:asciiTheme="minorEastAsia" w:hAnsiTheme="minorEastAsia" w:eastAsiaTheme="minorEastAsia" w:cstheme="minorEastAsia"/>
              <w:color w:val="auto"/>
              <w:sz w:val="32"/>
            </w:rPr>
            <w:fldChar w:fldCharType="end"/>
          </w:r>
        </w:p>
        <w:p>
          <w:pPr>
            <w:pStyle w:val="6"/>
            <w:tabs>
              <w:tab w:val="right" w:leader="dot" w:pos="9288"/>
            </w:tabs>
            <w:spacing w:line="360" w:lineRule="auto"/>
            <w:rPr>
              <w:rFonts w:hint="eastAsia" w:asciiTheme="minorEastAsia" w:hAnsiTheme="minorEastAsia" w:eastAsiaTheme="minorEastAsia" w:cstheme="minorEastAsia"/>
              <w:color w:val="auto"/>
              <w:kern w:val="2"/>
              <w:sz w:val="28"/>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"_Toc120615600" </w:instrText>
          </w:r>
          <w:r>
            <w:rPr>
              <w:rFonts w:hint="eastAsia" w:asciiTheme="minorEastAsia" w:hAnsiTheme="minorEastAsia" w:eastAsiaTheme="minorEastAsia" w:cstheme="minorEastAsia"/>
              <w:color w:val="auto"/>
            </w:rPr>
            <w:fldChar w:fldCharType="separate"/>
          </w:r>
          <w:r>
            <w:rPr>
              <w:rStyle w:val="10"/>
              <w:rFonts w:hint="eastAsia" w:asciiTheme="minorEastAsia" w:hAnsiTheme="minorEastAsia" w:eastAsiaTheme="minorEastAsia" w:cstheme="minorEastAsia"/>
              <w:b/>
              <w:color w:val="auto"/>
              <w:sz w:val="32"/>
            </w:rPr>
            <w:t>第二章   入库程序</w:t>
          </w:r>
          <w:r>
            <w:rPr>
              <w:rFonts w:hint="eastAsia" w:asciiTheme="minorEastAsia" w:hAnsiTheme="minorEastAsia" w:eastAsiaTheme="minorEastAsia" w:cstheme="minorEastAsia"/>
              <w:color w:val="auto"/>
              <w:sz w:val="32"/>
            </w:rPr>
            <w:tab/>
          </w:r>
          <w:r>
            <w:rPr>
              <w:rFonts w:hint="eastAsia" w:asciiTheme="minorEastAsia" w:hAnsiTheme="minorEastAsia" w:eastAsiaTheme="minorEastAsia" w:cstheme="minorEastAsia"/>
              <w:color w:val="auto"/>
              <w:sz w:val="32"/>
              <w:lang w:val="en-US" w:eastAsia="zh-CN"/>
            </w:rPr>
            <w:t>6</w:t>
          </w:r>
          <w:r>
            <w:rPr>
              <w:rFonts w:hint="eastAsia" w:asciiTheme="minorEastAsia" w:hAnsiTheme="minorEastAsia" w:eastAsiaTheme="minorEastAsia" w:cstheme="minorEastAsia"/>
              <w:color w:val="auto"/>
              <w:sz w:val="32"/>
            </w:rPr>
            <w:fldChar w:fldCharType="end"/>
          </w:r>
        </w:p>
        <w:p>
          <w:pPr>
            <w:pStyle w:val="6"/>
            <w:tabs>
              <w:tab w:val="right" w:leader="dot" w:pos="9288"/>
            </w:tabs>
            <w:spacing w:line="360" w:lineRule="auto"/>
            <w:rPr>
              <w:rFonts w:hint="eastAsia" w:asciiTheme="minorEastAsia" w:hAnsiTheme="minorEastAsia" w:eastAsiaTheme="minorEastAsia" w:cstheme="minorEastAsia"/>
              <w:color w:val="auto"/>
              <w:kern w:val="2"/>
              <w:sz w:val="28"/>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"_Toc120615601" </w:instrText>
          </w:r>
          <w:r>
            <w:rPr>
              <w:rFonts w:hint="eastAsia" w:asciiTheme="minorEastAsia" w:hAnsiTheme="minorEastAsia" w:eastAsiaTheme="minorEastAsia" w:cstheme="minorEastAsia"/>
              <w:color w:val="auto"/>
            </w:rPr>
            <w:fldChar w:fldCharType="separate"/>
          </w:r>
          <w:r>
            <w:rPr>
              <w:rStyle w:val="10"/>
              <w:rFonts w:hint="eastAsia" w:asciiTheme="minorEastAsia" w:hAnsiTheme="minorEastAsia" w:eastAsiaTheme="minorEastAsia" w:cstheme="minorEastAsia"/>
              <w:b/>
              <w:color w:val="auto"/>
              <w:sz w:val="32"/>
            </w:rPr>
            <w:t>第三章   入库申请文件格式</w:t>
          </w:r>
          <w:r>
            <w:rPr>
              <w:rFonts w:hint="eastAsia" w:asciiTheme="minorEastAsia" w:hAnsiTheme="minorEastAsia" w:eastAsiaTheme="minorEastAsia" w:cstheme="minorEastAsia"/>
              <w:color w:val="auto"/>
              <w:sz w:val="32"/>
            </w:rPr>
            <w:tab/>
          </w:r>
          <w:r>
            <w:rPr>
              <w:rFonts w:hint="eastAsia" w:asciiTheme="minorEastAsia" w:hAnsiTheme="minorEastAsia" w:eastAsiaTheme="minorEastAsia" w:cstheme="minorEastAsia"/>
              <w:color w:val="auto"/>
              <w:sz w:val="32"/>
              <w:lang w:val="en-US" w:eastAsia="zh-CN"/>
            </w:rPr>
            <w:t>9</w:t>
          </w:r>
          <w:r>
            <w:rPr>
              <w:rFonts w:hint="eastAsia" w:asciiTheme="minorEastAsia" w:hAnsiTheme="minorEastAsia" w:eastAsiaTheme="minorEastAsia" w:cstheme="minorEastAsia"/>
              <w:color w:val="auto"/>
              <w:sz w:val="32"/>
            </w:rPr>
            <w:fldChar w:fldCharType="end"/>
          </w:r>
        </w:p>
        <w:p>
          <w:pPr>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30"/>
              <w:szCs w:val="30"/>
            </w:rPr>
            <w:fldChar w:fldCharType="end"/>
          </w:r>
        </w:p>
      </w:sdtContent>
    </w:sdt>
    <w:p>
      <w:pPr>
        <w:spacing w:line="360" w:lineRule="auto"/>
        <w:jc w:val="center"/>
        <w:rPr>
          <w:rFonts w:hint="eastAsia" w:asciiTheme="minorEastAsia" w:hAnsiTheme="minorEastAsia" w:eastAsiaTheme="minorEastAsia" w:cstheme="minorEastAsia"/>
          <w:b/>
          <w:color w:val="auto"/>
          <w:szCs w:val="21"/>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jc w:val="center"/>
        <w:rPr>
          <w:rFonts w:hint="eastAsia" w:asciiTheme="minorEastAsia" w:hAnsiTheme="minorEastAsia" w:eastAsiaTheme="minorEastAsia" w:cstheme="minorEastAsia"/>
          <w:b/>
          <w:color w:val="auto"/>
          <w:szCs w:val="21"/>
          <w:lang w:val="zh-CN"/>
        </w:rPr>
      </w:pPr>
    </w:p>
    <w:p>
      <w:pPr>
        <w:spacing w:line="360" w:lineRule="auto"/>
        <w:rPr>
          <w:rFonts w:hint="eastAsia" w:asciiTheme="minorEastAsia" w:hAnsiTheme="minorEastAsia" w:eastAsiaTheme="minorEastAsia" w:cstheme="minorEastAsia"/>
          <w:color w:val="auto"/>
          <w:szCs w:val="21"/>
          <w:lang w:val="zh-CN"/>
        </w:rPr>
      </w:pPr>
    </w:p>
    <w:p>
      <w:pPr>
        <w:rPr>
          <w:rFonts w:hint="eastAsia" w:asciiTheme="minorEastAsia" w:hAnsiTheme="minorEastAsia" w:eastAsiaTheme="minorEastAsia" w:cstheme="minorEastAsia"/>
          <w:b/>
          <w:color w:val="auto"/>
          <w:sz w:val="24"/>
          <w:szCs w:val="21"/>
        </w:rPr>
      </w:pPr>
      <w:bookmarkStart w:id="0" w:name="_Toc120615599"/>
      <w:r>
        <w:rPr>
          <w:rFonts w:hint="eastAsia" w:asciiTheme="minorEastAsia" w:hAnsiTheme="minorEastAsia" w:eastAsiaTheme="minorEastAsia" w:cstheme="minorEastAsia"/>
          <w:b/>
          <w:color w:val="auto"/>
          <w:sz w:val="24"/>
          <w:szCs w:val="21"/>
        </w:rPr>
        <w:br w:type="page"/>
      </w:r>
    </w:p>
    <w:p>
      <w:pPr>
        <w:pStyle w:val="2"/>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color w:val="auto"/>
          <w:sz w:val="28"/>
          <w:szCs w:val="28"/>
        </w:rPr>
        <w:t>第一章   入库须知</w:t>
      </w:r>
      <w:bookmarkEnd w:id="0"/>
    </w:p>
    <w:p>
      <w:pPr>
        <w:widowControl/>
        <w:spacing w:before="68" w:after="68" w:line="360" w:lineRule="auto"/>
        <w:ind w:firstLine="480" w:firstLineChars="200"/>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连城县国有资产产权交易服务有限公司</w:t>
      </w:r>
      <w:r>
        <w:rPr>
          <w:rFonts w:hint="eastAsia" w:asciiTheme="minorEastAsia" w:hAnsiTheme="minorEastAsia" w:eastAsiaTheme="minorEastAsia" w:cstheme="minorEastAsia"/>
          <w:color w:val="auto"/>
          <w:kern w:val="0"/>
          <w:sz w:val="24"/>
          <w:szCs w:val="24"/>
        </w:rPr>
        <w:t>受</w:t>
      </w:r>
      <w:r>
        <w:rPr>
          <w:rFonts w:hint="eastAsia" w:asciiTheme="minorEastAsia" w:hAnsiTheme="minorEastAsia" w:eastAsiaTheme="minorEastAsia" w:cstheme="minorEastAsia"/>
          <w:color w:val="auto"/>
          <w:kern w:val="0"/>
          <w:sz w:val="24"/>
          <w:szCs w:val="24"/>
          <w:u w:val="single"/>
          <w:lang w:eastAsia="zh-CN"/>
        </w:rPr>
        <w:t>福建连城国有投资集团有限公司</w:t>
      </w:r>
      <w:r>
        <w:rPr>
          <w:rFonts w:hint="eastAsia" w:asciiTheme="minorEastAsia" w:hAnsiTheme="minorEastAsia" w:eastAsiaTheme="minorEastAsia" w:cstheme="minorEastAsia"/>
          <w:color w:val="auto"/>
          <w:kern w:val="0"/>
          <w:sz w:val="24"/>
          <w:szCs w:val="24"/>
        </w:rPr>
        <w:t>委托，对</w:t>
      </w:r>
      <w:r>
        <w:rPr>
          <w:rFonts w:hint="eastAsia" w:asciiTheme="minorEastAsia" w:hAnsiTheme="minorEastAsia" w:eastAsiaTheme="minorEastAsia" w:cstheme="minorEastAsia"/>
          <w:color w:val="auto"/>
          <w:kern w:val="0"/>
          <w:sz w:val="24"/>
          <w:szCs w:val="24"/>
          <w:u w:val="single"/>
          <w:lang w:eastAsia="zh-CN"/>
        </w:rPr>
        <w:t>福建连城国有投资集团有限公司第三方中介服务机构入库</w:t>
      </w:r>
      <w:r>
        <w:rPr>
          <w:rFonts w:hint="eastAsia" w:asciiTheme="minorEastAsia" w:hAnsiTheme="minorEastAsia" w:eastAsiaTheme="minorEastAsia" w:cstheme="minorEastAsia"/>
          <w:color w:val="auto"/>
          <w:kern w:val="0"/>
          <w:sz w:val="24"/>
          <w:szCs w:val="24"/>
        </w:rPr>
        <w:t>，拟公开建立</w:t>
      </w:r>
      <w:r>
        <w:rPr>
          <w:rFonts w:hint="eastAsia" w:asciiTheme="minorEastAsia" w:hAnsiTheme="minorEastAsia" w:eastAsiaTheme="minorEastAsia" w:cstheme="minorEastAsia"/>
          <w:color w:val="auto"/>
          <w:kern w:val="0"/>
          <w:sz w:val="24"/>
          <w:szCs w:val="24"/>
          <w:lang w:val="en-US" w:eastAsia="zh-CN"/>
        </w:rPr>
        <w:t>中介服务</w:t>
      </w:r>
      <w:r>
        <w:rPr>
          <w:rFonts w:hint="eastAsia" w:asciiTheme="minorEastAsia" w:hAnsiTheme="minorEastAsia" w:eastAsiaTheme="minorEastAsia" w:cstheme="minorEastAsia"/>
          <w:color w:val="auto"/>
          <w:kern w:val="0"/>
          <w:sz w:val="24"/>
          <w:szCs w:val="24"/>
        </w:rPr>
        <w:t>库，欢迎有意愿的企业（以下称“参选人”）参加，前来递交入库申请文件。</w:t>
      </w:r>
    </w:p>
    <w:p>
      <w:pPr>
        <w:widowControl/>
        <w:spacing w:before="68" w:after="68" w:line="360" w:lineRule="auto"/>
        <w:ind w:firstLine="360" w:firstLineChars="150"/>
        <w:jc w:val="left"/>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shd w:val="clear" w:color="auto" w:fill="FFFFFF"/>
        </w:rPr>
        <w:t> </w:t>
      </w:r>
      <w:r>
        <w:rPr>
          <w:rFonts w:hint="eastAsia" w:asciiTheme="minorEastAsia" w:hAnsiTheme="minorEastAsia" w:eastAsiaTheme="minorEastAsia" w:cstheme="minorEastAsia"/>
          <w:b/>
          <w:color w:val="auto"/>
          <w:kern w:val="0"/>
          <w:sz w:val="24"/>
          <w:szCs w:val="24"/>
          <w:shd w:val="clear" w:color="auto" w:fill="FFFFFF"/>
        </w:rPr>
        <w:t>1.项目名称</w:t>
      </w: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u w:val="single"/>
          <w:lang w:eastAsia="zh-CN"/>
        </w:rPr>
        <w:t>福建连城国有投资集团有限公司第三方中介服务机构入库</w:t>
      </w:r>
    </w:p>
    <w:p>
      <w:pPr>
        <w:widowControl/>
        <w:spacing w:before="68" w:after="68" w:line="360" w:lineRule="auto"/>
        <w:jc w:val="left"/>
        <w:rPr>
          <w:rFonts w:hint="eastAsia"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shd w:val="clear" w:color="auto" w:fill="FFFFFF"/>
        </w:rPr>
        <w:t>  </w:t>
      </w:r>
      <w:r>
        <w:rPr>
          <w:rFonts w:hint="eastAsia" w:asciiTheme="minorEastAsia" w:hAnsiTheme="minorEastAsia" w:eastAsiaTheme="minorEastAsia" w:cstheme="minorEastAsia"/>
          <w:b/>
          <w:color w:val="auto"/>
          <w:kern w:val="0"/>
          <w:sz w:val="24"/>
          <w:szCs w:val="24"/>
          <w:shd w:val="clear" w:color="auto" w:fill="FFFFFF"/>
        </w:rPr>
        <w:t xml:space="preserve"> 2.</w:t>
      </w:r>
      <w:r>
        <w:rPr>
          <w:rFonts w:hint="eastAsia" w:asciiTheme="minorEastAsia" w:hAnsiTheme="minorEastAsia" w:eastAsiaTheme="minorEastAsia" w:cstheme="minorEastAsia"/>
          <w:b/>
          <w:color w:val="auto"/>
          <w:kern w:val="0"/>
          <w:sz w:val="24"/>
          <w:szCs w:val="24"/>
        </w:rPr>
        <w:t>征集范围：</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5"/>
        <w:gridCol w:w="704"/>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67" w:type="dxa"/>
            <w:vAlign w:val="center"/>
          </w:tcPr>
          <w:p>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序号</w:t>
            </w:r>
          </w:p>
        </w:tc>
        <w:tc>
          <w:tcPr>
            <w:tcW w:w="1799" w:type="dxa"/>
            <w:gridSpan w:val="2"/>
            <w:vAlign w:val="center"/>
          </w:tcPr>
          <w:p>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中介服务库类别</w:t>
            </w:r>
          </w:p>
        </w:tc>
        <w:tc>
          <w:tcPr>
            <w:tcW w:w="7140" w:type="dxa"/>
            <w:vAlign w:val="center"/>
          </w:tcPr>
          <w:p>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征集对象及特定资格条件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trPr>
        <w:tc>
          <w:tcPr>
            <w:tcW w:w="667"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799" w:type="dxa"/>
            <w:gridSpan w:val="2"/>
            <w:vAlign w:val="center"/>
          </w:tcPr>
          <w:p>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工程造价咨询</w:t>
            </w:r>
          </w:p>
        </w:tc>
        <w:tc>
          <w:tcPr>
            <w:tcW w:w="7140" w:type="dxa"/>
            <w:vAlign w:val="center"/>
          </w:tcPr>
          <w:p>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营业执照复印件、对应的资信证书复印件</w:t>
            </w:r>
            <w:r>
              <w:rPr>
                <w:rFonts w:hint="eastAsia" w:asciiTheme="minorEastAsia" w:hAnsiTheme="minorEastAsia" w:eastAsiaTheme="minorEastAsia" w:cstheme="minorEastAsia"/>
                <w:color w:val="auto"/>
                <w:sz w:val="24"/>
                <w:szCs w:val="24"/>
                <w:lang w:val="en-US" w:eastAsia="zh-CN"/>
              </w:rPr>
              <w:t>；</w:t>
            </w:r>
          </w:p>
          <w:p>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法定代表人身份证</w:t>
            </w:r>
            <w:r>
              <w:rPr>
                <w:rFonts w:hint="eastAsia" w:asciiTheme="minorEastAsia" w:hAnsiTheme="minorEastAsia" w:eastAsiaTheme="minorEastAsia" w:cstheme="minorEastAsia"/>
                <w:color w:val="auto"/>
                <w:sz w:val="24"/>
                <w:szCs w:val="24"/>
              </w:rPr>
              <w:t>复印件；</w:t>
            </w:r>
          </w:p>
          <w:p>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.企业基本账户开户许可证复印件；</w:t>
            </w:r>
          </w:p>
          <w:p>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.业务联系人授权委托书及身份证复印件；</w:t>
            </w:r>
          </w:p>
          <w:p>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.工程造价咨询类提供连城县固定经营场所的产权证或租用合同；</w:t>
            </w:r>
          </w:p>
          <w:p>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.经营场所场地照片2张（场所入口招牌照片及室内办公场所照片各1张）；</w:t>
            </w:r>
          </w:p>
          <w:p>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.拟任工作团队人员名单（不少于3人）及个人社保缴纳证明（3个月以上）；</w:t>
            </w:r>
          </w:p>
          <w:p>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连城县缴税承诺书</w:t>
            </w:r>
            <w:r>
              <w:rPr>
                <w:rFonts w:hint="eastAsia" w:asciiTheme="minorEastAsia" w:hAnsiTheme="minorEastAsia" w:eastAsiaTheme="minorEastAsia" w:cstheme="minorEastAsia"/>
                <w:color w:val="auto"/>
                <w:sz w:val="24"/>
                <w:szCs w:val="24"/>
              </w:rPr>
              <w:t>；</w:t>
            </w:r>
          </w:p>
          <w:p>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.固定团队人员承诺书；</w:t>
            </w:r>
          </w:p>
          <w:p>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.中介服务廉洁承诺书；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.上一季度的企业信用评价得分及排名（如有）。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67" w:type="dxa"/>
            <w:vAlign w:val="center"/>
          </w:tcPr>
          <w:p>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799" w:type="dxa"/>
            <w:gridSpan w:val="2"/>
            <w:vAlign w:val="center"/>
          </w:tcPr>
          <w:p>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工程监理</w:t>
            </w:r>
          </w:p>
        </w:tc>
        <w:tc>
          <w:tcPr>
            <w:tcW w:w="7140" w:type="dxa"/>
            <w:vAlign w:val="center"/>
          </w:tcPr>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6.工程监理类提供连城县固定经营场所的产权证或租用合同；</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8.拟任工作团队人员名单（不少于10人，其中总监2人、专监2人、监理员6人）及个人社保缴纳证明（3个月以上）；</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9.连城县缴税承诺书；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10.固定团队人员承诺书；</w:t>
            </w:r>
          </w:p>
          <w:p>
            <w:pPr>
              <w:wordWrap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11.中介服务廉洁承诺书；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67" w:type="dxa"/>
            <w:vAlign w:val="center"/>
          </w:tcPr>
          <w:p>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799" w:type="dxa"/>
            <w:gridSpan w:val="2"/>
            <w:vAlign w:val="center"/>
          </w:tcPr>
          <w:p>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工程测量</w:t>
            </w:r>
          </w:p>
        </w:tc>
        <w:tc>
          <w:tcPr>
            <w:tcW w:w="7140" w:type="dxa"/>
            <w:vAlign w:val="center"/>
          </w:tcPr>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6.测量（绘）类提供连城县固定经营场所的产权证或租用合同，其他类提供经营场所的产权证或租用合同即可；</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8.拟任工作团队人员名单（不少于3人）及个人社保缴纳证明（3个月以上）；</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9.连城县缴税承诺书；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10.固定团队人员承诺书；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11.中介服务廉洁承诺书；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667" w:type="dxa"/>
            <w:vMerge w:val="restart"/>
            <w:vAlign w:val="center"/>
          </w:tcPr>
          <w:p>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095" w:type="dxa"/>
            <w:vMerge w:val="restart"/>
            <w:vAlign w:val="center"/>
          </w:tcPr>
          <w:p>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r>
              <w:rPr>
                <w:rFonts w:hint="eastAsia" w:asciiTheme="minorEastAsia" w:hAnsiTheme="minorEastAsia" w:eastAsiaTheme="minorEastAsia" w:cstheme="minorEastAsia"/>
                <w:color w:val="auto"/>
                <w:sz w:val="24"/>
                <w:szCs w:val="24"/>
                <w:lang w:val="en-US" w:eastAsia="zh-CN"/>
              </w:rPr>
              <w:t>工程设计</w:t>
            </w:r>
          </w:p>
        </w:tc>
        <w:tc>
          <w:tcPr>
            <w:tcW w:w="704" w:type="dxa"/>
            <w:vAlign w:val="center"/>
          </w:tcPr>
          <w:p>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房建</w:t>
            </w:r>
          </w:p>
        </w:tc>
        <w:tc>
          <w:tcPr>
            <w:tcW w:w="7140" w:type="dxa"/>
            <w:vMerge w:val="restart"/>
            <w:vAlign w:val="center"/>
          </w:tcPr>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6.方案设计、施工图设计类提供经营场所的产权证或租用合同即可；</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8.拟任工作团队人员名单（不少于3人）及个人社保缴纳证明（3个月以上）；</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9.连城县缴税承诺书；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10.固定团队人员承诺书；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11.中介服务廉洁承诺书；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667" w:type="dxa"/>
            <w:vMerge w:val="continue"/>
            <w:vAlign w:val="center"/>
          </w:tcPr>
          <w:p>
            <w:pPr>
              <w:wordWrap w:val="0"/>
              <w:spacing w:line="360" w:lineRule="auto"/>
              <w:jc w:val="center"/>
              <w:rPr>
                <w:rFonts w:hint="eastAsia" w:asciiTheme="minorEastAsia" w:hAnsiTheme="minorEastAsia" w:eastAsiaTheme="minorEastAsia" w:cstheme="minorEastAsia"/>
                <w:color w:val="auto"/>
                <w:sz w:val="24"/>
                <w:szCs w:val="24"/>
              </w:rPr>
            </w:pPr>
          </w:p>
        </w:tc>
        <w:tc>
          <w:tcPr>
            <w:tcW w:w="1095" w:type="dxa"/>
            <w:vMerge w:val="continue"/>
            <w:vAlign w:val="center"/>
          </w:tcPr>
          <w:p>
            <w:pPr>
              <w:wordWrap w:val="0"/>
              <w:spacing w:line="360" w:lineRule="auto"/>
              <w:jc w:val="center"/>
              <w:rPr>
                <w:rFonts w:hint="eastAsia" w:asciiTheme="minorEastAsia" w:hAnsiTheme="minorEastAsia" w:eastAsiaTheme="minorEastAsia" w:cstheme="minorEastAsia"/>
                <w:color w:val="auto"/>
                <w:sz w:val="24"/>
                <w:szCs w:val="24"/>
              </w:rPr>
            </w:pPr>
          </w:p>
        </w:tc>
        <w:tc>
          <w:tcPr>
            <w:tcW w:w="704" w:type="dxa"/>
            <w:vAlign w:val="center"/>
          </w:tcPr>
          <w:p>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市政</w:t>
            </w:r>
          </w:p>
        </w:tc>
        <w:tc>
          <w:tcPr>
            <w:tcW w:w="7140" w:type="dxa"/>
            <w:vMerge w:val="continue"/>
            <w:vAlign w:val="center"/>
          </w:tcPr>
          <w:p>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67" w:type="dxa"/>
            <w:vMerge w:val="continue"/>
            <w:vAlign w:val="center"/>
          </w:tcPr>
          <w:p>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c>
          <w:tcPr>
            <w:tcW w:w="1095" w:type="dxa"/>
            <w:vMerge w:val="continue"/>
            <w:vAlign w:val="center"/>
          </w:tcPr>
          <w:p>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c>
          <w:tcPr>
            <w:tcW w:w="704" w:type="dxa"/>
            <w:vAlign w:val="center"/>
          </w:tcPr>
          <w:p>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水利</w:t>
            </w:r>
          </w:p>
        </w:tc>
        <w:tc>
          <w:tcPr>
            <w:tcW w:w="7140" w:type="dxa"/>
            <w:vMerge w:val="continue"/>
            <w:vAlign w:val="center"/>
          </w:tcPr>
          <w:p>
            <w:pPr>
              <w:wordWrap w:val="0"/>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67" w:type="dxa"/>
            <w:vMerge w:val="restart"/>
            <w:vAlign w:val="center"/>
          </w:tcPr>
          <w:p>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095" w:type="dxa"/>
            <w:vMerge w:val="restart"/>
            <w:vAlign w:val="center"/>
          </w:tcPr>
          <w:p>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kern w:val="0"/>
                <w:sz w:val="24"/>
                <w:szCs w:val="24"/>
                <w:shd w:val="clear" w:color="auto" w:fill="FFFFFF"/>
                <w:lang w:val="en-US" w:eastAsia="zh-CN"/>
              </w:rPr>
              <w:t>工程设计图审</w:t>
            </w:r>
          </w:p>
        </w:tc>
        <w:tc>
          <w:tcPr>
            <w:tcW w:w="704" w:type="dxa"/>
            <w:vAlign w:val="center"/>
          </w:tcPr>
          <w:p>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sz w:val="24"/>
                <w:szCs w:val="24"/>
                <w:lang w:val="en-US" w:eastAsia="zh-CN"/>
              </w:rPr>
              <w:t>房建</w:t>
            </w:r>
          </w:p>
        </w:tc>
        <w:tc>
          <w:tcPr>
            <w:tcW w:w="7140" w:type="dxa"/>
            <w:vMerge w:val="restart"/>
            <w:vAlign w:val="center"/>
          </w:tcPr>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6.图审类企业无需提供经营场所的产权证或租用合同；</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8.拟任工作团队人员名单（不少于3人）及个人社保缴纳证明（3个月以上）；</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9.固定团队人员承诺书；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10.中介服务廉洁承诺书；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67" w:type="dxa"/>
            <w:vMerge w:val="continue"/>
            <w:vAlign w:val="center"/>
          </w:tcPr>
          <w:p>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1095" w:type="dxa"/>
            <w:vMerge w:val="continue"/>
            <w:vAlign w:val="center"/>
          </w:tcPr>
          <w:p>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704" w:type="dxa"/>
            <w:vAlign w:val="center"/>
          </w:tcPr>
          <w:p>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sz w:val="24"/>
                <w:szCs w:val="24"/>
                <w:lang w:val="en-US" w:eastAsia="zh-CN"/>
              </w:rPr>
              <w:t>市政</w:t>
            </w:r>
          </w:p>
        </w:tc>
        <w:tc>
          <w:tcPr>
            <w:tcW w:w="7140" w:type="dxa"/>
            <w:vMerge w:val="continue"/>
            <w:vAlign w:val="center"/>
          </w:tcPr>
          <w:p>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67" w:type="dxa"/>
            <w:vAlign w:val="center"/>
          </w:tcPr>
          <w:p>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799" w:type="dxa"/>
            <w:gridSpan w:val="2"/>
            <w:vAlign w:val="center"/>
          </w:tcPr>
          <w:p>
            <w:pPr>
              <w:wordWrap/>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工程勘察</w:t>
            </w:r>
          </w:p>
        </w:tc>
        <w:tc>
          <w:tcPr>
            <w:tcW w:w="7140" w:type="dxa"/>
            <w:vAlign w:val="center"/>
          </w:tcPr>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6.工程勘察类提供经营场所的产权证或租用合同即可；</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8.拟任工作团队人员名单（不少于3人）及个人社保缴纳证明（3个月以上）；</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9.连城县缴税承诺书；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10.固定团队人员承诺书；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11.中介服务廉洁承诺书；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67" w:type="dxa"/>
            <w:vAlign w:val="center"/>
          </w:tcPr>
          <w:p>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799" w:type="dxa"/>
            <w:gridSpan w:val="2"/>
            <w:vAlign w:val="center"/>
          </w:tcPr>
          <w:p>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工程质量检测</w:t>
            </w:r>
          </w:p>
        </w:tc>
        <w:tc>
          <w:tcPr>
            <w:tcW w:w="7140" w:type="dxa"/>
            <w:vAlign w:val="center"/>
          </w:tcPr>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6.工程质量检测综合类提供经营场所的产权证或租用合同即可；</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8.拟任工作团队人员名单（不少于3人）及个人社保缴纳证明（3个月以上）；</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9.连城县缴税承诺书；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10.固定团队人员承诺书；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11.中介服务廉洁承诺书</w:t>
            </w:r>
            <w:r>
              <w:rPr>
                <w:rFonts w:hint="eastAsia" w:asciiTheme="minorEastAsia" w:hAnsiTheme="minorEastAsia" w:cstheme="minorEastAsia"/>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67" w:type="dxa"/>
            <w:vAlign w:val="center"/>
          </w:tcPr>
          <w:p>
            <w:pPr>
              <w:wordWrap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799" w:type="dxa"/>
            <w:gridSpan w:val="2"/>
            <w:vAlign w:val="center"/>
          </w:tcPr>
          <w:p>
            <w:pPr>
              <w:wordWrap w:val="0"/>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工程消防检测</w:t>
            </w:r>
          </w:p>
        </w:tc>
        <w:tc>
          <w:tcPr>
            <w:tcW w:w="7140" w:type="dxa"/>
            <w:vAlign w:val="center"/>
          </w:tcPr>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1.营业执照复印件；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2.法定代表人身份证复印件；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3.资质证书复印件；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4.企业基本账户开户许可证复印件；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5.业务联系人授权委托书及身份证复印件；</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6.工程消防检测类提供经营场所的产权证或租用合同即可；</w:t>
            </w:r>
          </w:p>
          <w:p>
            <w:pPr>
              <w:spacing w:line="360" w:lineRule="auto"/>
              <w:rPr>
                <w:rFonts w:hint="eastAsia" w:asciiTheme="minorEastAsia" w:hAnsiTheme="minorEastAsia" w:eastAsiaTheme="minorEastAsia" w:cstheme="minorEastAsia"/>
                <w:color w:val="auto"/>
                <w:sz w:val="24"/>
                <w:szCs w:val="24"/>
              </w:rPr>
            </w:pP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7.经营场所场地照片2张（场所入口招牌照片及室内办公场所照片各1张）；</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8.拟任工作团队人员名单（不少于3人）及个人社保缴纳证明（3个月以上）；</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9.连城县缴税承诺书；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10.固定团队人员承诺书；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11.中介服务廉洁承诺书；</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12.上一季度的企业信用评价得分及排名（如有）。</w:t>
            </w:r>
          </w:p>
        </w:tc>
      </w:tr>
    </w:tbl>
    <w:p>
      <w:pPr>
        <w:pStyle w:val="7"/>
        <w:shd w:val="clear" w:color="auto" w:fill="FFFFFF"/>
        <w:spacing w:before="0" w:beforeAutospacing="0" w:after="0" w:afterAutospacing="0" w:line="360" w:lineRule="auto"/>
        <w:ind w:firstLine="472" w:firstLineChars="196"/>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3. 申请入库需具备条件</w:t>
      </w:r>
    </w:p>
    <w:p>
      <w:pPr>
        <w:keepNext w:val="0"/>
        <w:keepLines w:val="0"/>
        <w:pageBreakBefore w:val="0"/>
        <w:widowControl/>
        <w:kinsoku/>
        <w:wordWrap/>
        <w:overflowPunct/>
        <w:topLinePunct w:val="0"/>
        <w:autoSpaceDE/>
        <w:autoSpaceDN/>
        <w:bidi w:val="0"/>
        <w:adjustRightInd/>
        <w:snapToGrid/>
        <w:spacing w:before="68" w:after="68" w:line="360" w:lineRule="auto"/>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（1）.公开征集范围：征集入库企业面向社会所有符合资格要求的企业均可报名参加。</w:t>
      </w:r>
    </w:p>
    <w:p>
      <w:pPr>
        <w:keepNext w:val="0"/>
        <w:keepLines w:val="0"/>
        <w:pageBreakBefore w:val="0"/>
        <w:widowControl/>
        <w:kinsoku/>
        <w:wordWrap/>
        <w:overflowPunct/>
        <w:topLinePunct w:val="0"/>
        <w:autoSpaceDE/>
        <w:autoSpaceDN/>
        <w:bidi w:val="0"/>
        <w:adjustRightInd/>
        <w:snapToGrid/>
        <w:spacing w:before="68" w:after="68" w:line="360" w:lineRule="auto"/>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（2）.</w:t>
      </w:r>
      <w:r>
        <w:rPr>
          <w:rFonts w:hint="eastAsia" w:asciiTheme="minorEastAsia" w:hAnsiTheme="minorEastAsia" w:eastAsiaTheme="minorEastAsia" w:cstheme="minorEastAsia"/>
          <w:color w:val="auto"/>
          <w:kern w:val="0"/>
          <w:sz w:val="24"/>
          <w:szCs w:val="24"/>
          <w:shd w:val="clear" w:color="auto" w:fill="FFFFFF"/>
          <w:lang w:val="en-US" w:eastAsia="zh-CN"/>
        </w:rPr>
        <w:t>具有独立法人资格</w:t>
      </w:r>
      <w:r>
        <w:rPr>
          <w:rFonts w:hint="eastAsia" w:asciiTheme="minorEastAsia" w:hAnsiTheme="minorEastAsia" w:eastAsiaTheme="minorEastAsia" w:cstheme="minorEastAsia"/>
          <w:color w:val="auto"/>
          <w:kern w:val="0"/>
          <w:sz w:val="24"/>
          <w:szCs w:val="24"/>
          <w:shd w:val="clear" w:color="auto" w:fill="FFFFFF"/>
        </w:rPr>
        <w:t>；</w:t>
      </w:r>
    </w:p>
    <w:p>
      <w:pPr>
        <w:keepNext w:val="0"/>
        <w:keepLines w:val="0"/>
        <w:pageBreakBefore w:val="0"/>
        <w:widowControl/>
        <w:kinsoku/>
        <w:wordWrap/>
        <w:overflowPunct/>
        <w:topLinePunct w:val="0"/>
        <w:autoSpaceDE/>
        <w:autoSpaceDN/>
        <w:bidi w:val="0"/>
        <w:adjustRightInd/>
        <w:snapToGrid/>
        <w:spacing w:before="68" w:after="68" w:line="360" w:lineRule="auto"/>
        <w:ind w:firstLine="360" w:firstLineChars="150"/>
        <w:jc w:val="left"/>
        <w:textAlignment w:val="auto"/>
        <w:rPr>
          <w:rFonts w:hint="eastAsia" w:asciiTheme="minorEastAsia" w:hAnsiTheme="minorEastAsia" w:eastAsiaTheme="minorEastAsia" w:cstheme="minorEastAsia"/>
          <w:color w:val="auto"/>
          <w:kern w:val="0"/>
          <w:sz w:val="24"/>
          <w:szCs w:val="24"/>
          <w:highlight w:val="none"/>
          <w:shd w:val="clear" w:color="auto" w:fill="FFFFFF"/>
          <w:lang w:val="en-US" w:eastAsia="zh-CN"/>
        </w:rPr>
      </w:pPr>
      <w:r>
        <w:rPr>
          <w:rFonts w:hint="eastAsia" w:asciiTheme="minorEastAsia" w:hAnsiTheme="minorEastAsia" w:eastAsiaTheme="minorEastAsia" w:cstheme="minorEastAsia"/>
          <w:color w:val="auto"/>
          <w:kern w:val="0"/>
          <w:sz w:val="24"/>
          <w:szCs w:val="24"/>
          <w:highlight w:val="none"/>
          <w:shd w:val="clear" w:color="auto" w:fill="FFFFFF"/>
        </w:rPr>
        <w:t>（3）.</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对于造价咨询、监理、设计、勘察、检测类中介机构服务库，企业仅能选择入库其中一个中介服务库类别,并与其他入库企业不存在有隶属关系或其他利害关系。</w:t>
      </w:r>
    </w:p>
    <w:p>
      <w:pPr>
        <w:keepNext w:val="0"/>
        <w:keepLines w:val="0"/>
        <w:pageBreakBefore w:val="0"/>
        <w:widowControl/>
        <w:kinsoku/>
        <w:wordWrap/>
        <w:overflowPunct/>
        <w:topLinePunct w:val="0"/>
        <w:autoSpaceDE/>
        <w:autoSpaceDN/>
        <w:bidi w:val="0"/>
        <w:adjustRightInd/>
        <w:snapToGrid/>
        <w:spacing w:before="68" w:after="68" w:line="360" w:lineRule="auto"/>
        <w:ind w:firstLine="360" w:firstLineChars="150"/>
        <w:jc w:val="left"/>
        <w:textAlignment w:val="auto"/>
        <w:rPr>
          <w:rFonts w:hint="eastAsia" w:asciiTheme="minorEastAsia" w:hAnsiTheme="minorEastAsia" w:eastAsiaTheme="minorEastAsia" w:cstheme="minorEastAsia"/>
          <w:color w:val="auto"/>
          <w:kern w:val="0"/>
          <w:sz w:val="24"/>
          <w:szCs w:val="24"/>
          <w:highlight w:val="none"/>
          <w:shd w:val="clear" w:color="auto" w:fill="FFFFFF"/>
          <w:lang w:val="en-US" w:eastAsia="zh-CN"/>
        </w:rPr>
      </w:pPr>
      <w:r>
        <w:rPr>
          <w:rFonts w:hint="eastAsia" w:asciiTheme="minorEastAsia" w:hAnsiTheme="minorEastAsia" w:eastAsiaTheme="minorEastAsia" w:cstheme="minorEastAsia"/>
          <w:color w:val="auto"/>
          <w:kern w:val="0"/>
          <w:sz w:val="24"/>
          <w:szCs w:val="24"/>
          <w:highlight w:val="none"/>
          <w:shd w:val="clear" w:color="auto" w:fill="FFFFFF"/>
          <w:lang w:eastAsia="zh-CN"/>
        </w:rPr>
        <w:t>（</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4）.如已入选福建省宏旺建设有限公司或连城县天友建设工程有限公司施工班组的，不得参与本次入库，并与班组库企业不存在有隶属关系或其他利害关系。</w:t>
      </w:r>
    </w:p>
    <w:p>
      <w:pPr>
        <w:keepNext w:val="0"/>
        <w:keepLines w:val="0"/>
        <w:pageBreakBefore w:val="0"/>
        <w:widowControl/>
        <w:kinsoku/>
        <w:wordWrap/>
        <w:overflowPunct/>
        <w:topLinePunct w:val="0"/>
        <w:autoSpaceDE/>
        <w:autoSpaceDN/>
        <w:bidi w:val="0"/>
        <w:adjustRightInd/>
        <w:snapToGrid/>
        <w:spacing w:before="68" w:after="68" w:line="360" w:lineRule="auto"/>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lang w:eastAsia="zh-CN"/>
        </w:rPr>
        <w:t>（</w:t>
      </w:r>
      <w:r>
        <w:rPr>
          <w:rFonts w:hint="eastAsia" w:asciiTheme="minorEastAsia" w:hAnsiTheme="minorEastAsia" w:eastAsiaTheme="minorEastAsia" w:cstheme="minorEastAsia"/>
          <w:color w:val="auto"/>
          <w:kern w:val="0"/>
          <w:sz w:val="24"/>
          <w:szCs w:val="24"/>
          <w:shd w:val="clear" w:color="auto" w:fill="FFFFFF"/>
          <w:lang w:val="en-US" w:eastAsia="zh-CN"/>
        </w:rPr>
        <w:t>5</w:t>
      </w:r>
      <w:r>
        <w:rPr>
          <w:rFonts w:hint="eastAsia" w:asciiTheme="minorEastAsia" w:hAnsiTheme="minorEastAsia" w:eastAsiaTheme="minorEastAsia" w:cstheme="minorEastAsia"/>
          <w:color w:val="auto"/>
          <w:kern w:val="0"/>
          <w:sz w:val="24"/>
          <w:szCs w:val="24"/>
          <w:shd w:val="clear" w:color="auto" w:fill="FFFFFF"/>
          <w:lang w:eastAsia="zh-CN"/>
        </w:rPr>
        <w:t>）</w:t>
      </w:r>
      <w:r>
        <w:rPr>
          <w:rFonts w:hint="eastAsia" w:asciiTheme="minorEastAsia" w:hAnsiTheme="minorEastAsia" w:eastAsiaTheme="minorEastAsia" w:cstheme="minorEastAsia"/>
          <w:color w:val="auto"/>
          <w:kern w:val="0"/>
          <w:sz w:val="24"/>
          <w:szCs w:val="24"/>
          <w:shd w:val="clear" w:color="auto" w:fill="FFFFFF"/>
          <w:lang w:val="en-US" w:eastAsia="zh-CN"/>
        </w:rPr>
        <w:t>.</w:t>
      </w:r>
      <w:r>
        <w:rPr>
          <w:rFonts w:hint="eastAsia" w:asciiTheme="minorEastAsia" w:hAnsiTheme="minorEastAsia" w:eastAsiaTheme="minorEastAsia" w:cstheme="minorEastAsia"/>
          <w:color w:val="auto"/>
          <w:kern w:val="0"/>
          <w:sz w:val="24"/>
          <w:szCs w:val="24"/>
          <w:shd w:val="clear" w:color="auto" w:fill="FFFFFF"/>
        </w:rPr>
        <w:t>遵守国家法律、行政法规，具有良好的商业信誉；</w:t>
      </w:r>
    </w:p>
    <w:p>
      <w:pPr>
        <w:keepNext w:val="0"/>
        <w:keepLines w:val="0"/>
        <w:pageBreakBefore w:val="0"/>
        <w:widowControl/>
        <w:kinsoku/>
        <w:wordWrap/>
        <w:overflowPunct/>
        <w:topLinePunct w:val="0"/>
        <w:autoSpaceDE/>
        <w:autoSpaceDN/>
        <w:bidi w:val="0"/>
        <w:adjustRightInd/>
        <w:snapToGrid/>
        <w:spacing w:before="68" w:after="68" w:line="360" w:lineRule="auto"/>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shd w:val="clear" w:color="auto" w:fill="FFFFFF"/>
          <w:lang w:val="en-US" w:eastAsia="zh-CN"/>
        </w:rPr>
        <w:t>6</w:t>
      </w:r>
      <w:r>
        <w:rPr>
          <w:rFonts w:hint="eastAsia" w:asciiTheme="minorEastAsia" w:hAnsiTheme="minorEastAsia" w:eastAsiaTheme="minorEastAsia" w:cstheme="minorEastAsia"/>
          <w:color w:val="auto"/>
          <w:kern w:val="0"/>
          <w:sz w:val="24"/>
          <w:szCs w:val="24"/>
          <w:shd w:val="clear" w:color="auto" w:fill="FFFFFF"/>
        </w:rPr>
        <w:t>）.入库的</w:t>
      </w:r>
      <w:r>
        <w:rPr>
          <w:rFonts w:hint="eastAsia" w:asciiTheme="minorEastAsia" w:hAnsiTheme="minorEastAsia" w:eastAsiaTheme="minorEastAsia" w:cstheme="minorEastAsia"/>
          <w:color w:val="auto"/>
          <w:kern w:val="0"/>
          <w:sz w:val="24"/>
          <w:szCs w:val="24"/>
          <w:shd w:val="clear" w:color="auto" w:fill="FFFFFF"/>
          <w:lang w:val="en-US" w:eastAsia="zh-CN"/>
        </w:rPr>
        <w:t>中介服务机构</w:t>
      </w:r>
      <w:r>
        <w:rPr>
          <w:rFonts w:hint="eastAsia" w:asciiTheme="minorEastAsia" w:hAnsiTheme="minorEastAsia" w:eastAsiaTheme="minorEastAsia" w:cstheme="minorEastAsia"/>
          <w:color w:val="auto"/>
          <w:kern w:val="0"/>
          <w:sz w:val="24"/>
          <w:szCs w:val="24"/>
          <w:shd w:val="clear" w:color="auto" w:fill="FFFFFF"/>
        </w:rPr>
        <w:t>必须能开具合法的增值税发票；</w:t>
      </w:r>
    </w:p>
    <w:p>
      <w:pPr>
        <w:keepNext w:val="0"/>
        <w:keepLines w:val="0"/>
        <w:pageBreakBefore w:val="0"/>
        <w:widowControl/>
        <w:kinsoku/>
        <w:wordWrap/>
        <w:overflowPunct/>
        <w:topLinePunct w:val="0"/>
        <w:autoSpaceDE/>
        <w:autoSpaceDN/>
        <w:bidi w:val="0"/>
        <w:adjustRightInd/>
        <w:snapToGrid/>
        <w:spacing w:before="68" w:after="68" w:line="360" w:lineRule="auto"/>
        <w:ind w:firstLine="360" w:firstLineChars="150"/>
        <w:jc w:val="left"/>
        <w:textAlignment w:val="auto"/>
        <w:rPr>
          <w:rFonts w:hint="eastAsia" w:asciiTheme="minorEastAsia" w:hAnsiTheme="minorEastAsia" w:eastAsiaTheme="minorEastAsia" w:cstheme="minorEastAsia"/>
          <w:color w:val="auto"/>
          <w:kern w:val="0"/>
          <w:sz w:val="24"/>
          <w:szCs w:val="24"/>
          <w:shd w:val="clear" w:color="auto" w:fill="FFFFFF"/>
        </w:rPr>
      </w:pP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shd w:val="clear" w:color="auto" w:fill="FFFFFF"/>
          <w:lang w:val="en-US" w:eastAsia="zh-CN"/>
        </w:rPr>
        <w:t>7</w:t>
      </w:r>
      <w:r>
        <w:rPr>
          <w:rFonts w:hint="eastAsia" w:asciiTheme="minorEastAsia" w:hAnsiTheme="minorEastAsia" w:eastAsiaTheme="minorEastAsia" w:cstheme="minorEastAsia"/>
          <w:color w:val="auto"/>
          <w:kern w:val="0"/>
          <w:sz w:val="24"/>
          <w:szCs w:val="24"/>
          <w:shd w:val="clear" w:color="auto" w:fill="FFFFFF"/>
        </w:rPr>
        <w:t>）.无拖欠工人工资等其他不良记录；</w:t>
      </w:r>
    </w:p>
    <w:p>
      <w:pPr>
        <w:keepNext w:val="0"/>
        <w:keepLines w:val="0"/>
        <w:pageBreakBefore w:val="0"/>
        <w:widowControl/>
        <w:kinsoku/>
        <w:wordWrap/>
        <w:overflowPunct/>
        <w:topLinePunct w:val="0"/>
        <w:autoSpaceDE/>
        <w:autoSpaceDN/>
        <w:bidi w:val="0"/>
        <w:adjustRightInd/>
        <w:snapToGrid/>
        <w:spacing w:before="68" w:after="68" w:line="360" w:lineRule="auto"/>
        <w:ind w:firstLine="360" w:firstLineChars="150"/>
        <w:jc w:val="left"/>
        <w:textAlignment w:val="auto"/>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shd w:val="clear" w:color="auto" w:fill="FFFFFF"/>
        </w:rPr>
        <w:t>（</w:t>
      </w:r>
      <w:r>
        <w:rPr>
          <w:rFonts w:hint="eastAsia" w:asciiTheme="minorEastAsia" w:hAnsiTheme="minorEastAsia" w:eastAsiaTheme="minorEastAsia" w:cstheme="minorEastAsia"/>
          <w:color w:val="auto"/>
          <w:kern w:val="0"/>
          <w:sz w:val="24"/>
          <w:szCs w:val="24"/>
          <w:shd w:val="clear" w:color="auto" w:fill="FFFFFF"/>
          <w:lang w:val="en-US" w:eastAsia="zh-CN"/>
        </w:rPr>
        <w:t>8</w:t>
      </w:r>
      <w:r>
        <w:rPr>
          <w:rFonts w:hint="eastAsia" w:asciiTheme="minorEastAsia" w:hAnsiTheme="minorEastAsia" w:eastAsiaTheme="minorEastAsia" w:cstheme="minorEastAsia"/>
          <w:color w:val="auto"/>
          <w:kern w:val="0"/>
          <w:sz w:val="24"/>
          <w:szCs w:val="24"/>
          <w:shd w:val="clear" w:color="auto" w:fill="FFFFFF"/>
        </w:rPr>
        <w:t>）.有开展业务所需的</w:t>
      </w:r>
      <w:r>
        <w:rPr>
          <w:rFonts w:hint="eastAsia" w:asciiTheme="minorEastAsia" w:hAnsiTheme="minorEastAsia" w:eastAsiaTheme="minorEastAsia" w:cstheme="minorEastAsia"/>
          <w:color w:val="auto"/>
          <w:kern w:val="0"/>
          <w:sz w:val="24"/>
          <w:szCs w:val="24"/>
          <w:shd w:val="clear" w:color="auto" w:fill="FFFFFF"/>
          <w:lang w:val="en-US" w:eastAsia="zh-CN"/>
        </w:rPr>
        <w:t>专业</w:t>
      </w:r>
      <w:r>
        <w:rPr>
          <w:rFonts w:hint="eastAsia" w:asciiTheme="minorEastAsia" w:hAnsiTheme="minorEastAsia" w:eastAsiaTheme="minorEastAsia" w:cstheme="minorEastAsia"/>
          <w:color w:val="auto"/>
          <w:kern w:val="0"/>
          <w:sz w:val="24"/>
          <w:szCs w:val="24"/>
          <w:shd w:val="clear" w:color="auto" w:fill="FFFFFF"/>
        </w:rPr>
        <w:t>人员及技</w:t>
      </w:r>
      <w:r>
        <w:rPr>
          <w:rFonts w:hint="eastAsia" w:asciiTheme="minorEastAsia" w:hAnsiTheme="minorEastAsia" w:eastAsiaTheme="minorEastAsia" w:cstheme="minorEastAsia"/>
          <w:color w:val="auto"/>
          <w:kern w:val="0"/>
          <w:sz w:val="24"/>
          <w:szCs w:val="24"/>
          <w:highlight w:val="none"/>
          <w:shd w:val="clear" w:color="auto" w:fill="FFFFFF"/>
        </w:rPr>
        <w:t>术能力；</w:t>
      </w:r>
    </w:p>
    <w:p>
      <w:pPr>
        <w:keepNext w:val="0"/>
        <w:keepLines w:val="0"/>
        <w:pageBreakBefore w:val="0"/>
        <w:widowControl/>
        <w:kinsoku/>
        <w:wordWrap/>
        <w:overflowPunct/>
        <w:topLinePunct w:val="0"/>
        <w:autoSpaceDE/>
        <w:autoSpaceDN/>
        <w:bidi w:val="0"/>
        <w:adjustRightInd/>
        <w:snapToGrid/>
        <w:spacing w:before="68" w:after="68" w:line="360" w:lineRule="auto"/>
        <w:ind w:firstLine="360" w:firstLineChars="150"/>
        <w:jc w:val="left"/>
        <w:textAlignment w:val="auto"/>
        <w:rPr>
          <w:rFonts w:hint="eastAsia" w:asciiTheme="minorEastAsia" w:hAnsiTheme="minorEastAsia" w:eastAsiaTheme="minorEastAsia" w:cstheme="minorEastAsia"/>
          <w:color w:val="auto"/>
          <w:kern w:val="0"/>
          <w:sz w:val="24"/>
          <w:szCs w:val="24"/>
          <w:highlight w:val="none"/>
          <w:shd w:val="clear" w:color="auto" w:fill="FFFFFF"/>
          <w:lang w:eastAsia="zh-CN"/>
        </w:rPr>
      </w:pPr>
      <w:r>
        <w:rPr>
          <w:rFonts w:hint="eastAsia" w:asciiTheme="minorEastAsia" w:hAnsiTheme="minorEastAsia" w:eastAsiaTheme="minorEastAsia" w:cstheme="minorEastAsia"/>
          <w:color w:val="auto"/>
          <w:kern w:val="0"/>
          <w:sz w:val="24"/>
          <w:szCs w:val="24"/>
          <w:highlight w:val="none"/>
          <w:shd w:val="clear" w:color="auto" w:fill="FFFFFF"/>
        </w:rPr>
        <w:t>（</w:t>
      </w:r>
      <w:r>
        <w:rPr>
          <w:rFonts w:hint="eastAsia" w:asciiTheme="minorEastAsia" w:hAnsiTheme="minorEastAsia" w:eastAsiaTheme="minorEastAsia" w:cstheme="minorEastAsia"/>
          <w:color w:val="auto"/>
          <w:kern w:val="0"/>
          <w:sz w:val="24"/>
          <w:szCs w:val="24"/>
          <w:highlight w:val="none"/>
          <w:shd w:val="clear" w:color="auto" w:fill="FFFFFF"/>
          <w:lang w:val="en-US" w:eastAsia="zh-CN"/>
        </w:rPr>
        <w:t>9</w:t>
      </w:r>
      <w:r>
        <w:rPr>
          <w:rFonts w:hint="eastAsia" w:asciiTheme="minorEastAsia" w:hAnsiTheme="minorEastAsia" w:eastAsiaTheme="minorEastAsia" w:cstheme="minorEastAsia"/>
          <w:color w:val="auto"/>
          <w:kern w:val="0"/>
          <w:sz w:val="24"/>
          <w:szCs w:val="24"/>
          <w:highlight w:val="none"/>
          <w:shd w:val="clear" w:color="auto" w:fill="FFFFFF"/>
        </w:rPr>
        <w:t>）.符合及承诺遵守福建连城国有投资集团有限公司[连国投【2021】72号文]的有关规定。</w:t>
      </w:r>
    </w:p>
    <w:p>
      <w:pPr>
        <w:pStyle w:val="7"/>
        <w:shd w:val="clear" w:color="auto" w:fill="FFFFFF"/>
        <w:spacing w:before="0" w:beforeAutospacing="0" w:after="0" w:afterAutospacing="0"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 申请入库需提交资料</w:t>
      </w:r>
    </w:p>
    <w:tbl>
      <w:tblPr>
        <w:tblStyle w:val="8"/>
        <w:tblW w:w="5024"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413"/>
        <w:gridCol w:w="53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2249"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a1授权委托书</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eastAsia="zh-CN"/>
              </w:rPr>
              <w:t>法定代表人（或负责人）授权书原件[受托人代表是法定代表人（或负责人）无须提供</w:t>
            </w:r>
            <w:r>
              <w:rPr>
                <w:rFonts w:hint="eastAsia" w:asciiTheme="minorEastAsia" w:hAnsiTheme="minorEastAsia" w:eastAsiaTheme="minorEastAsia" w:cstheme="minorEastAsia"/>
                <w:b w:val="0"/>
                <w:bCs w:val="0"/>
                <w:color w:val="auto"/>
                <w:kern w:val="0"/>
                <w:sz w:val="24"/>
                <w:szCs w:val="24"/>
              </w:rPr>
              <w:t>]；位代表及法定代表人（或负责人）的身份证复印件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a2入库申请承诺函</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入库申请人基本情况表</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4</w:t>
            </w:r>
            <w:r>
              <w:rPr>
                <w:rFonts w:hint="eastAsia" w:asciiTheme="minorEastAsia" w:hAnsiTheme="minorEastAsia" w:eastAsiaTheme="minorEastAsia" w:cstheme="minorEastAsia"/>
                <w:color w:val="auto"/>
                <w:kern w:val="0"/>
                <w:sz w:val="24"/>
                <w:szCs w:val="24"/>
              </w:rPr>
              <w:t>各类公司资格证明文件（根据行业要求提供）</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企业营业执照；</w:t>
            </w:r>
          </w:p>
          <w:p>
            <w:pPr>
              <w:widowControl/>
              <w:spacing w:line="360" w:lineRule="auto"/>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rPr>
              <w:t>企业资质等级证书</w:t>
            </w:r>
            <w:r>
              <w:rPr>
                <w:rFonts w:hint="eastAsia" w:asciiTheme="minorEastAsia" w:hAnsiTheme="minorEastAsia" w:eastAsiaTheme="minorEastAsia" w:cstheme="minorEastAsia"/>
                <w:b w:val="0"/>
                <w:bCs w:val="0"/>
                <w:color w:val="auto"/>
                <w:kern w:val="0"/>
                <w:sz w:val="24"/>
                <w:szCs w:val="24"/>
                <w:lang w:eastAsia="zh-CN"/>
              </w:rPr>
              <w:t>；</w:t>
            </w:r>
          </w:p>
          <w:p>
            <w:pPr>
              <w:widowControl/>
              <w:spacing w:line="360" w:lineRule="auto"/>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rPr>
              <w:t>开户许可证</w:t>
            </w:r>
            <w:r>
              <w:rPr>
                <w:rFonts w:hint="eastAsia" w:asciiTheme="minorEastAsia" w:hAnsiTheme="minorEastAsia" w:eastAsiaTheme="minorEastAsia" w:cstheme="minorEastAsia"/>
                <w:b w:val="0"/>
                <w:bCs w:val="0"/>
                <w:color w:val="auto"/>
                <w:kern w:val="0"/>
                <w:sz w:val="24"/>
                <w:szCs w:val="24"/>
                <w:lang w:val="en-US" w:eastAsia="zh-CN"/>
              </w:rPr>
              <w:t>或</w:t>
            </w:r>
            <w:r>
              <w:rPr>
                <w:rFonts w:hint="eastAsia" w:asciiTheme="minorEastAsia" w:hAnsiTheme="minorEastAsia" w:eastAsiaTheme="minorEastAsia" w:cstheme="minorEastAsia"/>
                <w:b w:val="0"/>
                <w:bCs w:val="0"/>
                <w:color w:val="auto"/>
                <w:kern w:val="0"/>
                <w:sz w:val="24"/>
                <w:szCs w:val="24"/>
              </w:rPr>
              <w:t>基本存款账户开户银行开具的《基本存款账户信息》</w:t>
            </w:r>
            <w:r>
              <w:rPr>
                <w:rFonts w:hint="eastAsia" w:asciiTheme="minorEastAsia" w:hAnsiTheme="minorEastAsia" w:eastAsiaTheme="minorEastAsia" w:cstheme="minorEastAsia"/>
                <w:b w:val="0"/>
                <w:bCs w:val="0"/>
                <w:color w:val="auto"/>
                <w:kern w:val="0"/>
                <w:sz w:val="24"/>
                <w:szCs w:val="24"/>
                <w:lang w:eastAsia="zh-CN"/>
              </w:rPr>
              <w:t>；</w:t>
            </w:r>
          </w:p>
          <w:p>
            <w:pPr>
              <w:widowControl/>
              <w:spacing w:line="360" w:lineRule="auto"/>
              <w:jc w:val="left"/>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法定代表人身份证复印件；</w:t>
            </w:r>
          </w:p>
          <w:p>
            <w:pPr>
              <w:widowControl/>
              <w:spacing w:line="360" w:lineRule="auto"/>
              <w:jc w:val="left"/>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业务联系人授权委托书及身份证复印件；</w:t>
            </w:r>
          </w:p>
          <w:p>
            <w:pPr>
              <w:widowControl/>
              <w:spacing w:line="360" w:lineRule="auto"/>
              <w:jc w:val="left"/>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经营场所的产权证或租用合同、经营场所照片2张（场所入口招牌照片及室内办公场所照片各1张）；</w:t>
            </w:r>
          </w:p>
          <w:p>
            <w:pPr>
              <w:widowControl/>
              <w:spacing w:line="360" w:lineRule="auto"/>
              <w:jc w:val="left"/>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val="en-US" w:eastAsia="zh-CN"/>
              </w:rPr>
              <w:t>社保缴纳证明（根据各</w:t>
            </w:r>
            <w:r>
              <w:rPr>
                <w:rFonts w:hint="eastAsia" w:asciiTheme="minorEastAsia" w:hAnsiTheme="minorEastAsia" w:eastAsiaTheme="minorEastAsia" w:cstheme="minorEastAsia"/>
                <w:b w:val="0"/>
                <w:bCs w:val="0"/>
                <w:color w:val="auto"/>
                <w:kern w:val="0"/>
                <w:sz w:val="24"/>
                <w:szCs w:val="24"/>
              </w:rPr>
              <w:t>资源库特定资格要求提供）</w:t>
            </w:r>
            <w:r>
              <w:rPr>
                <w:rFonts w:hint="eastAsia" w:asciiTheme="minorEastAsia" w:hAnsiTheme="minorEastAsia" w:eastAsiaTheme="minorEastAsia" w:cstheme="minorEastAsia"/>
                <w:b w:val="0"/>
                <w:bCs w:val="0"/>
                <w:color w:val="auto"/>
                <w:kern w:val="0"/>
                <w:sz w:val="24"/>
                <w:szCs w:val="24"/>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4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5</w:t>
            </w:r>
            <w:r>
              <w:rPr>
                <w:rFonts w:hint="eastAsia" w:asciiTheme="minorEastAsia" w:hAnsiTheme="minorEastAsia" w:eastAsiaTheme="minorEastAsia" w:cstheme="minorEastAsia"/>
                <w:color w:val="auto"/>
                <w:kern w:val="0"/>
                <w:sz w:val="24"/>
                <w:szCs w:val="24"/>
              </w:rPr>
              <w:t>入库申请人业绩证明</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入库申请人可自行编制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6专业技术</w:t>
            </w:r>
            <w:r>
              <w:rPr>
                <w:rFonts w:hint="eastAsia" w:asciiTheme="minorEastAsia" w:hAnsiTheme="minorEastAsia" w:eastAsiaTheme="minorEastAsia" w:cstheme="minorEastAsia"/>
                <w:color w:val="auto"/>
                <w:kern w:val="0"/>
                <w:sz w:val="24"/>
                <w:szCs w:val="24"/>
              </w:rPr>
              <w:t>人员配备情况表</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7</w:t>
            </w:r>
            <w:r>
              <w:rPr>
                <w:rFonts w:hint="eastAsia" w:asciiTheme="minorEastAsia" w:hAnsiTheme="minorEastAsia" w:eastAsiaTheme="minorEastAsia" w:cstheme="minorEastAsia"/>
                <w:color w:val="auto"/>
                <w:kern w:val="0"/>
                <w:sz w:val="24"/>
                <w:szCs w:val="24"/>
              </w:rPr>
              <w:t>单位、法定代表人无行贿犯罪记录承诺函</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0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A</w:t>
            </w:r>
            <w:r>
              <w:rPr>
                <w:rFonts w:hint="eastAsia" w:asciiTheme="minorEastAsia" w:hAnsiTheme="minorEastAsia" w:eastAsiaTheme="minorEastAsia" w:cstheme="minorEastAsia"/>
                <w:color w:val="auto"/>
                <w:kern w:val="0"/>
                <w:sz w:val="24"/>
                <w:szCs w:val="24"/>
                <w:lang w:val="en-US" w:eastAsia="zh-CN"/>
              </w:rPr>
              <w:t>8</w:t>
            </w:r>
            <w:r>
              <w:rPr>
                <w:rFonts w:hint="eastAsia" w:asciiTheme="minorEastAsia" w:hAnsiTheme="minorEastAsia" w:eastAsiaTheme="minorEastAsia" w:cstheme="minorEastAsia"/>
                <w:color w:val="auto"/>
                <w:kern w:val="0"/>
                <w:sz w:val="24"/>
                <w:szCs w:val="24"/>
              </w:rPr>
              <w:t xml:space="preserve"> 信用</w:t>
            </w:r>
            <w:r>
              <w:rPr>
                <w:rFonts w:hint="eastAsia" w:asciiTheme="minorEastAsia" w:hAnsiTheme="minorEastAsia" w:eastAsiaTheme="minorEastAsia" w:cstheme="minorEastAsia"/>
                <w:color w:val="auto"/>
                <w:kern w:val="0"/>
                <w:sz w:val="24"/>
                <w:szCs w:val="24"/>
                <w:lang w:val="en-US" w:eastAsia="zh-CN"/>
              </w:rPr>
              <w:t>记录</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uto"/>
              <w:jc w:val="left"/>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提供的（填写递交文件的截止时点）前通过“信用中国”网站（www.creditchina.gov.cn）查询并打印相应的信用记录</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注：以上证明文件，若有一项未通过视为没有实质性响应按无效参选人处理。所有证件复印件均须清晰、有效，并加盖投标人公章，原件备查，否则无效。即使投标人所提交的资格类文件通过了审核，在入库过程中乃至确定后，如发现提供的资格类文件不合法或不真实，可废除资格并追究其法律责任。</w:t>
      </w:r>
    </w:p>
    <w:p>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参选人入库后资质发生变动的，应及时向</w:t>
      </w:r>
      <w:r>
        <w:rPr>
          <w:rFonts w:hint="eastAsia" w:asciiTheme="minorEastAsia" w:hAnsiTheme="minorEastAsia" w:eastAsiaTheme="minorEastAsia" w:cstheme="minorEastAsia"/>
          <w:b/>
          <w:bCs w:val="0"/>
          <w:color w:val="auto"/>
          <w:kern w:val="2"/>
          <w:sz w:val="24"/>
          <w:szCs w:val="24"/>
          <w:highlight w:val="none"/>
          <w:lang w:eastAsia="zh-CN"/>
        </w:rPr>
        <w:t>连城县国有资产产权交易服务有限公司</w:t>
      </w:r>
      <w:r>
        <w:rPr>
          <w:rFonts w:hint="eastAsia" w:asciiTheme="minorEastAsia" w:hAnsiTheme="minorEastAsia" w:eastAsiaTheme="minorEastAsia" w:cstheme="minorEastAsia"/>
          <w:b/>
          <w:bCs w:val="0"/>
          <w:color w:val="auto"/>
          <w:kern w:val="2"/>
          <w:sz w:val="24"/>
          <w:szCs w:val="24"/>
          <w:highlight w:val="none"/>
          <w:lang w:val="en-US" w:eastAsia="zh-CN"/>
        </w:rPr>
        <w:t>及福建连城国有投资集团有限公司报备。因参选人未报备导致福建连城国有投资集团有限公司损失的，参选人应承担违约及赔偿责任。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rPr>
          <w:rFonts w:hint="eastAsia" w:asciiTheme="minorEastAsia" w:hAnsiTheme="minorEastAsia" w:eastAsiaTheme="minorEastAsia" w:cstheme="minorEastAsia"/>
          <w:b/>
          <w:color w:val="auto"/>
          <w:sz w:val="24"/>
          <w:szCs w:val="24"/>
        </w:rPr>
      </w:pPr>
      <w:bookmarkStart w:id="1" w:name="_Toc120615600"/>
      <w:r>
        <w:rPr>
          <w:rFonts w:hint="eastAsia" w:asciiTheme="minorEastAsia" w:hAnsiTheme="minorEastAsia" w:eastAsiaTheme="minorEastAsia" w:cstheme="minorEastAsia"/>
          <w:b/>
          <w:color w:val="auto"/>
          <w:sz w:val="24"/>
          <w:szCs w:val="24"/>
        </w:rPr>
        <w:br w:type="page"/>
      </w:r>
    </w:p>
    <w:p>
      <w:pPr>
        <w:pStyle w:val="2"/>
        <w:spacing w:line="360" w:lineRule="auto"/>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第二章   入库程序</w:t>
      </w:r>
      <w:bookmarkEnd w:id="1"/>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一、申请入库程序</w:t>
      </w:r>
    </w:p>
    <w:p>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rPr>
        <w:t>参选人根据公告通知要求提交入库所需的资料，入库申请文件于</w:t>
      </w:r>
      <w:r>
        <w:rPr>
          <w:rFonts w:hint="eastAsia" w:asciiTheme="minorEastAsia" w:hAnsiTheme="minorEastAsia" w:eastAsiaTheme="minorEastAsia" w:cstheme="minorEastAsia"/>
          <w:b/>
          <w:bCs/>
          <w:color w:val="auto"/>
          <w:sz w:val="24"/>
          <w:szCs w:val="24"/>
          <w:lang w:eastAsia="zh-CN"/>
        </w:rPr>
        <w:t>2023</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30</w:t>
      </w:r>
      <w:r>
        <w:rPr>
          <w:rFonts w:hint="eastAsia" w:asciiTheme="minorEastAsia" w:hAnsiTheme="minorEastAsia" w:eastAsiaTheme="minorEastAsia" w:cstheme="minorEastAsia"/>
          <w:b/>
          <w:bCs/>
          <w:color w:val="auto"/>
          <w:sz w:val="24"/>
          <w:szCs w:val="24"/>
        </w:rPr>
        <w:t>日8:00-</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:00</w:t>
      </w:r>
      <w:r>
        <w:rPr>
          <w:rFonts w:hint="eastAsia" w:asciiTheme="minorEastAsia" w:hAnsiTheme="minorEastAsia" w:eastAsiaTheme="minorEastAsia" w:cstheme="minorEastAsia"/>
          <w:color w:val="auto"/>
          <w:sz w:val="24"/>
          <w:szCs w:val="24"/>
        </w:rPr>
        <w:t>送</w:t>
      </w:r>
      <w:r>
        <w:rPr>
          <w:rFonts w:hint="eastAsia" w:asciiTheme="minorEastAsia" w:hAnsiTheme="minorEastAsia" w:eastAsiaTheme="minorEastAsia" w:cstheme="minorEastAsia"/>
          <w:color w:val="auto"/>
          <w:sz w:val="24"/>
          <w:szCs w:val="24"/>
          <w:lang w:val="en-US" w:eastAsia="zh-CN"/>
        </w:rPr>
        <w:t>至</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连城县国有资产产权交易服务有限公司 </w:t>
      </w:r>
      <w:r>
        <w:rPr>
          <w:rFonts w:hint="eastAsia" w:asciiTheme="minorEastAsia" w:hAnsiTheme="minorEastAsia" w:eastAsiaTheme="minorEastAsia" w:cstheme="minorEastAsia"/>
          <w:color w:val="auto"/>
          <w:sz w:val="24"/>
          <w:szCs w:val="24"/>
          <w:highlight w:val="none"/>
        </w:rPr>
        <w:t>，入库</w:t>
      </w:r>
      <w:bookmarkStart w:id="4" w:name="_GoBack"/>
      <w:bookmarkEnd w:id="4"/>
      <w:r>
        <w:rPr>
          <w:rFonts w:hint="eastAsia" w:asciiTheme="minorEastAsia" w:hAnsiTheme="minorEastAsia" w:eastAsiaTheme="minorEastAsia" w:cstheme="minorEastAsia"/>
          <w:color w:val="auto"/>
          <w:sz w:val="24"/>
          <w:szCs w:val="24"/>
          <w:highlight w:val="none"/>
        </w:rPr>
        <w:t>申请材料包括：纸质入库申请文件正本1份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副本4</w:t>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电子版1份（U盘）。</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材料要求：正本应用A4幅面纸张打印装订，编制封面、索引、页码，并用装订成册，密封完好。经审查合格的入库企业须在公示期结束后将</w:t>
      </w:r>
      <w:r>
        <w:rPr>
          <w:rFonts w:hint="eastAsia" w:asciiTheme="minorEastAsia" w:hAnsiTheme="minorEastAsia" w:eastAsiaTheme="minorEastAsia" w:cstheme="minorEastAsia"/>
          <w:color w:val="auto"/>
          <w:sz w:val="24"/>
          <w:szCs w:val="24"/>
          <w:highlight w:val="none"/>
          <w:lang w:val="en-US" w:eastAsia="zh-CN"/>
        </w:rPr>
        <w:t>入库申请</w:t>
      </w:r>
      <w:r>
        <w:rPr>
          <w:rFonts w:hint="eastAsia" w:asciiTheme="minorEastAsia" w:hAnsiTheme="minorEastAsia" w:eastAsiaTheme="minorEastAsia" w:cstheme="minorEastAsia"/>
          <w:color w:val="auto"/>
          <w:sz w:val="24"/>
          <w:szCs w:val="24"/>
          <w:highlight w:val="none"/>
        </w:rPr>
        <w:t>文件加盖企业公章扫描后</w:t>
      </w:r>
      <w:r>
        <w:rPr>
          <w:rFonts w:hint="eastAsia" w:asciiTheme="minorEastAsia" w:hAnsiTheme="minorEastAsia" w:eastAsiaTheme="minorEastAsia" w:cstheme="minorEastAsia"/>
          <w:color w:val="auto"/>
          <w:sz w:val="24"/>
          <w:szCs w:val="24"/>
          <w:highlight w:val="none"/>
          <w:lang w:val="en-US" w:eastAsia="zh-CN"/>
        </w:rPr>
        <w:t>电子版压缩包发送至</w:t>
      </w:r>
      <w:r>
        <w:rPr>
          <w:rFonts w:hint="eastAsia" w:asciiTheme="minorEastAsia" w:hAnsiTheme="minorEastAsia" w:eastAsiaTheme="minorEastAsia" w:cstheme="minorEastAsia"/>
          <w:color w:val="auto"/>
          <w:sz w:val="24"/>
          <w:szCs w:val="24"/>
          <w:highlight w:val="none"/>
          <w:u w:val="single"/>
          <w:lang w:val="en-US" w:eastAsia="zh-CN"/>
        </w:rPr>
        <w:t xml:space="preserve"> lccqjyw@163.com</w:t>
      </w:r>
      <w:r>
        <w:rPr>
          <w:rFonts w:hint="eastAsia" w:asciiTheme="minorEastAsia" w:hAnsiTheme="minorEastAsia" w:eastAsiaTheme="minorEastAsia" w:cstheme="minorEastAsia"/>
          <w:color w:val="auto"/>
          <w:sz w:val="24"/>
          <w:szCs w:val="24"/>
          <w:highlight w:val="none"/>
          <w:u w:val="none"/>
          <w:lang w:val="en-US" w:eastAsia="zh-CN"/>
        </w:rPr>
        <w:t>邮</w:t>
      </w:r>
      <w:r>
        <w:rPr>
          <w:rFonts w:hint="eastAsia" w:asciiTheme="minorEastAsia" w:hAnsiTheme="minorEastAsia" w:eastAsiaTheme="minorEastAsia" w:cstheme="minorEastAsia"/>
          <w:color w:val="auto"/>
          <w:sz w:val="24"/>
          <w:szCs w:val="24"/>
          <w:u w:val="none"/>
          <w:lang w:val="en-US" w:eastAsia="zh-CN"/>
        </w:rPr>
        <w:t>箱</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val="en-US" w:eastAsia="zh-CN"/>
        </w:rPr>
        <w:t>评审</w:t>
      </w:r>
      <w:r>
        <w:rPr>
          <w:rFonts w:hint="eastAsia" w:asciiTheme="minorEastAsia" w:hAnsiTheme="minorEastAsia" w:eastAsiaTheme="minorEastAsia" w:cstheme="minorEastAsia"/>
          <w:b/>
          <w:color w:val="auto"/>
          <w:sz w:val="24"/>
          <w:szCs w:val="24"/>
        </w:rPr>
        <w:t>办法</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采用通过</w:t>
      </w:r>
      <w:r>
        <w:rPr>
          <w:rFonts w:hint="eastAsia" w:asciiTheme="minorEastAsia" w:hAnsiTheme="minorEastAsia" w:eastAsiaTheme="minorEastAsia" w:cstheme="minorEastAsia"/>
          <w:color w:val="auto"/>
          <w:sz w:val="24"/>
          <w:szCs w:val="24"/>
          <w:lang w:val="en-US" w:eastAsia="zh-CN"/>
        </w:rPr>
        <w:t>综合评分法择优</w:t>
      </w:r>
      <w:r>
        <w:rPr>
          <w:rFonts w:hint="eastAsia" w:asciiTheme="minorEastAsia" w:hAnsiTheme="minorEastAsia" w:eastAsiaTheme="minorEastAsia" w:cstheme="minorEastAsia"/>
          <w:color w:val="auto"/>
          <w:sz w:val="24"/>
          <w:szCs w:val="24"/>
        </w:rPr>
        <w:t>组建资源库，</w:t>
      </w:r>
      <w:r>
        <w:rPr>
          <w:rFonts w:hint="eastAsia" w:asciiTheme="minorEastAsia" w:hAnsiTheme="minorEastAsia" w:eastAsiaTheme="minorEastAsia" w:cstheme="minorEastAsia"/>
          <w:color w:val="auto"/>
          <w:sz w:val="24"/>
          <w:szCs w:val="24"/>
          <w:lang w:val="en-US" w:eastAsia="zh-CN"/>
        </w:rPr>
        <w:t>选取综合评分分值前十名企业入库（如第十名有多家企业并列的，抽球确定第十名），集团将</w:t>
      </w:r>
      <w:r>
        <w:rPr>
          <w:rFonts w:hint="eastAsia" w:asciiTheme="minorEastAsia" w:hAnsiTheme="minorEastAsia" w:eastAsiaTheme="minorEastAsia" w:cstheme="minorEastAsia"/>
          <w:color w:val="auto"/>
          <w:sz w:val="24"/>
          <w:szCs w:val="24"/>
        </w:rPr>
        <w:t>对入库公司进行动态管理，</w:t>
      </w:r>
      <w:r>
        <w:rPr>
          <w:rFonts w:hint="eastAsia" w:asciiTheme="minorEastAsia" w:hAnsiTheme="minorEastAsia" w:eastAsiaTheme="minorEastAsia" w:cstheme="minorEastAsia"/>
          <w:color w:val="auto"/>
          <w:sz w:val="24"/>
          <w:szCs w:val="24"/>
          <w:lang w:eastAsia="zh-CN"/>
        </w:rPr>
        <w:t>两</w:t>
      </w:r>
      <w:r>
        <w:rPr>
          <w:rFonts w:hint="eastAsia" w:asciiTheme="minorEastAsia" w:hAnsiTheme="minorEastAsia" w:eastAsiaTheme="minorEastAsia" w:cstheme="minorEastAsia"/>
          <w:color w:val="auto"/>
          <w:sz w:val="24"/>
          <w:szCs w:val="24"/>
        </w:rPr>
        <w:t>年更新一次。</w:t>
      </w:r>
    </w:p>
    <w:p>
      <w:pPr>
        <w:numPr>
          <w:ilvl w:val="0"/>
          <w:numId w:val="1"/>
        </w:numPr>
        <w:spacing w:line="360" w:lineRule="auto"/>
        <w:ind w:firstLine="600" w:firstLineChars="2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由代理机构开启参选文</w:t>
      </w:r>
      <w:r>
        <w:rPr>
          <w:rFonts w:hint="eastAsia" w:asciiTheme="minorEastAsia" w:hAnsiTheme="minorEastAsia" w:eastAsiaTheme="minorEastAsia" w:cstheme="minorEastAsia"/>
          <w:color w:val="auto"/>
          <w:sz w:val="24"/>
          <w:szCs w:val="24"/>
          <w:lang w:eastAsia="zh-CN"/>
        </w:rPr>
        <w:t>件，</w:t>
      </w:r>
      <w:r>
        <w:rPr>
          <w:rFonts w:hint="eastAsia" w:asciiTheme="minorEastAsia" w:hAnsiTheme="minorEastAsia" w:eastAsiaTheme="minorEastAsia" w:cstheme="minorEastAsia"/>
          <w:color w:val="auto"/>
          <w:sz w:val="24"/>
          <w:szCs w:val="24"/>
          <w:lang w:val="en-US" w:eastAsia="zh-CN"/>
        </w:rPr>
        <w:t>并由评审小组对</w:t>
      </w:r>
      <w:r>
        <w:rPr>
          <w:rFonts w:hint="eastAsia" w:asciiTheme="minorEastAsia" w:hAnsiTheme="minorEastAsia" w:eastAsiaTheme="minorEastAsia" w:cstheme="minorEastAsia"/>
          <w:color w:val="auto"/>
          <w:sz w:val="24"/>
          <w:szCs w:val="24"/>
        </w:rPr>
        <w:t>参选资格及参选文件</w:t>
      </w:r>
      <w:r>
        <w:rPr>
          <w:rFonts w:hint="eastAsia" w:asciiTheme="minorEastAsia" w:hAnsiTheme="minorEastAsia" w:eastAsiaTheme="minorEastAsia" w:cstheme="minorEastAsia"/>
          <w:color w:val="auto"/>
          <w:sz w:val="24"/>
          <w:szCs w:val="24"/>
          <w:lang w:val="en-US" w:eastAsia="zh-CN"/>
        </w:rPr>
        <w:t>进行</w:t>
      </w:r>
      <w:r>
        <w:rPr>
          <w:rFonts w:hint="eastAsia" w:asciiTheme="minorEastAsia" w:hAnsiTheme="minorEastAsia" w:eastAsiaTheme="minorEastAsia" w:cstheme="minorEastAsia"/>
          <w:color w:val="auto"/>
          <w:sz w:val="24"/>
          <w:szCs w:val="24"/>
        </w:rPr>
        <w:t>评审</w:t>
      </w:r>
      <w:r>
        <w:rPr>
          <w:rFonts w:hint="eastAsia" w:asciiTheme="minorEastAsia" w:hAnsiTheme="minorEastAsia" w:eastAsiaTheme="minorEastAsia" w:cstheme="minorEastAsia"/>
          <w:color w:val="auto"/>
          <w:sz w:val="24"/>
          <w:szCs w:val="24"/>
          <w:lang w:eastAsia="zh-CN"/>
        </w:rPr>
        <w:t>。</w:t>
      </w:r>
    </w:p>
    <w:p>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pPr>
        <w:spacing w:line="360" w:lineRule="auto"/>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br w:type="page"/>
      </w:r>
    </w:p>
    <w:p>
      <w:pPr>
        <w:numPr>
          <w:ilvl w:val="0"/>
          <w:numId w:val="0"/>
        </w:num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i w:val="0"/>
          <w:iCs w:val="0"/>
          <w:color w:val="auto"/>
          <w:kern w:val="0"/>
          <w:sz w:val="28"/>
          <w:szCs w:val="28"/>
          <w:u w:val="none"/>
          <w:lang w:val="en-US" w:eastAsia="zh-CN" w:bidi="ar"/>
        </w:rPr>
        <w:t>评分标准</w:t>
      </w:r>
    </w:p>
    <w:tbl>
      <w:tblPr>
        <w:tblStyle w:val="8"/>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88"/>
        <w:gridCol w:w="1358"/>
        <w:gridCol w:w="3213"/>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序号</w:t>
            </w:r>
          </w:p>
        </w:tc>
        <w:tc>
          <w:tcPr>
            <w:tcW w:w="1088" w:type="dxa"/>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中介服务库类别</w:t>
            </w:r>
          </w:p>
        </w:tc>
        <w:tc>
          <w:tcPr>
            <w:tcW w:w="1358" w:type="dxa"/>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评分项</w:t>
            </w:r>
          </w:p>
        </w:tc>
        <w:tc>
          <w:tcPr>
            <w:tcW w:w="3213" w:type="dxa"/>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评分标准</w:t>
            </w:r>
          </w:p>
        </w:tc>
        <w:tc>
          <w:tcPr>
            <w:tcW w:w="3424" w:type="dxa"/>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674" w:type="dxa"/>
            <w:vMerge w:val="restart"/>
            <w:vAlign w:val="center"/>
          </w:tcPr>
          <w:p>
            <w:pPr>
              <w:keepNext w:val="0"/>
              <w:keepLines w:val="0"/>
              <w:pageBreakBefore w:val="0"/>
              <w:kinsoku/>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088"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工程造价咨询</w:t>
            </w: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业绩情况20</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一个项目得4分，满分20分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入库申请单位提交的业绩证明材料须同时满足以下条件：1.自本公告发出之日的前五年内完成的签约合同价≥5万元项目；2.须提供合同及发票复印件；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纳税情况10</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kern w:val="0"/>
                <w:sz w:val="24"/>
                <w:szCs w:val="24"/>
                <w:u w:val="none"/>
                <w:lang w:val="en-US" w:eastAsia="zh-CN" w:bidi="ar"/>
              </w:rPr>
              <w:t>注册地为连城县的企业10分；在连城成立分公司的5分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须提供营业执照等相关证明材料；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088"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工程监理</w:t>
            </w: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甲级20分，乙级10分，丙级5分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7"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一个项目得3分，满分15分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入库申请单位提交的业绩证明材料须同时满足以下条件：1.自本公告发出之日的前五年内完成的项目；2.须提供合同、发票复印件；3.申请类别的业绩证明材料，如工程监理类-房建入库必须提供房建类合同业绩；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注册地为连城县的企业得5分；在连城成立分公司或营业场所在连城县的纳税企业得3分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须提供营业执照等相关证明材料；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088"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工程测量</w:t>
            </w: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甲级20分，乙级10分，丙级5分,丁级3分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一个项目得3分，满分15分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入库申请单位提交的业绩证明材料须同时满足以下条件：1.自本公告发出之日的前五年内完成的项目；2.须提供合同及发票复印件；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注册地为连城县的企业5分；在连城成立分公司或营业场所在连城县的纳税企业得3分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须提供营业执照等相关证明材料；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4"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088"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r>
              <w:rPr>
                <w:rFonts w:hint="eastAsia" w:asciiTheme="minorEastAsia" w:hAnsiTheme="minorEastAsia" w:eastAsiaTheme="minorEastAsia" w:cstheme="minorEastAsia"/>
                <w:color w:val="auto"/>
                <w:sz w:val="24"/>
                <w:szCs w:val="24"/>
                <w:lang w:val="en-US" w:eastAsia="zh-CN"/>
              </w:rPr>
              <w:t>工程设计</w:t>
            </w:r>
          </w:p>
          <w:p>
            <w:pPr>
              <w:keepNext w:val="0"/>
              <w:keepLines w:val="0"/>
              <w:pageBreakBefore w:val="0"/>
              <w:kinsoku/>
              <w:wordWrap w:val="0"/>
              <w:overflowPunct/>
              <w:topLinePunct w:val="0"/>
              <w:autoSpaceDE/>
              <w:autoSpaceDN/>
              <w:bidi w:val="0"/>
              <w:adjustRightInd/>
              <w:snapToGrid/>
              <w:spacing w:line="360" w:lineRule="auto"/>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（房建、市政、</w:t>
            </w:r>
          </w:p>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水利）</w:t>
            </w:r>
          </w:p>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甲级20分，乙级10分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一个项目得3分，满分15分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入库申请单位提交的业绩证明材料须同时满足以下条件：1.自本公告发出之日的前五年内完成的项目；2.须提供合同及发票复印件；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b/>
                <w:bCs/>
                <w:i w:val="0"/>
                <w:iCs w:val="0"/>
                <w:color w:val="auto"/>
                <w:kern w:val="0"/>
                <w:sz w:val="24"/>
                <w:szCs w:val="24"/>
                <w:u w:val="single"/>
                <w:lang w:val="en-US" w:eastAsia="zh-CN" w:bidi="ar"/>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注册地为连城县的企业5分；在连城成立办事处或者分公司的得3分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须提供营业执照等相关证明材料；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4"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088"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kern w:val="0"/>
                <w:sz w:val="24"/>
                <w:szCs w:val="24"/>
                <w:shd w:val="clear" w:color="auto" w:fill="FFFFFF"/>
                <w:lang w:val="en-US" w:eastAsia="zh-CN"/>
              </w:rPr>
              <w:t>工程设计图审</w:t>
            </w:r>
          </w:p>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color w:val="auto"/>
                <w:kern w:val="0"/>
                <w:sz w:val="24"/>
                <w:szCs w:val="24"/>
                <w:shd w:val="clear" w:color="auto" w:fill="FFFFFF"/>
                <w:lang w:val="en-US" w:eastAsia="zh-CN"/>
              </w:rPr>
              <w:t>（</w:t>
            </w:r>
            <w:r>
              <w:rPr>
                <w:rFonts w:hint="eastAsia" w:asciiTheme="minorEastAsia" w:hAnsiTheme="minorEastAsia" w:eastAsiaTheme="minorEastAsia" w:cstheme="minorEastAsia"/>
                <w:color w:val="auto"/>
                <w:sz w:val="24"/>
                <w:szCs w:val="24"/>
                <w:lang w:val="en-US" w:eastAsia="zh-CN"/>
              </w:rPr>
              <w:t>房建、市政</w:t>
            </w:r>
            <w:r>
              <w:rPr>
                <w:rFonts w:hint="eastAsia" w:asciiTheme="minorEastAsia" w:hAnsiTheme="minorEastAsia" w:eastAsiaTheme="minorEastAsia" w:cstheme="minorEastAsia"/>
                <w:color w:val="auto"/>
                <w:kern w:val="0"/>
                <w:sz w:val="24"/>
                <w:szCs w:val="24"/>
                <w:shd w:val="clear" w:color="auto" w:fill="FFFFFF"/>
                <w:lang w:val="en-US" w:eastAsia="zh-CN"/>
              </w:rPr>
              <w:t>）</w:t>
            </w:r>
          </w:p>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甲级20分，乙级10分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一个项目得3分，满分15分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入库申请单位提交的业绩证明材料须同时满足以下条件：1.自本公告发出之日的前五年内完成的项目；2.须提供合同及发票复印件；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注册地为龙岩市的企业5分；在其他地市公司的3分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须提供营业执照等相关证明材料；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674"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088"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工程勘察</w:t>
            </w: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一个项目得3分，满分15分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入库申请单位提交的业绩证明材料须同时满足以下条件：1.自本公告发出之日的前五年内完成的合同金额≥50万项目；2.须提供合同及发票复印件；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在连城成立分公司或分支机构的3分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须提供营业执照等相关证明材料；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088"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工程质量检测</w:t>
            </w: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甲级20分，乙级10分，丙级5分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业绩情况15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一个项目得3分，满分15分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入库申请单位提交的业绩证明材料须同时满足以下条件：1.自本公告发出之日的前五年内完成的合同金额必须≥30万项目；2.须提供合同及发票复印件；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注册地为龙岩市的企业5分；在其他地市公司的3分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须提供营业执照等相关证明材料；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74"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088" w:type="dxa"/>
            <w:vMerge w:val="restart"/>
            <w:vAlign w:val="center"/>
          </w:tcPr>
          <w:p>
            <w:pPr>
              <w:keepNext w:val="0"/>
              <w:keepLines w:val="0"/>
              <w:pageBreakBefore w:val="0"/>
              <w:kinsoku/>
              <w:wordWrap w:val="0"/>
              <w:overflowPunct/>
              <w:topLinePunct w:val="0"/>
              <w:autoSpaceDE/>
              <w:autoSpaceDN/>
              <w:bidi w:val="0"/>
              <w:adjustRightInd/>
              <w:snapToGrid/>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工程消防检测</w:t>
            </w: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资质情况20</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甲级20分，乙级10分，丙级5分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须提供相关资质证明文件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业绩情况20</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检测建筑面积10万平方（不含10万）以下的得1分，满分5分；检测建筑面积10万平方—20万平方（不含20万）的得2分，满分10分；检测建筑面积20万以上的得5分，满分5分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入库申请单位提交的业绩证明材料须同时满足以下条件：1.自本公告发出之日的前五年内完成的项目；2.须提供合同及发票复印件；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74"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088" w:type="dxa"/>
            <w:vMerge w:val="continue"/>
            <w:vAlign w:val="center"/>
          </w:tcPr>
          <w:p>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lang w:val="en-US" w:eastAsia="zh-CN"/>
              </w:rPr>
            </w:pPr>
          </w:p>
        </w:tc>
        <w:tc>
          <w:tcPr>
            <w:tcW w:w="1358"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纳税情况5</w:t>
            </w:r>
          </w:p>
        </w:tc>
        <w:tc>
          <w:tcPr>
            <w:tcW w:w="3213"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注册地为龙岩市的企业5分；在其他地市公司的3分</w:t>
            </w:r>
          </w:p>
        </w:tc>
        <w:tc>
          <w:tcPr>
            <w:tcW w:w="3424" w:type="dxa"/>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须提供营业执照等相关证明材料；</w:t>
            </w:r>
          </w:p>
        </w:tc>
      </w:tr>
    </w:tbl>
    <w:p>
      <w:pPr>
        <w:rPr>
          <w:rFonts w:hint="eastAsia" w:asciiTheme="minorEastAsia" w:hAnsiTheme="minorEastAsia" w:eastAsiaTheme="minorEastAsia" w:cstheme="minorEastAsia"/>
          <w:b/>
          <w:color w:val="auto"/>
          <w:sz w:val="24"/>
          <w:szCs w:val="24"/>
        </w:rPr>
      </w:pPr>
      <w:bookmarkStart w:id="2" w:name="_Toc120615601"/>
      <w:r>
        <w:rPr>
          <w:rFonts w:hint="eastAsia" w:asciiTheme="minorEastAsia" w:hAnsiTheme="minorEastAsia" w:eastAsiaTheme="minorEastAsia" w:cstheme="minorEastAsia"/>
          <w:b/>
          <w:color w:val="auto"/>
          <w:sz w:val="24"/>
          <w:szCs w:val="24"/>
        </w:rPr>
        <w:br w:type="page"/>
      </w:r>
    </w:p>
    <w:p>
      <w:pPr>
        <w:spacing w:line="360" w:lineRule="auto"/>
        <w:ind w:firstLine="2249" w:firstLineChars="800"/>
        <w:jc w:val="both"/>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第三章   入库申请文件格式</w:t>
      </w:r>
      <w:bookmarkEnd w:id="2"/>
    </w:p>
    <w:p>
      <w:pPr>
        <w:spacing w:line="360" w:lineRule="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rPr>
        <w:br w:type="page"/>
      </w:r>
    </w:p>
    <w:p>
      <w:pPr>
        <w:spacing w:line="360" w:lineRule="auto"/>
        <w:rPr>
          <w:rFonts w:hint="eastAsia" w:asciiTheme="minorEastAsia" w:hAnsiTheme="minorEastAsia" w:eastAsiaTheme="minorEastAsia" w:cstheme="minorEastAsia"/>
          <w:color w:val="auto"/>
          <w:sz w:val="24"/>
          <w:szCs w:val="24"/>
        </w:rPr>
      </w:pPr>
    </w:p>
    <w:p>
      <w:pPr>
        <w:snapToGrid w:val="0"/>
        <w:spacing w:line="360" w:lineRule="auto"/>
        <w:rPr>
          <w:rFonts w:hint="eastAsia" w:asciiTheme="minorEastAsia" w:hAnsiTheme="minorEastAsia" w:eastAsiaTheme="minorEastAsia" w:cstheme="minorEastAsia"/>
          <w:color w:val="auto"/>
          <w:kern w:val="0"/>
          <w:sz w:val="24"/>
          <w:szCs w:val="24"/>
        </w:rPr>
      </w:pPr>
    </w:p>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正</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本</w:t>
      </w:r>
      <w:r>
        <w:rPr>
          <w:rFonts w:hint="eastAsia" w:asciiTheme="minorEastAsia" w:hAnsiTheme="minorEastAsia" w:eastAsiaTheme="minorEastAsia" w:cstheme="minorEastAsia"/>
          <w:b/>
          <w:bCs/>
          <w:color w:val="auto"/>
          <w:sz w:val="24"/>
          <w:szCs w:val="24"/>
          <w:lang w:eastAsia="zh-CN"/>
        </w:rPr>
        <w:t>）</w:t>
      </w:r>
    </w:p>
    <w:p>
      <w:pPr>
        <w:spacing w:line="360" w:lineRule="auto"/>
        <w:rPr>
          <w:rFonts w:hint="eastAsia" w:asciiTheme="minorEastAsia" w:hAnsiTheme="minorEastAsia" w:eastAsiaTheme="minorEastAsia" w:cstheme="minorEastAsia"/>
          <w:b/>
          <w:bCs/>
          <w:color w:val="auto"/>
          <w:sz w:val="24"/>
          <w:szCs w:val="24"/>
        </w:rPr>
      </w:pPr>
    </w:p>
    <w:p>
      <w:pPr>
        <w:pStyle w:val="12"/>
        <w:snapToGrid w:val="0"/>
        <w:spacing w:line="360" w:lineRule="auto"/>
        <w:ind w:right="160"/>
        <w:jc w:val="center"/>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lang w:eastAsia="zh-CN"/>
        </w:rPr>
        <w:t>福建连城国有投资集团有限公司</w:t>
      </w:r>
    </w:p>
    <w:p>
      <w:pPr>
        <w:pStyle w:val="12"/>
        <w:snapToGrid w:val="0"/>
        <w:spacing w:line="360" w:lineRule="auto"/>
        <w:ind w:right="16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u w:val="single"/>
        </w:rPr>
        <w:t>（</w:t>
      </w:r>
      <w:r>
        <w:rPr>
          <w:rFonts w:hint="eastAsia" w:asciiTheme="minorEastAsia" w:hAnsiTheme="minorEastAsia" w:eastAsiaTheme="minorEastAsia" w:cstheme="minorEastAsia"/>
          <w:b/>
          <w:color w:val="auto"/>
          <w:sz w:val="24"/>
          <w:szCs w:val="24"/>
          <w:u w:val="single"/>
          <w:lang w:val="en-US" w:eastAsia="zh-CN"/>
        </w:rPr>
        <w:t>中介类别</w:t>
      </w:r>
      <w:r>
        <w:rPr>
          <w:rFonts w:hint="eastAsia" w:asciiTheme="minorEastAsia" w:hAnsiTheme="minorEastAsia" w:eastAsiaTheme="minorEastAsia" w:cstheme="minorEastAsia"/>
          <w:b/>
          <w:color w:val="auto"/>
          <w:sz w:val="24"/>
          <w:szCs w:val="24"/>
          <w:u w:val="single"/>
        </w:rPr>
        <w:t xml:space="preserve">） </w:t>
      </w:r>
      <w:r>
        <w:rPr>
          <w:rFonts w:hint="eastAsia" w:asciiTheme="minorEastAsia" w:hAnsiTheme="minorEastAsia" w:eastAsiaTheme="minorEastAsia" w:cstheme="minorEastAsia"/>
          <w:b/>
          <w:color w:val="auto"/>
          <w:sz w:val="24"/>
          <w:szCs w:val="24"/>
        </w:rPr>
        <w:t>第三方中介服务机构</w:t>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color w:val="auto"/>
          <w:sz w:val="24"/>
          <w:szCs w:val="24"/>
          <w:lang w:eastAsia="zh-CN"/>
        </w:rPr>
        <w:t>2023-202</w:t>
      </w:r>
      <w:r>
        <w:rPr>
          <w:rFonts w:hint="eastAsia" w:asciiTheme="minorEastAsia" w:hAnsiTheme="minorEastAsia" w:eastAsiaTheme="minorEastAsia" w:cstheme="minorEastAsia"/>
          <w:b/>
          <w:color w:val="auto"/>
          <w:sz w:val="24"/>
          <w:szCs w:val="24"/>
          <w:lang w:val="en-US" w:eastAsia="zh-CN"/>
        </w:rPr>
        <w:t>5</w:t>
      </w:r>
      <w:r>
        <w:rPr>
          <w:rFonts w:hint="eastAsia" w:asciiTheme="minorEastAsia" w:hAnsiTheme="minorEastAsia" w:eastAsiaTheme="minorEastAsia" w:cstheme="minorEastAsia"/>
          <w:b/>
          <w:color w:val="auto"/>
          <w:sz w:val="24"/>
          <w:szCs w:val="24"/>
        </w:rPr>
        <w:t>年度)</w:t>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入</w:t>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库</w:t>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申</w:t>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请</w:t>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文</w:t>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件</w:t>
      </w:r>
    </w:p>
    <w:p>
      <w:pPr>
        <w:spacing w:line="360" w:lineRule="auto"/>
        <w:rPr>
          <w:rFonts w:hint="eastAsia" w:asciiTheme="minorEastAsia" w:hAnsiTheme="minorEastAsia" w:eastAsiaTheme="minorEastAsia" w:cstheme="minorEastAsia"/>
          <w:b/>
          <w:bCs/>
          <w:color w:val="auto"/>
          <w:sz w:val="24"/>
          <w:szCs w:val="24"/>
        </w:rPr>
      </w:pPr>
    </w:p>
    <w:p>
      <w:pPr>
        <w:spacing w:line="360" w:lineRule="auto"/>
        <w:ind w:firstLine="1432" w:firstLineChars="597"/>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入库申请人: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(单位公章)</w:t>
      </w:r>
    </w:p>
    <w:p>
      <w:pPr>
        <w:spacing w:line="360" w:lineRule="auto"/>
        <w:ind w:firstLine="1432" w:firstLineChars="597"/>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法定代表人：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(签字或盖章)</w:t>
      </w:r>
    </w:p>
    <w:p>
      <w:pPr>
        <w:spacing w:line="360" w:lineRule="auto"/>
        <w:ind w:firstLine="2961" w:firstLineChars="1234"/>
        <w:jc w:val="center"/>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日期：  年  月  日</w:t>
      </w:r>
    </w:p>
    <w:p>
      <w:pPr>
        <w:snapToGrid w:val="0"/>
        <w:spacing w:line="360" w:lineRule="auto"/>
        <w:jc w:val="center"/>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目  录</w:t>
      </w:r>
    </w:p>
    <w:p>
      <w:pPr>
        <w:spacing w:line="360" w:lineRule="auto"/>
        <w:ind w:firstLine="645"/>
        <w:rPr>
          <w:rFonts w:hint="eastAsia" w:asciiTheme="minorEastAsia" w:hAnsiTheme="minorEastAsia" w:eastAsiaTheme="minorEastAsia" w:cstheme="minorEastAsia"/>
          <w:color w:val="auto"/>
          <w:sz w:val="24"/>
          <w:szCs w:val="24"/>
        </w:rPr>
      </w:pPr>
    </w:p>
    <w:p>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一、授权委托书</w:t>
      </w:r>
    </w:p>
    <w:p>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二、入库申请承诺函</w:t>
      </w:r>
    </w:p>
    <w:p>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三、入库申请人基本情况表</w:t>
      </w:r>
    </w:p>
    <w:p>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四</w:t>
      </w:r>
      <w:r>
        <w:rPr>
          <w:rFonts w:hint="eastAsia" w:asciiTheme="minorEastAsia" w:hAnsiTheme="minorEastAsia" w:eastAsiaTheme="minorEastAsia" w:cstheme="minorEastAsia"/>
          <w:color w:val="auto"/>
          <w:sz w:val="24"/>
          <w:szCs w:val="24"/>
        </w:rPr>
        <w:t>、各类公司资格证明文件（根据行业要求提供）</w:t>
      </w:r>
    </w:p>
    <w:p>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五</w:t>
      </w:r>
      <w:r>
        <w:rPr>
          <w:rFonts w:hint="eastAsia" w:asciiTheme="minorEastAsia" w:hAnsiTheme="minorEastAsia" w:eastAsiaTheme="minorEastAsia" w:cstheme="minorEastAsia"/>
          <w:color w:val="auto"/>
          <w:sz w:val="24"/>
          <w:szCs w:val="24"/>
        </w:rPr>
        <w:t>、入库申请人业绩证明（入库申请人可自行编制）</w:t>
      </w:r>
    </w:p>
    <w:p>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六</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专业技术</w:t>
      </w:r>
      <w:r>
        <w:rPr>
          <w:rFonts w:hint="eastAsia" w:asciiTheme="minorEastAsia" w:hAnsiTheme="minorEastAsia" w:eastAsiaTheme="minorEastAsia" w:cstheme="minorEastAsia"/>
          <w:color w:val="auto"/>
          <w:sz w:val="24"/>
          <w:szCs w:val="24"/>
        </w:rPr>
        <w:t>人员配备情况表</w:t>
      </w:r>
    </w:p>
    <w:p>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七</w:t>
      </w:r>
      <w:r>
        <w:rPr>
          <w:rFonts w:hint="eastAsia" w:asciiTheme="minorEastAsia" w:hAnsiTheme="minorEastAsia" w:eastAsiaTheme="minorEastAsia" w:cstheme="minorEastAsia"/>
          <w:color w:val="auto"/>
          <w:sz w:val="24"/>
          <w:szCs w:val="24"/>
        </w:rPr>
        <w:t>、单位、法定代表人无行贿犯罪记录承诺函</w:t>
      </w:r>
    </w:p>
    <w:p>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rPr>
        <w:t>、信用记录</w:t>
      </w:r>
    </w:p>
    <w:p>
      <w:pPr>
        <w:spacing w:line="360" w:lineRule="auto"/>
        <w:ind w:firstLine="720" w:firstLineChars="300"/>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w:t>
      </w:r>
    </w:p>
    <w:p>
      <w:pPr>
        <w:spacing w:line="360" w:lineRule="auto"/>
        <w:jc w:val="center"/>
        <w:rPr>
          <w:rFonts w:hint="eastAsia" w:asciiTheme="minorEastAsia" w:hAnsiTheme="minorEastAsia" w:eastAsiaTheme="minorEastAsia" w:cstheme="minorEastAsia"/>
          <w:b/>
          <w:bCs/>
          <w:color w:val="auto"/>
          <w:sz w:val="24"/>
          <w:szCs w:val="24"/>
        </w:rPr>
      </w:pPr>
    </w:p>
    <w:p>
      <w:pPr>
        <w:spacing w:line="360" w:lineRule="auto"/>
        <w:jc w:val="center"/>
        <w:rPr>
          <w:rFonts w:hint="eastAsia" w:asciiTheme="minorEastAsia" w:hAnsiTheme="minorEastAsia" w:eastAsiaTheme="minorEastAsia" w:cstheme="minorEastAsia"/>
          <w:b/>
          <w:bCs/>
          <w:color w:val="auto"/>
          <w:sz w:val="24"/>
          <w:szCs w:val="24"/>
        </w:rPr>
      </w:pPr>
    </w:p>
    <w:p>
      <w:pPr>
        <w:spacing w:line="360" w:lineRule="auto"/>
        <w:jc w:val="center"/>
        <w:rPr>
          <w:rFonts w:hint="eastAsia" w:asciiTheme="minorEastAsia" w:hAnsiTheme="minorEastAsia" w:eastAsiaTheme="minorEastAsia" w:cstheme="minorEastAsia"/>
          <w:b/>
          <w:bCs/>
          <w:color w:val="auto"/>
          <w:sz w:val="24"/>
          <w:szCs w:val="24"/>
        </w:rPr>
      </w:pPr>
    </w:p>
    <w:p>
      <w:pPr>
        <w:spacing w:line="360" w:lineRule="auto"/>
        <w:jc w:val="center"/>
        <w:rPr>
          <w:rFonts w:hint="eastAsia" w:asciiTheme="minorEastAsia" w:hAnsiTheme="minorEastAsia" w:eastAsiaTheme="minorEastAsia" w:cstheme="minorEastAsia"/>
          <w:b/>
          <w:bCs/>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spacing w:line="360" w:lineRule="auto"/>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color w:val="auto"/>
          <w:sz w:val="28"/>
          <w:szCs w:val="28"/>
        </w:rPr>
        <w:t>一、授权</w:t>
      </w:r>
      <w:r>
        <w:rPr>
          <w:rFonts w:hint="eastAsia" w:asciiTheme="minorEastAsia" w:hAnsiTheme="minorEastAsia" w:eastAsiaTheme="minorEastAsia" w:cstheme="minorEastAsia"/>
          <w:color w:val="auto"/>
          <w:sz w:val="28"/>
          <w:szCs w:val="28"/>
          <w:lang w:val="en-US" w:eastAsia="zh-CN"/>
        </w:rPr>
        <w:t>委托</w:t>
      </w:r>
      <w:r>
        <w:rPr>
          <w:rFonts w:hint="eastAsia" w:asciiTheme="minorEastAsia" w:hAnsiTheme="minorEastAsia" w:eastAsiaTheme="minorEastAsia" w:cstheme="minorEastAsia"/>
          <w:color w:val="auto"/>
          <w:sz w:val="28"/>
          <w:szCs w:val="28"/>
        </w:rPr>
        <w:t>书</w:t>
      </w:r>
    </w:p>
    <w:p>
      <w:pPr>
        <w:spacing w:line="360" w:lineRule="auto"/>
        <w:jc w:val="center"/>
        <w:rPr>
          <w:rFonts w:hint="eastAsia" w:asciiTheme="minorEastAsia" w:hAnsiTheme="minorEastAsia" w:eastAsiaTheme="minorEastAsia" w:cstheme="minorEastAsia"/>
          <w:b/>
          <w:bCs/>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本授权委托书声明：我</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系</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的法定代表人，现授权</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为我公司委托代理人，以本公司的名义参加</w:t>
      </w:r>
      <w:r>
        <w:rPr>
          <w:rFonts w:hint="eastAsia" w:asciiTheme="minorEastAsia" w:hAnsiTheme="minorEastAsia" w:eastAsiaTheme="minorEastAsia" w:cstheme="minorEastAsia"/>
          <w:b/>
          <w:color w:val="auto"/>
          <w:sz w:val="24"/>
          <w:szCs w:val="24"/>
          <w:u w:val="single"/>
          <w:lang w:eastAsia="zh-CN"/>
        </w:rPr>
        <w:t>福建连城国有投资集团有限公司</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rPr>
        <w:t>（</w:t>
      </w:r>
      <w:r>
        <w:rPr>
          <w:rFonts w:hint="eastAsia" w:asciiTheme="minorEastAsia" w:hAnsiTheme="minorEastAsia" w:eastAsiaTheme="minorEastAsia" w:cstheme="minorEastAsia"/>
          <w:b/>
          <w:color w:val="auto"/>
          <w:sz w:val="24"/>
          <w:szCs w:val="24"/>
          <w:u w:val="single"/>
          <w:lang w:val="en-US" w:eastAsia="zh-CN"/>
        </w:rPr>
        <w:t>中介</w:t>
      </w:r>
      <w:r>
        <w:rPr>
          <w:rFonts w:hint="eastAsia" w:asciiTheme="minorEastAsia" w:hAnsiTheme="minorEastAsia" w:eastAsiaTheme="minorEastAsia" w:cstheme="minorEastAsia"/>
          <w:b/>
          <w:color w:val="auto"/>
          <w:sz w:val="24"/>
          <w:szCs w:val="24"/>
          <w:u w:val="single"/>
        </w:rPr>
        <w:t>类别）</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rPr>
        <w:t>第三方中介服务机构</w:t>
      </w:r>
      <w:r>
        <w:rPr>
          <w:rFonts w:hint="eastAsia" w:asciiTheme="minorEastAsia" w:hAnsiTheme="minorEastAsia" w:eastAsiaTheme="minorEastAsia" w:cstheme="minorEastAsia"/>
          <w:color w:val="auto"/>
          <w:sz w:val="24"/>
          <w:szCs w:val="24"/>
        </w:rPr>
        <w:t>入库申请</w:t>
      </w:r>
      <w:r>
        <w:rPr>
          <w:rFonts w:hint="eastAsia" w:asciiTheme="minorEastAsia" w:hAnsiTheme="minorEastAsia" w:eastAsiaTheme="minorEastAsia" w:cstheme="minorEastAsia"/>
          <w:bCs/>
          <w:color w:val="auto"/>
          <w:sz w:val="24"/>
          <w:szCs w:val="24"/>
        </w:rPr>
        <w:t>。委托代理人在参加本次申请活动过程中所签署的一切文件和处理与之有关的一切事务，我及我公司均予以承认并全部承担其所产生的所有权利和义务。委托代理人无转委托权。</w:t>
      </w:r>
    </w:p>
    <w:p>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特此委托。</w:t>
      </w:r>
    </w:p>
    <w:p>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附件：法定代表人及委托代理人身份证复印件，并加盖公章。</w:t>
      </w:r>
    </w:p>
    <w:p>
      <w:pPr>
        <w:spacing w:line="360" w:lineRule="auto"/>
        <w:rPr>
          <w:rFonts w:hint="eastAsia" w:asciiTheme="minorEastAsia" w:hAnsiTheme="minorEastAsia" w:eastAsiaTheme="minorEastAsia" w:cstheme="minorEastAsia"/>
          <w:bCs/>
          <w:color w:val="auto"/>
          <w:sz w:val="24"/>
          <w:szCs w:val="24"/>
        </w:rPr>
      </w:pPr>
    </w:p>
    <w:p>
      <w:pPr>
        <w:tabs>
          <w:tab w:val="left" w:pos="1620"/>
          <w:tab w:val="left" w:pos="1800"/>
          <w:tab w:val="left" w:pos="5400"/>
        </w:tabs>
        <w:spacing w:line="360" w:lineRule="auto"/>
        <w:ind w:right="112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val="en-US" w:eastAsia="zh-CN"/>
        </w:rPr>
        <w:t xml:space="preserve">法定代表人：（签字或盖章）               </w:t>
      </w:r>
      <w:r>
        <w:rPr>
          <w:rFonts w:hint="eastAsia" w:asciiTheme="minorEastAsia" w:hAnsiTheme="minorEastAsia" w:eastAsiaTheme="minorEastAsia" w:cstheme="minorEastAsia"/>
          <w:bCs/>
          <w:color w:val="auto"/>
          <w:sz w:val="24"/>
          <w:szCs w:val="24"/>
        </w:rPr>
        <w:t xml:space="preserve">委托代理人：（签字）    </w:t>
      </w:r>
    </w:p>
    <w:p>
      <w:pPr>
        <w:tabs>
          <w:tab w:val="left" w:pos="1620"/>
          <w:tab w:val="left" w:pos="1800"/>
          <w:tab w:val="left" w:pos="5400"/>
        </w:tabs>
        <w:spacing w:line="360" w:lineRule="auto"/>
        <w:ind w:right="1120" w:firstLine="0" w:firstLineChars="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lang w:eastAsia="zh-CN"/>
        </w:rPr>
        <w:t>法定代表人电话：</w:t>
      </w: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 xml:space="preserve">委托代理人部门：          </w:t>
      </w:r>
    </w:p>
    <w:p>
      <w:pPr>
        <w:spacing w:line="360" w:lineRule="auto"/>
        <w:ind w:right="980" w:firstLine="4800" w:firstLineChars="20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委托代理人电话：</w:t>
      </w:r>
    </w:p>
    <w:p>
      <w:pPr>
        <w:spacing w:line="360" w:lineRule="auto"/>
        <w:ind w:right="980"/>
        <w:rPr>
          <w:rFonts w:hint="eastAsia" w:asciiTheme="minorEastAsia" w:hAnsiTheme="minorEastAsia" w:eastAsiaTheme="minorEastAsia" w:cstheme="minorEastAsia"/>
          <w:color w:val="auto"/>
          <w:sz w:val="24"/>
          <w:szCs w:val="24"/>
        </w:rPr>
      </w:pPr>
    </w:p>
    <w:p>
      <w:pPr>
        <w:spacing w:line="360" w:lineRule="auto"/>
        <w:ind w:right="480" w:firstLine="2400" w:firstLineChars="1000"/>
        <w:rPr>
          <w:rFonts w:hint="eastAsia" w:asciiTheme="minorEastAsia" w:hAnsiTheme="minorEastAsia" w:eastAsiaTheme="minorEastAsia" w:cstheme="minorEastAsia"/>
          <w:color w:val="auto"/>
          <w:sz w:val="24"/>
          <w:szCs w:val="24"/>
        </w:rPr>
      </w:pPr>
    </w:p>
    <w:p>
      <w:pPr>
        <w:spacing w:line="360" w:lineRule="auto"/>
        <w:ind w:right="480" w:firstLine="2400" w:firstLineChars="10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入库申请人：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（公章）</w:t>
      </w:r>
    </w:p>
    <w:p>
      <w:pPr>
        <w:spacing w:line="360" w:lineRule="auto"/>
        <w:ind w:right="-72" w:firstLine="120" w:firstLineChars="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en-US" w:eastAsia="zh-CN"/>
        </w:rPr>
        <w:t xml:space="preserve">      </w:t>
      </w:r>
      <w:r>
        <w:rPr>
          <w:rFonts w:hint="eastAsia" w:asciiTheme="minorEastAsia" w:hAnsiTheme="minorEastAsia" w:eastAsiaTheme="minorEastAsia" w:cstheme="minorEastAsia"/>
          <w:bCs/>
          <w:color w:val="auto"/>
          <w:sz w:val="24"/>
          <w:szCs w:val="24"/>
        </w:rPr>
        <w:t>日期：   年  月  日</w:t>
      </w: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spacing w:line="360" w:lineRule="auto"/>
        <w:ind w:firstLine="435"/>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二、入库申请承诺函</w:t>
      </w:r>
    </w:p>
    <w:p>
      <w:pPr>
        <w:spacing w:line="360" w:lineRule="auto"/>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rPr>
        <w:t>致：</w:t>
      </w:r>
      <w:r>
        <w:rPr>
          <w:rFonts w:hint="eastAsia" w:asciiTheme="minorEastAsia" w:hAnsiTheme="minorEastAsia" w:eastAsiaTheme="minorEastAsia" w:cstheme="minorEastAsia"/>
          <w:bCs/>
          <w:color w:val="auto"/>
          <w:sz w:val="24"/>
          <w:szCs w:val="24"/>
          <w:lang w:eastAsia="zh-CN"/>
        </w:rPr>
        <w:t>福建连城国有投资集团有限公司</w:t>
      </w:r>
    </w:p>
    <w:p>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我公司自愿申请参加</w:t>
      </w:r>
      <w:r>
        <w:rPr>
          <w:rFonts w:hint="eastAsia" w:asciiTheme="minorEastAsia" w:hAnsiTheme="minorEastAsia" w:eastAsiaTheme="minorEastAsia" w:cstheme="minorEastAsia"/>
          <w:b/>
          <w:color w:val="auto"/>
          <w:sz w:val="24"/>
          <w:szCs w:val="24"/>
          <w:u w:val="single"/>
          <w:lang w:eastAsia="zh-CN"/>
        </w:rPr>
        <w:t>福建连城国有投资集团有限公司</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rPr>
        <w:t>（</w:t>
      </w:r>
      <w:r>
        <w:rPr>
          <w:rFonts w:hint="eastAsia" w:asciiTheme="minorEastAsia" w:hAnsiTheme="minorEastAsia" w:eastAsiaTheme="minorEastAsia" w:cstheme="minorEastAsia"/>
          <w:b/>
          <w:color w:val="auto"/>
          <w:sz w:val="24"/>
          <w:szCs w:val="24"/>
          <w:u w:val="single"/>
          <w:lang w:val="en-US" w:eastAsia="zh-CN"/>
        </w:rPr>
        <w:t>中介</w:t>
      </w:r>
      <w:r>
        <w:rPr>
          <w:rFonts w:hint="eastAsia" w:asciiTheme="minorEastAsia" w:hAnsiTheme="minorEastAsia" w:eastAsiaTheme="minorEastAsia" w:cstheme="minorEastAsia"/>
          <w:b/>
          <w:color w:val="auto"/>
          <w:sz w:val="24"/>
          <w:szCs w:val="24"/>
          <w:u w:val="single"/>
        </w:rPr>
        <w:t>类别）</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u w:val="single"/>
        </w:rPr>
        <w:t>第三方中介服务机构</w:t>
      </w:r>
      <w:r>
        <w:rPr>
          <w:rFonts w:hint="eastAsia" w:asciiTheme="minorEastAsia" w:hAnsiTheme="minorEastAsia" w:eastAsiaTheme="minorEastAsia" w:cstheme="minorEastAsia"/>
          <w:bCs/>
          <w:color w:val="auto"/>
          <w:sz w:val="24"/>
          <w:szCs w:val="24"/>
        </w:rPr>
        <w:t>库入库评审，严格遵守《</w:t>
      </w:r>
      <w:r>
        <w:rPr>
          <w:rFonts w:hint="eastAsia" w:asciiTheme="minorEastAsia" w:hAnsiTheme="minorEastAsia" w:eastAsiaTheme="minorEastAsia" w:cstheme="minorEastAsia"/>
          <w:bCs/>
          <w:color w:val="auto"/>
          <w:sz w:val="24"/>
          <w:szCs w:val="24"/>
          <w:lang w:eastAsia="zh-CN"/>
        </w:rPr>
        <w:t>福建连城国有投资集团有限公司</w:t>
      </w:r>
      <w:r>
        <w:rPr>
          <w:rFonts w:hint="eastAsia" w:asciiTheme="minorEastAsia" w:hAnsiTheme="minorEastAsia" w:eastAsiaTheme="minorEastAsia" w:cstheme="minorEastAsia"/>
          <w:bCs/>
          <w:color w:val="auto"/>
          <w:sz w:val="24"/>
          <w:szCs w:val="24"/>
        </w:rPr>
        <w:t>资源库管理办法》及相关要求，承诺做到：</w:t>
      </w:r>
    </w:p>
    <w:p>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1、所递交的资格申请文件及有关资料内容完整、真实和有效。我方接受你方授权代表进行调查及现场考察，以审核我方提交的文件和资料。</w:t>
      </w:r>
    </w:p>
    <w:p>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2、入库后及时响应贵单位的招标（或比选）邀请；</w:t>
      </w:r>
    </w:p>
    <w:p>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4、在履约过程中，按要求配备“拟投入项目主要人员”，并做到客观、公正，确保高效高质量完成服务工作；</w:t>
      </w:r>
    </w:p>
    <w:p>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5、按要求签订项目廉政合作协议，遵守相关法律法规；</w:t>
      </w:r>
    </w:p>
    <w:p>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6、及时提供最新的企业资质等级证书及年检合格的营业执照；</w:t>
      </w:r>
    </w:p>
    <w:p>
      <w:pPr>
        <w:pStyle w:val="4"/>
        <w:spacing w:line="360" w:lineRule="auto"/>
        <w:ind w:firstLine="470" w:firstLineChars="196"/>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7、充分理解存在下列情况将被直接从库中除名处理。</w:t>
      </w:r>
    </w:p>
    <w:p>
      <w:pPr>
        <w:pStyle w:val="4"/>
        <w:spacing w:line="360" w:lineRule="auto"/>
        <w:ind w:firstLine="360" w:firstLineChars="1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（1）经核实报名时的材料弄虚作假的。</w:t>
      </w:r>
    </w:p>
    <w:p>
      <w:pPr>
        <w:pStyle w:val="4"/>
        <w:spacing w:line="360" w:lineRule="auto"/>
        <w:ind w:firstLine="360" w:firstLineChars="1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2</w:t>
      </w:r>
      <w:r>
        <w:rPr>
          <w:rFonts w:hint="eastAsia" w:asciiTheme="minorEastAsia" w:hAnsiTheme="minorEastAsia" w:eastAsiaTheme="minorEastAsia" w:cstheme="minorEastAsia"/>
          <w:bCs/>
          <w:color w:val="auto"/>
          <w:sz w:val="24"/>
          <w:szCs w:val="24"/>
        </w:rPr>
        <w:t>）在符合竞选条件的情况下，一年内未参加一次竞选或者在一年内连续3次受邀拒绝参与竞选的。</w:t>
      </w:r>
    </w:p>
    <w:p>
      <w:pPr>
        <w:pStyle w:val="4"/>
        <w:spacing w:line="360" w:lineRule="auto"/>
        <w:ind w:firstLine="360" w:firstLineChars="1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en-US" w:eastAsia="zh-CN"/>
        </w:rPr>
        <w:t>3</w:t>
      </w:r>
      <w:r>
        <w:rPr>
          <w:rFonts w:hint="eastAsia" w:asciiTheme="minorEastAsia" w:hAnsiTheme="minorEastAsia" w:eastAsiaTheme="minorEastAsia" w:cstheme="minorEastAsia"/>
          <w:bCs/>
          <w:color w:val="auto"/>
          <w:sz w:val="24"/>
          <w:szCs w:val="24"/>
        </w:rPr>
        <w:t>）未参加年审或年审不通过的。</w:t>
      </w:r>
    </w:p>
    <w:p>
      <w:pPr>
        <w:pStyle w:val="4"/>
        <w:spacing w:line="360" w:lineRule="auto"/>
        <w:ind w:firstLine="360" w:firstLineChars="150"/>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eastAsiaTheme="minorEastAsia" w:cstheme="minorEastAsia"/>
          <w:bCs/>
          <w:color w:val="auto"/>
          <w:sz w:val="24"/>
          <w:szCs w:val="24"/>
          <w:lang w:eastAsia="zh-CN"/>
        </w:rPr>
        <w:t>（</w:t>
      </w:r>
      <w:r>
        <w:rPr>
          <w:rFonts w:hint="eastAsia" w:asciiTheme="minorEastAsia" w:hAnsiTheme="minorEastAsia" w:eastAsiaTheme="minorEastAsia" w:cstheme="minorEastAsia"/>
          <w:bCs/>
          <w:color w:val="auto"/>
          <w:sz w:val="24"/>
          <w:szCs w:val="24"/>
          <w:lang w:val="en-US" w:eastAsia="zh-CN"/>
        </w:rPr>
        <w:t>4</w:t>
      </w:r>
      <w:r>
        <w:rPr>
          <w:rFonts w:hint="eastAsia" w:asciiTheme="minorEastAsia" w:hAnsiTheme="minorEastAsia" w:eastAsiaTheme="minorEastAsia" w:cstheme="minorEastAsia"/>
          <w:bCs/>
          <w:color w:val="auto"/>
          <w:sz w:val="24"/>
          <w:szCs w:val="24"/>
          <w:lang w:eastAsia="zh-CN"/>
        </w:rPr>
        <w:t>）若变更我司从业人员，须及时向贵司报备。</w:t>
      </w:r>
    </w:p>
    <w:p>
      <w:pPr>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8、我方提供的业绩证明材料、人员证件、机械设备、资产状况等材料，真实有效，决无弄虚作假。</w:t>
      </w:r>
    </w:p>
    <w:p>
      <w:pPr>
        <w:spacing w:line="360" w:lineRule="auto"/>
        <w:ind w:firstLine="1320" w:firstLineChars="55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承诺人：        （企业加盖公章）</w:t>
      </w:r>
    </w:p>
    <w:p>
      <w:pPr>
        <w:spacing w:line="360" w:lineRule="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 xml:space="preserve">             法定代表人或其委托代理人：     （签字或盖章） </w:t>
      </w:r>
    </w:p>
    <w:p>
      <w:pPr>
        <w:widowControl/>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sz w:val="24"/>
          <w:szCs w:val="24"/>
        </w:rPr>
        <w:t xml:space="preserve">             日期：         年     月     日</w:t>
      </w:r>
    </w:p>
    <w:p>
      <w:pPr>
        <w:jc w:val="cente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三、入库申请人基本情况表</w:t>
      </w:r>
    </w:p>
    <w:tbl>
      <w:tblPr>
        <w:tblStyle w:val="8"/>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2279"/>
        <w:gridCol w:w="1980"/>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企业名称</w:t>
            </w:r>
          </w:p>
        </w:tc>
        <w:tc>
          <w:tcPr>
            <w:tcW w:w="6837" w:type="dxa"/>
            <w:gridSpan w:val="3"/>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总部地址</w:t>
            </w:r>
          </w:p>
        </w:tc>
        <w:tc>
          <w:tcPr>
            <w:tcW w:w="2279" w:type="dxa"/>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p>
        </w:tc>
        <w:tc>
          <w:tcPr>
            <w:tcW w:w="2578" w:type="dxa"/>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分公司地址</w:t>
            </w:r>
          </w:p>
        </w:tc>
        <w:tc>
          <w:tcPr>
            <w:tcW w:w="2279" w:type="dxa"/>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负责人</w:t>
            </w:r>
          </w:p>
        </w:tc>
        <w:tc>
          <w:tcPr>
            <w:tcW w:w="2578" w:type="dxa"/>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电话</w:t>
            </w:r>
          </w:p>
        </w:tc>
        <w:tc>
          <w:tcPr>
            <w:tcW w:w="2279" w:type="dxa"/>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w:t>
            </w:r>
          </w:p>
        </w:tc>
        <w:tc>
          <w:tcPr>
            <w:tcW w:w="2578" w:type="dxa"/>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传真</w:t>
            </w:r>
          </w:p>
        </w:tc>
        <w:tc>
          <w:tcPr>
            <w:tcW w:w="2279" w:type="dxa"/>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电子邮箱</w:t>
            </w:r>
          </w:p>
        </w:tc>
        <w:tc>
          <w:tcPr>
            <w:tcW w:w="2578" w:type="dxa"/>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营业执照号</w:t>
            </w:r>
          </w:p>
        </w:tc>
        <w:tc>
          <w:tcPr>
            <w:tcW w:w="2279" w:type="dxa"/>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成立时间</w:t>
            </w:r>
          </w:p>
        </w:tc>
        <w:tc>
          <w:tcPr>
            <w:tcW w:w="2578" w:type="dxa"/>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企业类型</w:t>
            </w:r>
          </w:p>
        </w:tc>
        <w:tc>
          <w:tcPr>
            <w:tcW w:w="2279" w:type="dxa"/>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资质等级</w:t>
            </w:r>
          </w:p>
        </w:tc>
        <w:tc>
          <w:tcPr>
            <w:tcW w:w="2578" w:type="dxa"/>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736"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证书编号</w:t>
            </w:r>
          </w:p>
        </w:tc>
        <w:tc>
          <w:tcPr>
            <w:tcW w:w="2279" w:type="dxa"/>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98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发证机关</w:t>
            </w:r>
          </w:p>
        </w:tc>
        <w:tc>
          <w:tcPr>
            <w:tcW w:w="2578" w:type="dxa"/>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8573" w:type="dxa"/>
            <w:gridSpan w:val="4"/>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73" w:type="dxa"/>
            <w:gridSpan w:val="4"/>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其他需要说明的情况：</w:t>
            </w:r>
          </w:p>
        </w:tc>
      </w:tr>
    </w:tbl>
    <w:p>
      <w:pPr>
        <w:spacing w:line="360" w:lineRule="auto"/>
        <w:jc w:val="center"/>
        <w:rPr>
          <w:rFonts w:hint="eastAsia" w:asciiTheme="minorEastAsia" w:hAnsiTheme="minorEastAsia" w:eastAsiaTheme="minorEastAsia" w:cstheme="minorEastAsia"/>
          <w:color w:val="auto"/>
          <w:sz w:val="24"/>
          <w:szCs w:val="24"/>
        </w:rPr>
      </w:pPr>
    </w:p>
    <w:p>
      <w:pPr>
        <w:spacing w:line="360" w:lineRule="auto"/>
        <w:jc w:val="center"/>
        <w:rPr>
          <w:rFonts w:hint="eastAsia" w:asciiTheme="minorEastAsia" w:hAnsiTheme="minorEastAsia" w:eastAsiaTheme="minorEastAsia" w:cstheme="minorEastAsia"/>
          <w:color w:val="auto"/>
          <w:sz w:val="24"/>
          <w:szCs w:val="24"/>
        </w:rPr>
      </w:pPr>
    </w:p>
    <w:p>
      <w:pPr>
        <w:spacing w:line="360" w:lineRule="auto"/>
        <w:ind w:firstLine="3240" w:firstLineChars="13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入库申请人：          （公章）</w:t>
      </w:r>
    </w:p>
    <w:p>
      <w:pPr>
        <w:spacing w:line="360" w:lineRule="auto"/>
        <w:ind w:left="3420" w:leftChars="600" w:hanging="2160" w:hangingChars="9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      （签字或盖章）</w:t>
      </w:r>
    </w:p>
    <w:p>
      <w:pPr>
        <w:spacing w:line="360" w:lineRule="auto"/>
        <w:ind w:firstLine="3360" w:firstLineChars="1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期：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年</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  月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w:t>
      </w:r>
    </w:p>
    <w:p>
      <w:pPr>
        <w:spacing w:line="360" w:lineRule="auto"/>
        <w:jc w:val="center"/>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br w:type="page"/>
      </w:r>
    </w:p>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rPr>
        <w:t>、各类企业资格证明文件</w:t>
      </w: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根据各</w:t>
      </w:r>
      <w:r>
        <w:rPr>
          <w:rFonts w:hint="eastAsia" w:asciiTheme="minorEastAsia" w:hAnsiTheme="minorEastAsia" w:eastAsiaTheme="minorEastAsia" w:cstheme="minorEastAsia"/>
          <w:color w:val="auto"/>
          <w:sz w:val="24"/>
          <w:szCs w:val="24"/>
          <w:lang w:val="en-US" w:eastAsia="zh-CN"/>
        </w:rPr>
        <w:t>类中介</w:t>
      </w:r>
      <w:r>
        <w:rPr>
          <w:rFonts w:hint="eastAsia" w:asciiTheme="minorEastAsia" w:hAnsiTheme="minorEastAsia" w:eastAsiaTheme="minorEastAsia" w:cstheme="minorEastAsia"/>
          <w:color w:val="auto"/>
          <w:sz w:val="24"/>
          <w:szCs w:val="24"/>
        </w:rPr>
        <w:t>库特定资格要求提供：</w:t>
      </w:r>
    </w:p>
    <w:p>
      <w:pPr>
        <w:pStyle w:val="13"/>
        <w:numPr>
          <w:ilvl w:val="0"/>
          <w:numId w:val="2"/>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企业资质等级证书</w:t>
      </w:r>
    </w:p>
    <w:p>
      <w:pPr>
        <w:pStyle w:val="13"/>
        <w:numPr>
          <w:ilvl w:val="0"/>
          <w:numId w:val="2"/>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开户许可证或基本存款账户开户银行开具的《基本存款账户信息》、</w:t>
      </w:r>
    </w:p>
    <w:p>
      <w:pPr>
        <w:pStyle w:val="13"/>
        <w:numPr>
          <w:ilvl w:val="0"/>
          <w:numId w:val="2"/>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法定代表人身份证复印件</w:t>
      </w:r>
    </w:p>
    <w:p>
      <w:pPr>
        <w:pStyle w:val="13"/>
        <w:numPr>
          <w:ilvl w:val="0"/>
          <w:numId w:val="2"/>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业务联系人授权委托书及身份证复印件</w:t>
      </w:r>
    </w:p>
    <w:p>
      <w:pPr>
        <w:pStyle w:val="13"/>
        <w:numPr>
          <w:ilvl w:val="0"/>
          <w:numId w:val="2"/>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经营场所的产权证或租用合同</w:t>
      </w:r>
    </w:p>
    <w:p>
      <w:pPr>
        <w:pStyle w:val="13"/>
        <w:numPr>
          <w:ilvl w:val="0"/>
          <w:numId w:val="2"/>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经营场所照片2张（场所入口招牌照片及室内办公场所照片各1张）</w:t>
      </w:r>
    </w:p>
    <w:p>
      <w:pPr>
        <w:pStyle w:val="13"/>
        <w:numPr>
          <w:ilvl w:val="0"/>
          <w:numId w:val="2"/>
        </w:numPr>
        <w:spacing w:line="360" w:lineRule="auto"/>
        <w:ind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社保缴纳证明</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以上提供的证件复印件</w:t>
      </w:r>
      <w:r>
        <w:rPr>
          <w:rFonts w:hint="eastAsia" w:asciiTheme="minorEastAsia" w:hAnsiTheme="minorEastAsia" w:eastAsiaTheme="minorEastAsia" w:cstheme="minorEastAsia"/>
          <w:b/>
          <w:color w:val="auto"/>
          <w:sz w:val="24"/>
          <w:szCs w:val="24"/>
          <w:lang w:eastAsia="zh-CN"/>
        </w:rPr>
        <w:t>须</w:t>
      </w:r>
      <w:r>
        <w:rPr>
          <w:rFonts w:hint="eastAsia" w:asciiTheme="minorEastAsia" w:hAnsiTheme="minorEastAsia" w:eastAsiaTheme="minorEastAsia" w:cstheme="minorEastAsia"/>
          <w:b/>
          <w:color w:val="auto"/>
          <w:sz w:val="24"/>
          <w:szCs w:val="24"/>
        </w:rPr>
        <w:t>加盖公章。</w:t>
      </w: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color w:val="auto"/>
          <w:sz w:val="24"/>
          <w:szCs w:val="24"/>
        </w:rPr>
        <w:sectPr>
          <w:footerReference r:id="rId3" w:type="default"/>
          <w:pgSz w:w="11906" w:h="16838"/>
          <w:pgMar w:top="1440" w:right="1080" w:bottom="1440" w:left="1080" w:header="851" w:footer="992" w:gutter="0"/>
          <w:cols w:space="425" w:num="1"/>
          <w:docGrid w:type="lines" w:linePitch="312" w:charSpace="0"/>
        </w:sectPr>
      </w:pPr>
    </w:p>
    <w:p>
      <w:pPr>
        <w:numPr>
          <w:ilvl w:val="0"/>
          <w:numId w:val="3"/>
        </w:num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入库申请人业绩证明</w:t>
      </w:r>
    </w:p>
    <w:p>
      <w:pPr>
        <w:numPr>
          <w:ilvl w:val="0"/>
          <w:numId w:val="0"/>
        </w:numPr>
        <w:spacing w:line="360" w:lineRule="auto"/>
        <w:jc w:val="both"/>
        <w:rPr>
          <w:rFonts w:hint="eastAsia" w:asciiTheme="minorEastAsia" w:hAnsiTheme="minorEastAsia" w:eastAsiaTheme="minorEastAsia" w:cstheme="minorEastAsia"/>
          <w:color w:val="auto"/>
          <w:sz w:val="24"/>
          <w:szCs w:val="24"/>
        </w:rPr>
      </w:pPr>
    </w:p>
    <w:p>
      <w:pPr>
        <w:pStyle w:val="14"/>
        <w:spacing w:line="360" w:lineRule="auto"/>
        <w:jc w:val="center"/>
        <w:rPr>
          <w:rFonts w:hint="eastAsia" w:asciiTheme="minorEastAsia" w:hAnsiTheme="minorEastAsia" w:eastAsiaTheme="minorEastAsia" w:cstheme="minorEastAsia"/>
          <w:b/>
          <w:bCs/>
          <w:color w:val="auto"/>
          <w:sz w:val="24"/>
          <w:szCs w:val="24"/>
        </w:rPr>
      </w:pPr>
      <w:bookmarkStart w:id="3" w:name="_Toc120615602"/>
      <w:r>
        <w:rPr>
          <w:rFonts w:hint="eastAsia" w:asciiTheme="minorEastAsia" w:hAnsiTheme="minorEastAsia" w:eastAsiaTheme="minorEastAsia" w:cstheme="minorEastAsia"/>
          <w:b/>
          <w:bCs/>
          <w:color w:val="auto"/>
          <w:sz w:val="24"/>
          <w:szCs w:val="24"/>
        </w:rPr>
        <w:t>XX类业绩情况表（与申请入库的类别一致）</w:t>
      </w:r>
      <w:bookmarkEnd w:id="3"/>
    </w:p>
    <w:tbl>
      <w:tblPr>
        <w:tblStyle w:val="8"/>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410"/>
        <w:gridCol w:w="5812"/>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242" w:type="dxa"/>
            <w:vAlign w:val="center"/>
          </w:tcPr>
          <w:p>
            <w:pPr>
              <w:spacing w:line="360" w:lineRule="auto"/>
              <w:ind w:left="0" w:leftChars="0" w:firstLine="0" w:firstLineChars="0"/>
              <w:jc w:val="center"/>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val="en-US" w:eastAsia="zh-CN"/>
              </w:rPr>
              <w:t>序号</w:t>
            </w:r>
          </w:p>
        </w:tc>
        <w:tc>
          <w:tcPr>
            <w:tcW w:w="2410"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5812"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具体内容                                         （合同价、签订日期等）</w:t>
            </w:r>
          </w:p>
        </w:tc>
        <w:tc>
          <w:tcPr>
            <w:tcW w:w="1701"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类别</w:t>
            </w:r>
          </w:p>
        </w:tc>
        <w:tc>
          <w:tcPr>
            <w:tcW w:w="2835"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42" w:type="dxa"/>
          </w:tcPr>
          <w:p>
            <w:pPr>
              <w:spacing w:line="360" w:lineRule="auto"/>
              <w:rPr>
                <w:rFonts w:hint="eastAsia" w:asciiTheme="minorEastAsia" w:hAnsiTheme="minorEastAsia" w:eastAsiaTheme="minorEastAsia" w:cstheme="minorEastAsia"/>
                <w:color w:val="auto"/>
                <w:sz w:val="24"/>
                <w:szCs w:val="24"/>
              </w:rPr>
            </w:pPr>
          </w:p>
        </w:tc>
        <w:tc>
          <w:tcPr>
            <w:tcW w:w="2410" w:type="dxa"/>
          </w:tcPr>
          <w:p>
            <w:pPr>
              <w:spacing w:line="360" w:lineRule="auto"/>
              <w:rPr>
                <w:rFonts w:hint="eastAsia" w:asciiTheme="minorEastAsia" w:hAnsiTheme="minorEastAsia" w:eastAsiaTheme="minorEastAsia" w:cstheme="minorEastAsia"/>
                <w:color w:val="auto"/>
                <w:sz w:val="24"/>
                <w:szCs w:val="24"/>
              </w:rPr>
            </w:pPr>
          </w:p>
        </w:tc>
        <w:tc>
          <w:tcPr>
            <w:tcW w:w="5812" w:type="dxa"/>
          </w:tcPr>
          <w:p>
            <w:pPr>
              <w:spacing w:line="360" w:lineRule="auto"/>
              <w:rPr>
                <w:rFonts w:hint="eastAsia" w:asciiTheme="minorEastAsia" w:hAnsiTheme="minorEastAsia" w:eastAsiaTheme="minorEastAsia" w:cstheme="minorEastAsia"/>
                <w:color w:val="auto"/>
                <w:sz w:val="24"/>
                <w:szCs w:val="24"/>
              </w:rPr>
            </w:pPr>
          </w:p>
        </w:tc>
        <w:tc>
          <w:tcPr>
            <w:tcW w:w="1701" w:type="dxa"/>
          </w:tcPr>
          <w:p>
            <w:pPr>
              <w:spacing w:line="360" w:lineRule="auto"/>
              <w:rPr>
                <w:rFonts w:hint="eastAsia" w:asciiTheme="minorEastAsia" w:hAnsiTheme="minorEastAsia" w:eastAsiaTheme="minorEastAsia" w:cstheme="minorEastAsia"/>
                <w:color w:val="auto"/>
                <w:sz w:val="24"/>
                <w:szCs w:val="24"/>
              </w:rPr>
            </w:pPr>
          </w:p>
        </w:tc>
        <w:tc>
          <w:tcPr>
            <w:tcW w:w="2835" w:type="dxa"/>
          </w:tcPr>
          <w:p>
            <w:pPr>
              <w:spacing w:line="360" w:lineRule="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42" w:type="dxa"/>
          </w:tcPr>
          <w:p>
            <w:pPr>
              <w:spacing w:line="360" w:lineRule="auto"/>
              <w:rPr>
                <w:rFonts w:hint="eastAsia" w:asciiTheme="minorEastAsia" w:hAnsiTheme="minorEastAsia" w:eastAsiaTheme="minorEastAsia" w:cstheme="minorEastAsia"/>
                <w:color w:val="auto"/>
                <w:sz w:val="24"/>
                <w:szCs w:val="24"/>
              </w:rPr>
            </w:pPr>
          </w:p>
        </w:tc>
        <w:tc>
          <w:tcPr>
            <w:tcW w:w="2410" w:type="dxa"/>
          </w:tcPr>
          <w:p>
            <w:pPr>
              <w:spacing w:line="360" w:lineRule="auto"/>
              <w:rPr>
                <w:rFonts w:hint="eastAsia" w:asciiTheme="minorEastAsia" w:hAnsiTheme="minorEastAsia" w:eastAsiaTheme="minorEastAsia" w:cstheme="minorEastAsia"/>
                <w:color w:val="auto"/>
                <w:sz w:val="24"/>
                <w:szCs w:val="24"/>
              </w:rPr>
            </w:pPr>
          </w:p>
        </w:tc>
        <w:tc>
          <w:tcPr>
            <w:tcW w:w="5812" w:type="dxa"/>
          </w:tcPr>
          <w:p>
            <w:pPr>
              <w:spacing w:line="360" w:lineRule="auto"/>
              <w:rPr>
                <w:rFonts w:hint="eastAsia" w:asciiTheme="minorEastAsia" w:hAnsiTheme="minorEastAsia" w:eastAsiaTheme="minorEastAsia" w:cstheme="minorEastAsia"/>
                <w:color w:val="auto"/>
                <w:sz w:val="24"/>
                <w:szCs w:val="24"/>
              </w:rPr>
            </w:pPr>
          </w:p>
        </w:tc>
        <w:tc>
          <w:tcPr>
            <w:tcW w:w="1701" w:type="dxa"/>
          </w:tcPr>
          <w:p>
            <w:pPr>
              <w:spacing w:line="360" w:lineRule="auto"/>
              <w:rPr>
                <w:rFonts w:hint="eastAsia" w:asciiTheme="minorEastAsia" w:hAnsiTheme="minorEastAsia" w:eastAsiaTheme="minorEastAsia" w:cstheme="minorEastAsia"/>
                <w:color w:val="auto"/>
                <w:sz w:val="24"/>
                <w:szCs w:val="24"/>
              </w:rPr>
            </w:pPr>
          </w:p>
        </w:tc>
        <w:tc>
          <w:tcPr>
            <w:tcW w:w="2835" w:type="dxa"/>
          </w:tcPr>
          <w:p>
            <w:pPr>
              <w:spacing w:line="360" w:lineRule="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42" w:type="dxa"/>
          </w:tcPr>
          <w:p>
            <w:pPr>
              <w:spacing w:line="360" w:lineRule="auto"/>
              <w:rPr>
                <w:rFonts w:hint="eastAsia" w:asciiTheme="minorEastAsia" w:hAnsiTheme="minorEastAsia" w:eastAsiaTheme="minorEastAsia" w:cstheme="minorEastAsia"/>
                <w:color w:val="auto"/>
                <w:sz w:val="24"/>
                <w:szCs w:val="24"/>
              </w:rPr>
            </w:pPr>
          </w:p>
        </w:tc>
        <w:tc>
          <w:tcPr>
            <w:tcW w:w="2410" w:type="dxa"/>
          </w:tcPr>
          <w:p>
            <w:pPr>
              <w:spacing w:line="360" w:lineRule="auto"/>
              <w:rPr>
                <w:rFonts w:hint="eastAsia" w:asciiTheme="minorEastAsia" w:hAnsiTheme="minorEastAsia" w:eastAsiaTheme="minorEastAsia" w:cstheme="minorEastAsia"/>
                <w:color w:val="auto"/>
                <w:sz w:val="24"/>
                <w:szCs w:val="24"/>
              </w:rPr>
            </w:pPr>
          </w:p>
        </w:tc>
        <w:tc>
          <w:tcPr>
            <w:tcW w:w="5812" w:type="dxa"/>
          </w:tcPr>
          <w:p>
            <w:pPr>
              <w:spacing w:line="360" w:lineRule="auto"/>
              <w:rPr>
                <w:rFonts w:hint="eastAsia" w:asciiTheme="minorEastAsia" w:hAnsiTheme="minorEastAsia" w:eastAsiaTheme="minorEastAsia" w:cstheme="minorEastAsia"/>
                <w:color w:val="auto"/>
                <w:sz w:val="24"/>
                <w:szCs w:val="24"/>
              </w:rPr>
            </w:pPr>
          </w:p>
        </w:tc>
        <w:tc>
          <w:tcPr>
            <w:tcW w:w="1701" w:type="dxa"/>
          </w:tcPr>
          <w:p>
            <w:pPr>
              <w:spacing w:line="360" w:lineRule="auto"/>
              <w:rPr>
                <w:rFonts w:hint="eastAsia" w:asciiTheme="minorEastAsia" w:hAnsiTheme="minorEastAsia" w:eastAsiaTheme="minorEastAsia" w:cstheme="minorEastAsia"/>
                <w:color w:val="auto"/>
                <w:sz w:val="24"/>
                <w:szCs w:val="24"/>
              </w:rPr>
            </w:pPr>
          </w:p>
        </w:tc>
        <w:tc>
          <w:tcPr>
            <w:tcW w:w="2835" w:type="dxa"/>
          </w:tcPr>
          <w:p>
            <w:pPr>
              <w:spacing w:line="360" w:lineRule="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42" w:type="dxa"/>
          </w:tcPr>
          <w:p>
            <w:pPr>
              <w:spacing w:line="360" w:lineRule="auto"/>
              <w:rPr>
                <w:rFonts w:hint="eastAsia" w:asciiTheme="minorEastAsia" w:hAnsiTheme="minorEastAsia" w:eastAsiaTheme="minorEastAsia" w:cstheme="minorEastAsia"/>
                <w:color w:val="auto"/>
                <w:sz w:val="24"/>
                <w:szCs w:val="24"/>
              </w:rPr>
            </w:pPr>
          </w:p>
        </w:tc>
        <w:tc>
          <w:tcPr>
            <w:tcW w:w="2410" w:type="dxa"/>
          </w:tcPr>
          <w:p>
            <w:pPr>
              <w:spacing w:line="360" w:lineRule="auto"/>
              <w:rPr>
                <w:rFonts w:hint="eastAsia" w:asciiTheme="minorEastAsia" w:hAnsiTheme="minorEastAsia" w:eastAsiaTheme="minorEastAsia" w:cstheme="minorEastAsia"/>
                <w:color w:val="auto"/>
                <w:sz w:val="24"/>
                <w:szCs w:val="24"/>
              </w:rPr>
            </w:pPr>
          </w:p>
        </w:tc>
        <w:tc>
          <w:tcPr>
            <w:tcW w:w="5812" w:type="dxa"/>
          </w:tcPr>
          <w:p>
            <w:pPr>
              <w:spacing w:line="360" w:lineRule="auto"/>
              <w:rPr>
                <w:rFonts w:hint="eastAsia" w:asciiTheme="minorEastAsia" w:hAnsiTheme="minorEastAsia" w:eastAsiaTheme="minorEastAsia" w:cstheme="minorEastAsia"/>
                <w:color w:val="auto"/>
                <w:sz w:val="24"/>
                <w:szCs w:val="24"/>
              </w:rPr>
            </w:pPr>
          </w:p>
        </w:tc>
        <w:tc>
          <w:tcPr>
            <w:tcW w:w="1701" w:type="dxa"/>
          </w:tcPr>
          <w:p>
            <w:pPr>
              <w:spacing w:line="360" w:lineRule="auto"/>
              <w:rPr>
                <w:rFonts w:hint="eastAsia" w:asciiTheme="minorEastAsia" w:hAnsiTheme="minorEastAsia" w:eastAsiaTheme="minorEastAsia" w:cstheme="minorEastAsia"/>
                <w:color w:val="auto"/>
                <w:sz w:val="24"/>
                <w:szCs w:val="24"/>
              </w:rPr>
            </w:pPr>
          </w:p>
        </w:tc>
        <w:tc>
          <w:tcPr>
            <w:tcW w:w="2835" w:type="dxa"/>
          </w:tcPr>
          <w:p>
            <w:pPr>
              <w:spacing w:line="360" w:lineRule="auto"/>
              <w:rPr>
                <w:rFonts w:hint="eastAsia" w:asciiTheme="minorEastAsia" w:hAnsiTheme="minorEastAsia" w:eastAsiaTheme="minorEastAsia" w:cstheme="minorEastAsia"/>
                <w:color w:val="auto"/>
                <w:sz w:val="24"/>
                <w:szCs w:val="24"/>
              </w:rPr>
            </w:pPr>
          </w:p>
        </w:tc>
      </w:tr>
    </w:tbl>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说明：1、本表要求填写近20</w:t>
      </w:r>
      <w:r>
        <w:rPr>
          <w:rFonts w:hint="eastAsia" w:asciiTheme="minorEastAsia" w:hAnsiTheme="minorEastAsia" w:eastAsiaTheme="minorEastAsia" w:cstheme="minorEastAsia"/>
          <w:color w:val="auto"/>
          <w:sz w:val="24"/>
          <w:szCs w:val="24"/>
          <w:lang w:val="en-US" w:eastAsia="zh-CN"/>
        </w:rPr>
        <w:t>18</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月至202</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月完成业绩；</w:t>
      </w:r>
    </w:p>
    <w:p>
      <w:pPr>
        <w:spacing w:line="360" w:lineRule="auto"/>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2、若申请人符合多类工程的资格要求请按分类进行填写，业绩证明为合同协议书复印件和</w:t>
      </w:r>
      <w:r>
        <w:rPr>
          <w:rFonts w:hint="eastAsia" w:asciiTheme="minorEastAsia" w:hAnsiTheme="minorEastAsia" w:eastAsiaTheme="minorEastAsia" w:cstheme="minorEastAsia"/>
          <w:color w:val="auto"/>
          <w:sz w:val="24"/>
          <w:szCs w:val="24"/>
          <w:lang w:val="en-US" w:eastAsia="zh-CN"/>
        </w:rPr>
        <w:t>合同发票</w:t>
      </w:r>
      <w:r>
        <w:rPr>
          <w:rFonts w:hint="eastAsia" w:asciiTheme="minorEastAsia" w:hAnsiTheme="minorEastAsia" w:eastAsiaTheme="minorEastAsia" w:cstheme="minorEastAsia"/>
          <w:color w:val="auto"/>
          <w:sz w:val="24"/>
          <w:szCs w:val="24"/>
        </w:rPr>
        <w:t>相关材料，若合同不是直接与施工单位或项目业主签订的，则需提供其相关关联关系的合同，否则不予认定。</w:t>
      </w:r>
    </w:p>
    <w:p>
      <w:pPr>
        <w:spacing w:line="360" w:lineRule="auto"/>
        <w:rPr>
          <w:rFonts w:hint="eastAsia" w:asciiTheme="minorEastAsia" w:hAnsiTheme="minorEastAsia" w:eastAsiaTheme="minorEastAsia" w:cstheme="minorEastAsia"/>
          <w:color w:val="auto"/>
          <w:sz w:val="24"/>
          <w:szCs w:val="24"/>
        </w:rPr>
        <w:sectPr>
          <w:pgSz w:w="16838" w:h="11906" w:orient="landscape"/>
          <w:pgMar w:top="1230" w:right="1440" w:bottom="1797" w:left="1440" w:header="851" w:footer="992" w:gutter="0"/>
          <w:cols w:space="425" w:num="1"/>
          <w:docGrid w:type="lines" w:linePitch="312" w:charSpace="0"/>
        </w:sectPr>
      </w:pP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xml:space="preserve">   </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en-US" w:eastAsia="zh-CN"/>
        </w:rPr>
        <w:t>六</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专业技术</w:t>
      </w:r>
      <w:r>
        <w:rPr>
          <w:rFonts w:hint="eastAsia" w:asciiTheme="minorEastAsia" w:hAnsiTheme="minorEastAsia" w:eastAsiaTheme="minorEastAsia" w:cstheme="minorEastAsia"/>
          <w:color w:val="auto"/>
          <w:sz w:val="28"/>
          <w:szCs w:val="28"/>
        </w:rPr>
        <w:t>人员配备情况表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277"/>
        <w:gridCol w:w="1216"/>
        <w:gridCol w:w="2419"/>
        <w:gridCol w:w="175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tcBorders>
              <w:tl2br w:val="nil"/>
            </w:tcBorders>
            <w:vAlign w:val="center"/>
          </w:tcPr>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人员类别</w:t>
            </w:r>
          </w:p>
        </w:tc>
        <w:tc>
          <w:tcPr>
            <w:tcW w:w="641" w:type="pct"/>
            <w:vAlign w:val="center"/>
          </w:tcPr>
          <w:p>
            <w:pPr>
              <w:pStyle w:val="15"/>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610" w:type="pct"/>
            <w:vAlign w:val="center"/>
          </w:tcPr>
          <w:p>
            <w:pPr>
              <w:pStyle w:val="15"/>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职称</w:t>
            </w:r>
          </w:p>
        </w:tc>
        <w:tc>
          <w:tcPr>
            <w:tcW w:w="1214" w:type="pct"/>
            <w:vAlign w:val="center"/>
          </w:tcPr>
          <w:p>
            <w:pPr>
              <w:pStyle w:val="15"/>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具备相关证书及编号</w:t>
            </w:r>
          </w:p>
        </w:tc>
        <w:tc>
          <w:tcPr>
            <w:tcW w:w="878" w:type="pct"/>
            <w:vAlign w:val="center"/>
          </w:tcPr>
          <w:p>
            <w:pPr>
              <w:pStyle w:val="15"/>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从事专业时间</w:t>
            </w:r>
          </w:p>
        </w:tc>
        <w:tc>
          <w:tcPr>
            <w:tcW w:w="971" w:type="pct"/>
            <w:vAlign w:val="center"/>
          </w:tcPr>
          <w:p>
            <w:pPr>
              <w:pStyle w:val="15"/>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联系地话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41"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610"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1214"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878" w:type="pct"/>
            <w:vAlign w:val="center"/>
          </w:tcPr>
          <w:p>
            <w:pPr>
              <w:spacing w:line="360" w:lineRule="auto"/>
              <w:jc w:val="center"/>
              <w:rPr>
                <w:rFonts w:hint="eastAsia" w:asciiTheme="minorEastAsia" w:hAnsiTheme="minorEastAsia" w:eastAsiaTheme="minorEastAsia" w:cstheme="minorEastAsia"/>
                <w:color w:val="auto"/>
                <w:sz w:val="24"/>
                <w:szCs w:val="24"/>
              </w:rPr>
            </w:pPr>
          </w:p>
        </w:tc>
        <w:tc>
          <w:tcPr>
            <w:tcW w:w="971" w:type="pct"/>
            <w:vAlign w:val="center"/>
          </w:tcPr>
          <w:p>
            <w:pPr>
              <w:spacing w:line="360" w:lineRule="auto"/>
              <w:jc w:val="center"/>
              <w:rPr>
                <w:rFonts w:hint="eastAsia" w:asciiTheme="minorEastAsia" w:hAnsiTheme="minorEastAsia" w:eastAsiaTheme="minorEastAsia" w:cstheme="minorEastAsia"/>
                <w:color w:val="auto"/>
                <w:sz w:val="24"/>
                <w:szCs w:val="24"/>
              </w:rPr>
            </w:pPr>
          </w:p>
        </w:tc>
      </w:tr>
    </w:tbl>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注：表内列举的</w:t>
      </w:r>
      <w:r>
        <w:rPr>
          <w:rFonts w:hint="eastAsia" w:asciiTheme="minorEastAsia" w:hAnsiTheme="minorEastAsia" w:eastAsiaTheme="minorEastAsia" w:cstheme="minorEastAsia"/>
          <w:color w:val="auto"/>
          <w:sz w:val="24"/>
          <w:szCs w:val="24"/>
          <w:lang w:val="en-US" w:eastAsia="zh-CN"/>
        </w:rPr>
        <w:t>专业</w:t>
      </w:r>
      <w:r>
        <w:rPr>
          <w:rFonts w:hint="eastAsia" w:asciiTheme="minorEastAsia" w:hAnsiTheme="minorEastAsia" w:eastAsiaTheme="minorEastAsia" w:cstheme="minorEastAsia"/>
          <w:color w:val="auto"/>
          <w:sz w:val="24"/>
          <w:szCs w:val="24"/>
        </w:rPr>
        <w:t>技术人员等可根据行业类型进行填写，并附上人员相关资格证书、岗位证等复印件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如有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加盖单位公章</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自提交入库申请之日起</w:t>
      </w:r>
      <w:r>
        <w:rPr>
          <w:rFonts w:hint="eastAsia" w:asciiTheme="minorEastAsia" w:hAnsiTheme="minorEastAsia" w:eastAsiaTheme="minorEastAsia" w:cstheme="minorEastAsia"/>
          <w:color w:val="auto"/>
          <w:sz w:val="24"/>
          <w:szCs w:val="24"/>
          <w:lang w:val="en-US" w:eastAsia="zh-CN"/>
        </w:rPr>
        <w:t>往前追溯</w:t>
      </w:r>
      <w:r>
        <w:rPr>
          <w:rFonts w:hint="eastAsia" w:asciiTheme="minorEastAsia" w:hAnsiTheme="minorEastAsia" w:eastAsiaTheme="minorEastAsia" w:cstheme="minorEastAsia"/>
          <w:color w:val="auto"/>
          <w:sz w:val="24"/>
          <w:szCs w:val="24"/>
        </w:rPr>
        <w:t>连续三个月以上的社保缴费证明。</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spacing w:line="360" w:lineRule="auto"/>
        <w:ind w:firstLine="2520" w:firstLineChars="10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入库申请人：（公章）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法定代表人：（签字或盖章）</w:t>
      </w:r>
    </w:p>
    <w:p>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spacing w:line="360" w:lineRule="auto"/>
        <w:jc w:val="center"/>
        <w:rPr>
          <w:rFonts w:hint="eastAsia" w:asciiTheme="minorEastAsia" w:hAnsiTheme="minorEastAsia" w:eastAsiaTheme="minorEastAsia" w:cstheme="minorEastAsia"/>
          <w:color w:val="auto"/>
          <w:sz w:val="24"/>
          <w:szCs w:val="24"/>
        </w:rPr>
      </w:pPr>
    </w:p>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七</w:t>
      </w:r>
      <w:r>
        <w:rPr>
          <w:rFonts w:hint="eastAsia" w:asciiTheme="minorEastAsia" w:hAnsiTheme="minorEastAsia" w:eastAsiaTheme="minorEastAsia" w:cstheme="minorEastAsia"/>
          <w:color w:val="auto"/>
          <w:sz w:val="28"/>
          <w:szCs w:val="28"/>
        </w:rPr>
        <w:t>、单位、法定代表人无行贿犯罪记录承诺函</w:t>
      </w:r>
    </w:p>
    <w:p>
      <w:pPr>
        <w:spacing w:line="360" w:lineRule="auto"/>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无行贿犯罪记录承诺函</w:t>
      </w: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rPr>
        <w:t>致：</w:t>
      </w:r>
      <w:r>
        <w:rPr>
          <w:rFonts w:hint="eastAsia" w:asciiTheme="minorEastAsia" w:hAnsiTheme="minorEastAsia" w:eastAsiaTheme="minorEastAsia" w:cstheme="minorEastAsia"/>
          <w:color w:val="auto"/>
          <w:sz w:val="24"/>
          <w:szCs w:val="24"/>
          <w:lang w:eastAsia="zh-CN"/>
        </w:rPr>
        <w:t>福建连城国有投资集团有限公司</w:t>
      </w:r>
      <w:r>
        <w:rPr>
          <w:rFonts w:hint="eastAsia" w:asciiTheme="minorEastAsia" w:hAnsiTheme="minorEastAsia" w:eastAsiaTheme="minorEastAsia" w:cstheme="minorEastAsia"/>
          <w:color w:val="auto"/>
          <w:sz w:val="24"/>
          <w:szCs w:val="24"/>
        </w:rPr>
        <w:t xml:space="preserve">    </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xml:space="preserve">      </w:t>
      </w:r>
      <w:r>
        <w:rPr>
          <w:rFonts w:hint="eastAsia" w:asciiTheme="minorEastAsia" w:hAnsiTheme="minorEastAsia" w:eastAsiaTheme="minorEastAsia" w:cstheme="minorEastAsia"/>
          <w:color w:val="auto"/>
          <w:sz w:val="24"/>
          <w:szCs w:val="24"/>
        </w:rPr>
        <w:t>我公司申请加入</w:t>
      </w:r>
      <w:r>
        <w:rPr>
          <w:rFonts w:hint="eastAsia" w:asciiTheme="minorEastAsia" w:hAnsiTheme="minorEastAsia" w:eastAsiaTheme="minorEastAsia" w:cstheme="minorEastAsia"/>
          <w:color w:val="auto"/>
          <w:sz w:val="24"/>
          <w:szCs w:val="24"/>
          <w:u w:val="single"/>
        </w:rPr>
        <w:t>福建连城国有投资集团有限公司 （中介类别） 第三方中介服务机构</w:t>
      </w:r>
      <w:r>
        <w:rPr>
          <w:rFonts w:hint="eastAsia" w:asciiTheme="minorEastAsia" w:hAnsiTheme="minorEastAsia" w:eastAsiaTheme="minorEastAsia" w:cstheme="minorEastAsia"/>
          <w:color w:val="auto"/>
          <w:sz w:val="24"/>
          <w:szCs w:val="24"/>
        </w:rPr>
        <w:t>库前，我公司在此郑重声明：我单位法定代表人、授权委托人近三年内均无任何行贿犯罪行为记录。本公司对上述承诺的真实性负责。如有虚假，将依法承担相应责任。  </w:t>
      </w:r>
    </w:p>
    <w:p>
      <w:pPr>
        <w:spacing w:line="360" w:lineRule="auto"/>
        <w:rPr>
          <w:rFonts w:hint="eastAsia" w:asciiTheme="minorEastAsia" w:hAnsiTheme="minorEastAsia" w:eastAsiaTheme="minorEastAsia" w:cstheme="minorEastAsia"/>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特此承诺!</w:t>
      </w:r>
    </w:p>
    <w:p>
      <w:pPr>
        <w:spacing w:line="360" w:lineRule="auto"/>
        <w:rPr>
          <w:rFonts w:hint="eastAsia" w:asciiTheme="minorEastAsia" w:hAnsiTheme="minorEastAsia" w:eastAsiaTheme="minorEastAsia" w:cstheme="minorEastAsia"/>
          <w:color w:val="auto"/>
          <w:sz w:val="24"/>
          <w:szCs w:val="24"/>
        </w:rPr>
      </w:pPr>
    </w:p>
    <w:p>
      <w:pPr>
        <w:spacing w:line="360" w:lineRule="auto"/>
        <w:ind w:firstLine="2880" w:firstLineChars="1200"/>
        <w:rPr>
          <w:rFonts w:hint="eastAsia" w:asciiTheme="minorEastAsia" w:hAnsiTheme="minorEastAsia" w:eastAsiaTheme="minorEastAsia" w:cstheme="minorEastAsia"/>
          <w:color w:val="auto"/>
          <w:sz w:val="24"/>
          <w:szCs w:val="24"/>
        </w:rPr>
      </w:pPr>
    </w:p>
    <w:p>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入库申请人：公章）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法定代表人：（签字或盖章）</w:t>
      </w:r>
    </w:p>
    <w:p>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 </w:t>
      </w: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spacing w:line="360" w:lineRule="auto"/>
        <w:rPr>
          <w:rFonts w:hint="eastAsia" w:asciiTheme="minorEastAsia" w:hAnsiTheme="minorEastAsia" w:eastAsiaTheme="minorEastAsia" w:cstheme="minorEastAsia"/>
          <w:b/>
          <w:color w:val="auto"/>
          <w:sz w:val="24"/>
          <w:szCs w:val="24"/>
        </w:rPr>
      </w:pPr>
    </w:p>
    <w:p>
      <w:p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br w:type="page"/>
      </w:r>
    </w:p>
    <w:p>
      <w:pPr>
        <w:spacing w:line="360" w:lineRule="auto"/>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八</w:t>
      </w:r>
      <w:r>
        <w:rPr>
          <w:rFonts w:hint="eastAsia" w:asciiTheme="minorEastAsia" w:hAnsiTheme="minorEastAsia" w:eastAsiaTheme="minorEastAsia" w:cstheme="minorEastAsia"/>
          <w:color w:val="auto"/>
          <w:sz w:val="28"/>
          <w:szCs w:val="28"/>
        </w:rPr>
        <w:t>、信用记录</w:t>
      </w:r>
    </w:p>
    <w:p>
      <w:pPr>
        <w:spacing w:line="360" w:lineRule="auto"/>
        <w:jc w:val="left"/>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“信用中国”网站（www.creditchina.gov.cn）查询并打印相应的信用记录</w:t>
      </w:r>
      <w:r>
        <w:rPr>
          <w:rFonts w:hint="eastAsia" w:asciiTheme="minorEastAsia" w:hAnsiTheme="minorEastAsia" w:eastAsiaTheme="minorEastAsia" w:cstheme="minorEastAsia"/>
          <w:color w:val="auto"/>
          <w:sz w:val="24"/>
          <w:szCs w:val="24"/>
          <w:lang w:val="en-US" w:eastAsia="zh-CN"/>
        </w:rPr>
        <w:t>截图</w:t>
      </w: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入库申请人：公章）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法定代表人：（签字或盖章）</w:t>
      </w:r>
    </w:p>
    <w:p>
      <w:pPr>
        <w:spacing w:line="360" w:lineRule="auto"/>
        <w:ind w:firstLine="2880" w:firstLineChars="1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spacing w:line="360" w:lineRule="auto"/>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九</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其他</w:t>
      </w:r>
    </w:p>
    <w:p>
      <w:pPr>
        <w:spacing w:line="360" w:lineRule="auto"/>
        <w:jc w:val="left"/>
        <w:rPr>
          <w:rFonts w:hint="eastAsia" w:asciiTheme="minorEastAsia" w:hAnsiTheme="minorEastAsia" w:eastAsiaTheme="minorEastAsia" w:cstheme="minorEastAsia"/>
          <w:color w:val="auto"/>
          <w:sz w:val="24"/>
          <w:szCs w:val="24"/>
        </w:rPr>
      </w:pPr>
    </w:p>
    <w:p>
      <w:pPr>
        <w:numPr>
          <w:ilvl w:val="0"/>
          <w:numId w:val="4"/>
        </w:num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连城县缴税承诺书</w:t>
      </w:r>
    </w:p>
    <w:p>
      <w:pPr>
        <w:widowControl w:val="0"/>
        <w:numPr>
          <w:ilvl w:val="0"/>
          <w:numId w:val="0"/>
        </w:numPr>
        <w:spacing w:line="360" w:lineRule="auto"/>
        <w:jc w:val="both"/>
        <w:rPr>
          <w:rFonts w:hint="eastAsia" w:asciiTheme="minorEastAsia" w:hAnsiTheme="minorEastAsia" w:eastAsiaTheme="minorEastAsia" w:cstheme="minorEastAsia"/>
          <w:color w:val="auto"/>
          <w:sz w:val="24"/>
          <w:szCs w:val="24"/>
          <w:lang w:val="en-US" w:eastAsia="zh-CN"/>
        </w:rPr>
      </w:pPr>
    </w:p>
    <w:p>
      <w:pPr>
        <w:numPr>
          <w:ilvl w:val="0"/>
          <w:numId w:val="4"/>
        </w:numPr>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固定团队人员承诺书</w:t>
      </w:r>
    </w:p>
    <w:p>
      <w:pPr>
        <w:widowControl w:val="0"/>
        <w:numPr>
          <w:ilvl w:val="0"/>
          <w:numId w:val="0"/>
        </w:numPr>
        <w:spacing w:line="360" w:lineRule="auto"/>
        <w:jc w:val="both"/>
        <w:rPr>
          <w:rFonts w:hint="eastAsia" w:asciiTheme="minorEastAsia" w:hAnsiTheme="minorEastAsia" w:eastAsiaTheme="minorEastAsia" w:cstheme="minorEastAsia"/>
          <w:color w:val="auto"/>
          <w:sz w:val="24"/>
          <w:szCs w:val="24"/>
          <w:lang w:val="en-US" w:eastAsia="zh-CN"/>
        </w:rPr>
      </w:pPr>
    </w:p>
    <w:p>
      <w:pPr>
        <w:numPr>
          <w:ilvl w:val="0"/>
          <w:numId w:val="4"/>
        </w:numPr>
        <w:spacing w:line="36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中介服务廉洁承诺书</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pPr>
        <w:numPr>
          <w:ilvl w:val="0"/>
          <w:numId w:val="0"/>
        </w:numPr>
        <w:spacing w:line="360" w:lineRule="auto"/>
        <w:ind w:leftChars="0"/>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连城县缴税承诺书</w:t>
      </w:r>
    </w:p>
    <w:p>
      <w:pPr>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（格式自拟）</w:t>
      </w:r>
    </w:p>
    <w:p>
      <w:pPr>
        <w:numPr>
          <w:ilvl w:val="0"/>
          <w:numId w:val="0"/>
        </w:numPr>
        <w:spacing w:line="360" w:lineRule="auto"/>
        <w:jc w:val="center"/>
        <w:rPr>
          <w:rFonts w:hint="eastAsia" w:asciiTheme="minorEastAsia" w:hAnsiTheme="minorEastAsia" w:eastAsiaTheme="minorEastAsia" w:cstheme="minorEastAsia"/>
          <w:color w:val="auto"/>
          <w:sz w:val="24"/>
          <w:szCs w:val="24"/>
          <w:lang w:val="en-US" w:eastAsia="zh-CN"/>
        </w:rPr>
      </w:pP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pPr>
        <w:numPr>
          <w:ilvl w:val="0"/>
          <w:numId w:val="0"/>
        </w:numPr>
        <w:spacing w:line="360" w:lineRule="auto"/>
        <w:ind w:leftChars="0"/>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固定团队人员承诺书</w:t>
      </w:r>
    </w:p>
    <w:p>
      <w:pPr>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（格式自拟）</w:t>
      </w:r>
    </w:p>
    <w:p>
      <w:pPr>
        <w:numPr>
          <w:ilvl w:val="0"/>
          <w:numId w:val="0"/>
        </w:numPr>
        <w:spacing w:line="360" w:lineRule="auto"/>
        <w:jc w:val="center"/>
        <w:rPr>
          <w:rFonts w:hint="eastAsia" w:asciiTheme="minorEastAsia" w:hAnsiTheme="minorEastAsia" w:eastAsiaTheme="minorEastAsia" w:cstheme="minorEastAsia"/>
          <w:color w:val="auto"/>
          <w:sz w:val="24"/>
          <w:szCs w:val="24"/>
          <w:lang w:val="en-US" w:eastAsia="zh-CN"/>
        </w:rPr>
      </w:pP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pPr>
        <w:numPr>
          <w:ilvl w:val="0"/>
          <w:numId w:val="0"/>
        </w:numPr>
        <w:spacing w:line="360" w:lineRule="auto"/>
        <w:ind w:leftChars="0"/>
        <w:jc w:val="cente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中介服务廉洁承诺书</w:t>
      </w:r>
    </w:p>
    <w:p>
      <w:pPr>
        <w:numPr>
          <w:ilvl w:val="0"/>
          <w:numId w:val="0"/>
        </w:numPr>
        <w:spacing w:line="360" w:lineRule="auto"/>
        <w:ind w:leftChars="0"/>
        <w:jc w:val="center"/>
        <w:rPr>
          <w:rFonts w:hint="eastAsia" w:asciiTheme="minorEastAsia" w:hAnsiTheme="minorEastAsia" w:eastAsiaTheme="minorEastAsia" w:cstheme="minorEastAsia"/>
          <w:color w:val="auto"/>
          <w:sz w:val="24"/>
          <w:szCs w:val="24"/>
          <w:lang w:val="en-US" w:eastAsia="zh-CN"/>
        </w:rPr>
      </w:pPr>
    </w:p>
    <w:p>
      <w:pPr>
        <w:numPr>
          <w:ilvl w:val="0"/>
          <w:numId w:val="0"/>
        </w:numPr>
        <w:spacing w:line="360" w:lineRule="auto"/>
        <w:ind w:left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我司作为</w:t>
      </w:r>
      <w:r>
        <w:rPr>
          <w:rFonts w:hint="eastAsia" w:asciiTheme="minorEastAsia" w:hAnsiTheme="minorEastAsia" w:eastAsiaTheme="minorEastAsia" w:cstheme="minorEastAsia"/>
          <w:color w:val="auto"/>
          <w:sz w:val="24"/>
          <w:szCs w:val="24"/>
          <w:u w:val="single"/>
          <w:lang w:val="en-US" w:eastAsia="zh-CN"/>
        </w:rPr>
        <w:t xml:space="preserve"> 福建连城国有投资集团有限公司第三方中介服务机构入库 </w:t>
      </w:r>
      <w:r>
        <w:rPr>
          <w:rFonts w:hint="eastAsia" w:asciiTheme="minorEastAsia" w:hAnsiTheme="minorEastAsia" w:eastAsiaTheme="minorEastAsia" w:cstheme="minorEastAsia"/>
          <w:color w:val="auto"/>
          <w:sz w:val="24"/>
          <w:szCs w:val="24"/>
          <w:lang w:val="en-US" w:eastAsia="zh-CN"/>
        </w:rPr>
        <w:t xml:space="preserve">单位，为确保各工程项目廉洁高效实施，现承诺如下。  </w:t>
      </w:r>
    </w:p>
    <w:p>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一、严格遵守党和国家有关法律法规及贵公司廉政建设的有关规定。 </w:t>
      </w:r>
    </w:p>
    <w:p>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不以任何理由向贵司工作人员行贿或馈赠礼金、有价证券、贵重礼品。不得以任何名义为贵司工作人员报销应由贵司或个人支付的任何费用。不以任何理由安排贵司工作人员参加宴请和娱乐活动。不为贵司工作人员购置或提供通讯工具、交通工具和高档办公用品等。不与贵司工作人员及其配偶、子女发生项目建设合同有关的经济活动。</w:t>
      </w:r>
    </w:p>
    <w:p>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三、在办公场所显著位置设置廉政公示牌，做好项目人员廉政教育。</w:t>
      </w:r>
    </w:p>
    <w:p>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四、积极配合贵司廉洁调查工作，及时提供相关资料和信息。 </w:t>
      </w:r>
    </w:p>
    <w:p>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五、上述廉政保证期限为本廉政保证书签订之日起两年内有效。</w:t>
      </w:r>
    </w:p>
    <w:p>
      <w:pPr>
        <w:numPr>
          <w:ilvl w:val="0"/>
          <w:numId w:val="0"/>
        </w:numPr>
        <w:spacing w:line="360" w:lineRule="auto"/>
        <w:ind w:leftChars="0"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我单位愿就上述廉政承诺接受贵司的监督检查，如我单位及其工作人员违反本承诺规定的，同意承担单项合同总金额10%的违约金（贵司有权从我单位应付账款中扣除，不足部分由我公司承担）。同时，贵司有权终止合同，并同意取消今后在贵司名下所有工程项目的承揽资格。</w:t>
      </w:r>
    </w:p>
    <w:p>
      <w:pPr>
        <w:numPr>
          <w:ilvl w:val="0"/>
          <w:numId w:val="0"/>
        </w:numPr>
        <w:spacing w:line="360" w:lineRule="auto"/>
        <w:ind w:leftChars="0"/>
        <w:jc w:val="left"/>
        <w:rPr>
          <w:rFonts w:hint="eastAsia" w:asciiTheme="minorEastAsia" w:hAnsiTheme="minorEastAsia" w:eastAsiaTheme="minorEastAsia" w:cstheme="minorEastAsia"/>
          <w:color w:val="auto"/>
          <w:sz w:val="24"/>
          <w:szCs w:val="24"/>
          <w:lang w:val="en-US" w:eastAsia="zh-CN"/>
        </w:rPr>
      </w:pPr>
    </w:p>
    <w:p>
      <w:pPr>
        <w:numPr>
          <w:ilvl w:val="0"/>
          <w:numId w:val="0"/>
        </w:numPr>
        <w:spacing w:line="360" w:lineRule="auto"/>
        <w:ind w:left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承诺单位（盖章）：                 法定代表人（签字或盖章）：    </w:t>
      </w:r>
    </w:p>
    <w:p>
      <w:pPr>
        <w:numPr>
          <w:ilvl w:val="0"/>
          <w:numId w:val="0"/>
        </w:numPr>
        <w:spacing w:line="360" w:lineRule="auto"/>
        <w:ind w:leftChars="0"/>
        <w:jc w:val="right"/>
        <w:rPr>
          <w:rFonts w:hint="eastAsia" w:asciiTheme="minorEastAsia" w:hAnsiTheme="minorEastAsia" w:eastAsiaTheme="minorEastAsia" w:cstheme="minorEastAsia"/>
          <w:color w:val="auto"/>
          <w:sz w:val="24"/>
          <w:szCs w:val="24"/>
          <w:lang w:val="en-US" w:eastAsia="zh-CN"/>
        </w:rPr>
      </w:pPr>
    </w:p>
    <w:p>
      <w:pPr>
        <w:numPr>
          <w:ilvl w:val="0"/>
          <w:numId w:val="0"/>
        </w:numPr>
        <w:spacing w:line="360" w:lineRule="auto"/>
        <w:ind w:leftChars="0"/>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日期：   年  月  日 </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p>
    <w:pP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E00A0"/>
    <w:multiLevelType w:val="singleLevel"/>
    <w:tmpl w:val="949E00A0"/>
    <w:lvl w:ilvl="0" w:tentative="0">
      <w:start w:val="1"/>
      <w:numFmt w:val="decimal"/>
      <w:lvlText w:val="%1."/>
      <w:lvlJc w:val="left"/>
      <w:pPr>
        <w:tabs>
          <w:tab w:val="left" w:pos="312"/>
        </w:tabs>
      </w:pPr>
    </w:lvl>
  </w:abstractNum>
  <w:abstractNum w:abstractNumId="1">
    <w:nsid w:val="B0964FC8"/>
    <w:multiLevelType w:val="singleLevel"/>
    <w:tmpl w:val="B0964FC8"/>
    <w:lvl w:ilvl="0" w:tentative="0">
      <w:start w:val="1"/>
      <w:numFmt w:val="decimal"/>
      <w:lvlText w:val="%1."/>
      <w:lvlJc w:val="left"/>
      <w:pPr>
        <w:tabs>
          <w:tab w:val="left" w:pos="312"/>
        </w:tabs>
      </w:pPr>
    </w:lvl>
  </w:abstractNum>
  <w:abstractNum w:abstractNumId="2">
    <w:nsid w:val="26ACDA3B"/>
    <w:multiLevelType w:val="singleLevel"/>
    <w:tmpl w:val="26ACDA3B"/>
    <w:lvl w:ilvl="0" w:tentative="0">
      <w:start w:val="5"/>
      <w:numFmt w:val="chineseCounting"/>
      <w:suff w:val="nothing"/>
      <w:lvlText w:val="%1、"/>
      <w:lvlJc w:val="left"/>
      <w:rPr>
        <w:rFonts w:hint="eastAsia"/>
      </w:rPr>
    </w:lvl>
  </w:abstractNum>
  <w:abstractNum w:abstractNumId="3">
    <w:nsid w:val="4F634153"/>
    <w:multiLevelType w:val="multilevel"/>
    <w:tmpl w:val="4F6341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6F7170B"/>
    <w:rsid w:val="2C2246F7"/>
    <w:rsid w:val="56F7170B"/>
    <w:rsid w:val="5EAC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7"/>
    <w:pPr>
      <w:jc w:val="both"/>
      <w:outlineLvl w:val="0"/>
    </w:pPr>
    <w:rPr>
      <w:rFonts w:ascii="Calibri" w:hAnsi="Calibri" w:eastAsia="宋体" w:cs="Times New Roman"/>
      <w:kern w:val="0"/>
      <w:sz w:val="28"/>
      <w:szCs w:val="28"/>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99"/>
    <w:pPr>
      <w:ind w:firstLine="630"/>
    </w:pPr>
    <w:rPr>
      <w:rFonts w:ascii="Times New Roman" w:hAnsi="Times New Roman" w:eastAsia="仿宋_GB2312" w:cs="Times New Roman"/>
      <w:sz w:val="32"/>
      <w:szCs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pPr>
      <w:widowControl/>
      <w:spacing w:after="100" w:line="276" w:lineRule="auto"/>
      <w:jc w:val="left"/>
    </w:pPr>
    <w:rPr>
      <w:kern w:val="0"/>
      <w:sz w:val="22"/>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TOC Heading"/>
    <w:basedOn w:val="2"/>
    <w:next w:val="1"/>
    <w:unhideWhenUsed/>
    <w:qFormat/>
    <w:uiPriority w:val="39"/>
    <w:pPr>
      <w:keepNext/>
      <w:keepLines/>
      <w:spacing w:before="480" w:line="276" w:lineRule="auto"/>
      <w:jc w:val="left"/>
      <w:outlineLvl w:val="9"/>
    </w:pPr>
    <w:rPr>
      <w:rFonts w:asciiTheme="majorHAnsi" w:hAnsiTheme="majorHAnsi" w:eastAsiaTheme="majorEastAsia" w:cstheme="majorBidi"/>
      <w:b/>
      <w:bCs/>
      <w:color w:val="2E75B6" w:themeColor="accent1" w:themeShade="BF"/>
    </w:rPr>
  </w:style>
  <w:style w:type="paragraph" w:customStyle="1" w:styleId="12">
    <w:name w:val="p0"/>
    <w:basedOn w:val="1"/>
    <w:qFormat/>
    <w:uiPriority w:val="99"/>
    <w:pPr>
      <w:widowControl/>
    </w:pPr>
    <w:rPr>
      <w:rFonts w:ascii="Times New Roman" w:hAnsi="Times New Roman" w:eastAsia="宋体" w:cs="Times New Roman"/>
      <w:kern w:val="0"/>
      <w:szCs w:val="21"/>
    </w:rPr>
  </w:style>
  <w:style w:type="paragraph" w:styleId="13">
    <w:name w:val="List Paragraph"/>
    <w:basedOn w:val="1"/>
    <w:qFormat/>
    <w:uiPriority w:val="34"/>
    <w:pPr>
      <w:ind w:firstLine="420" w:firstLineChars="200"/>
    </w:pPr>
    <w:rPr>
      <w:rFonts w:ascii="Calibri" w:hAnsi="Calibri" w:eastAsia="宋体" w:cs="Calibri"/>
      <w:szCs w:val="21"/>
    </w:rPr>
  </w:style>
  <w:style w:type="paragraph" w:customStyle="1" w:styleId="14">
    <w:name w:val="样式 标题 3 + (中文) 黑体 小四 非加粗 段前: 7.8 磅 段后: 0 磅 行距: 固定值 20 磅"/>
    <w:basedOn w:val="3"/>
    <w:qFormat/>
    <w:uiPriority w:val="99"/>
    <w:pPr>
      <w:spacing w:before="0" w:after="0" w:line="400" w:lineRule="exact"/>
    </w:pPr>
    <w:rPr>
      <w:rFonts w:ascii="Times New Roman" w:hAnsi="Times New Roman" w:eastAsia="黑体" w:cs="Times New Roman"/>
      <w:b w:val="0"/>
      <w:bCs w:val="0"/>
      <w:sz w:val="24"/>
      <w:szCs w:val="24"/>
    </w:rPr>
  </w:style>
  <w:style w:type="paragraph" w:customStyle="1" w:styleId="15">
    <w:name w:val="表格"/>
    <w:basedOn w:val="1"/>
    <w:qFormat/>
    <w:uiPriority w:val="0"/>
    <w:pPr>
      <w:ind w:right="-84" w:rightChars="-40"/>
      <w:jc w:val="left"/>
    </w:pPr>
    <w:rPr>
      <w:rFonts w:ascii="宋体" w:hAnsi="宋体" w:eastAsia="宋体" w:cs="Times New Roman"/>
      <w:b/>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2023-03-09T03:02:00Z</dcterms:created>
  <dc:creator>土豆排骨的滋味</dc:creator>
  <cp:lastModifiedBy>土豆排骨的滋味</cp:lastModifiedBy>
  <dcterms:modified xsi:type="dcterms:W3CDTF">2023-03-09T09:00:22Z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D22F32A47D4E4F16BBBCDEFDCF3E32EF</vt:lpwstr>
  </property>
</Properties>
</file>