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napToGrid/>
        <w:spacing w:before="0" w:line="520" w:lineRule="exact"/>
        <w:ind w:left="0"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kern w:val="2"/>
          <w:sz w:val="32"/>
          <w:szCs w:val="32"/>
          <w:highlight w:val="none"/>
          <w:shd w:val="clear" w:color="auto" w:fill="auto"/>
        </w:rPr>
        <w:t>网络竞价须知</w:t>
      </w:r>
    </w:p>
    <w:p>
      <w:pPr>
        <w:widowControl/>
        <w:shd w:val="clear" w:color="auto" w:fill="auto"/>
        <w:snapToGrid/>
        <w:spacing w:before="0" w:line="520" w:lineRule="exact"/>
        <w:ind w:left="0" w:firstLine="560" w:firstLineChars="200"/>
        <w:jc w:val="center"/>
        <w:rPr>
          <w:rFonts w:hint="eastAsia" w:ascii="新宋体" w:hAnsi="新宋体" w:eastAsia="新宋体" w:cs="新宋体"/>
          <w:sz w:val="28"/>
          <w:szCs w:val="28"/>
          <w:highlight w:val="none"/>
        </w:rPr>
      </w:pPr>
      <w:r>
        <w:rPr>
          <w:rFonts w:hint="eastAsia" w:ascii="新宋体" w:hAnsi="新宋体" w:eastAsia="新宋体" w:cs="新宋体"/>
          <w:b w:val="0"/>
          <w:bCs w:val="0"/>
          <w:kern w:val="2"/>
          <w:sz w:val="28"/>
          <w:szCs w:val="28"/>
          <w:highlight w:val="none"/>
          <w:shd w:val="clear" w:color="auto" w:fill="auto"/>
        </w:rPr>
        <w:t>（项目编号:</w:t>
      </w:r>
      <w:r>
        <w:rPr>
          <w:rFonts w:hint="eastAsia" w:ascii="新宋体" w:hAnsi="新宋体" w:eastAsia="新宋体" w:cs="新宋体"/>
          <w:b w:val="0"/>
          <w:bCs w:val="0"/>
          <w:color w:val="0000FF"/>
          <w:kern w:val="2"/>
          <w:sz w:val="28"/>
          <w:szCs w:val="28"/>
          <w:highlight w:val="none"/>
          <w:shd w:val="clear" w:color="auto" w:fill="auto"/>
          <w:lang w:eastAsia="zh-CN"/>
        </w:rPr>
        <w:t>GK</w:t>
      </w:r>
      <w:r>
        <w:rPr>
          <w:rFonts w:hint="eastAsia" w:ascii="新宋体" w:hAnsi="新宋体" w:eastAsia="新宋体" w:cs="新宋体"/>
          <w:b w:val="0"/>
          <w:bCs w:val="0"/>
          <w:color w:val="0000FF"/>
          <w:kern w:val="2"/>
          <w:sz w:val="28"/>
          <w:szCs w:val="28"/>
          <w:highlight w:val="none"/>
          <w:shd w:val="clear" w:color="auto" w:fill="auto"/>
          <w:lang w:val="en-US" w:eastAsia="zh-CN"/>
        </w:rPr>
        <w:t>ZT</w:t>
      </w:r>
      <w:r>
        <w:rPr>
          <w:rFonts w:hint="eastAsia" w:ascii="新宋体" w:hAnsi="新宋体" w:eastAsia="新宋体" w:cs="新宋体"/>
          <w:b w:val="0"/>
          <w:bCs w:val="0"/>
          <w:color w:val="0000FF"/>
          <w:kern w:val="2"/>
          <w:sz w:val="28"/>
          <w:szCs w:val="28"/>
          <w:highlight w:val="none"/>
          <w:shd w:val="clear" w:color="auto" w:fill="auto"/>
          <w:lang w:eastAsia="zh-CN"/>
        </w:rPr>
        <w:t>202</w:t>
      </w:r>
      <w:r>
        <w:rPr>
          <w:rFonts w:hint="eastAsia" w:ascii="新宋体" w:hAnsi="新宋体" w:eastAsia="新宋体" w:cs="新宋体"/>
          <w:b w:val="0"/>
          <w:bCs w:val="0"/>
          <w:color w:val="0000FF"/>
          <w:kern w:val="2"/>
          <w:sz w:val="28"/>
          <w:szCs w:val="28"/>
          <w:highlight w:val="none"/>
          <w:shd w:val="clear" w:color="auto" w:fill="auto"/>
          <w:lang w:val="en-US" w:eastAsia="zh-CN"/>
        </w:rPr>
        <w:t>30303</w:t>
      </w:r>
      <w:r>
        <w:rPr>
          <w:rFonts w:hint="eastAsia" w:ascii="新宋体" w:hAnsi="新宋体" w:eastAsia="新宋体" w:cs="新宋体"/>
          <w:b w:val="0"/>
          <w:bCs w:val="0"/>
          <w:kern w:val="2"/>
          <w:sz w:val="28"/>
          <w:szCs w:val="28"/>
          <w:highlight w:val="none"/>
          <w:shd w:val="clear" w:color="auto" w:fill="auto"/>
        </w:rPr>
        <w:t>）</w:t>
      </w:r>
    </w:p>
    <w:p>
      <w:pPr>
        <w:widowControl/>
        <w:shd w:val="clear" w:color="auto" w:fill="auto"/>
        <w:snapToGrid/>
        <w:spacing w:before="0" w:line="52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shd w:val="clear" w:color="auto" w:fill="auto"/>
        </w:rPr>
        <w:t>连城县国有资产产权交易服务有限公司</w:t>
      </w:r>
      <w:r>
        <w:rPr>
          <w:rFonts w:hint="eastAsia" w:ascii="新宋体" w:hAnsi="新宋体" w:eastAsia="新宋体" w:cs="新宋体"/>
          <w:kern w:val="2"/>
          <w:sz w:val="28"/>
          <w:szCs w:val="28"/>
          <w:highlight w:val="none"/>
          <w:shd w:val="clear" w:color="auto" w:fill="auto"/>
        </w:rPr>
        <w:t>（以下简称本公司）遵循“公开、公平、公正、诚实信用”的原则，依照国家法律、法规、政策为本次竞价活动提供服务。现将有关竞价事项告知如下：</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一、公开竞价、报名时间、地点</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竞价时间：</w:t>
      </w:r>
      <w:r>
        <w:rPr>
          <w:rFonts w:hint="eastAsia" w:ascii="新宋体" w:hAnsi="新宋体" w:eastAsia="新宋体" w:cs="新宋体"/>
          <w:color w:val="0000FF"/>
          <w:kern w:val="2"/>
          <w:sz w:val="28"/>
          <w:szCs w:val="28"/>
          <w:highlight w:val="none"/>
          <w:shd w:val="clear" w:color="auto" w:fill="auto"/>
          <w:lang w:eastAsia="zh-CN"/>
        </w:rPr>
        <w:t>202</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年</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月</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日</w:t>
      </w:r>
      <w:r>
        <w:rPr>
          <w:rFonts w:hint="eastAsia" w:ascii="新宋体" w:hAnsi="新宋体" w:eastAsia="新宋体" w:cs="新宋体"/>
          <w:kern w:val="2"/>
          <w:sz w:val="28"/>
          <w:szCs w:val="28"/>
          <w:highlight w:val="none"/>
          <w:shd w:val="clear" w:color="auto" w:fill="auto"/>
        </w:rPr>
        <w:t>9:30开始至9:50止（20分钟）。</w:t>
      </w:r>
    </w:p>
    <w:p>
      <w:pPr>
        <w:widowControl/>
        <w:shd w:val="clear" w:color="auto" w:fill="auto"/>
        <w:snapToGrid/>
        <w:spacing w:before="0" w:line="52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竞价地点</w:t>
      </w:r>
      <w:r>
        <w:rPr>
          <w:rFonts w:hint="eastAsia" w:ascii="新宋体" w:hAnsi="新宋体" w:eastAsia="新宋体" w:cs="新宋体"/>
          <w:spacing w:val="0"/>
          <w:kern w:val="2"/>
          <w:sz w:val="28"/>
          <w:szCs w:val="28"/>
          <w:highlight w:val="none"/>
          <w:shd w:val="clear" w:color="auto" w:fill="auto"/>
        </w:rPr>
        <w:t>：</w:t>
      </w:r>
      <w:r>
        <w:rPr>
          <w:rFonts w:hint="eastAsia" w:ascii="新宋体" w:hAnsi="新宋体" w:eastAsia="新宋体" w:cs="新宋体"/>
          <w:kern w:val="2"/>
          <w:sz w:val="28"/>
          <w:szCs w:val="28"/>
          <w:highlight w:val="none"/>
          <w:shd w:val="clear" w:color="auto" w:fill="auto"/>
        </w:rPr>
        <w:t>权益云交易平台或微信公众号“权益云交易平台”</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报名时间：</w:t>
      </w:r>
      <w:r>
        <w:rPr>
          <w:rFonts w:hint="eastAsia" w:ascii="新宋体" w:hAnsi="新宋体" w:eastAsia="新宋体" w:cs="新宋体"/>
          <w:color w:val="0000FF"/>
          <w:kern w:val="2"/>
          <w:sz w:val="28"/>
          <w:szCs w:val="28"/>
          <w:highlight w:val="none"/>
          <w:shd w:val="clear" w:color="auto" w:fill="auto"/>
          <w:lang w:eastAsia="zh-CN"/>
        </w:rPr>
        <w:t>202</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年</w:t>
      </w:r>
      <w:r>
        <w:rPr>
          <w:rFonts w:hint="eastAsia" w:ascii="新宋体" w:hAnsi="新宋体" w:eastAsia="新宋体" w:cs="新宋体"/>
          <w:color w:val="0000FF"/>
          <w:kern w:val="2"/>
          <w:sz w:val="28"/>
          <w:szCs w:val="28"/>
          <w:highlight w:val="none"/>
          <w:shd w:val="clear" w:color="auto" w:fill="auto"/>
          <w:lang w:val="en-US" w:eastAsia="zh-CN"/>
        </w:rPr>
        <w:t>2</w:t>
      </w:r>
      <w:r>
        <w:rPr>
          <w:rFonts w:hint="eastAsia" w:ascii="新宋体" w:hAnsi="新宋体" w:eastAsia="新宋体" w:cs="新宋体"/>
          <w:color w:val="0000FF"/>
          <w:kern w:val="2"/>
          <w:sz w:val="28"/>
          <w:szCs w:val="28"/>
          <w:highlight w:val="none"/>
          <w:shd w:val="clear" w:color="auto" w:fill="auto"/>
          <w:lang w:eastAsia="zh-CN"/>
        </w:rPr>
        <w:t>月</w:t>
      </w:r>
      <w:r>
        <w:rPr>
          <w:rFonts w:hint="eastAsia" w:ascii="新宋体" w:hAnsi="新宋体" w:eastAsia="新宋体" w:cs="新宋体"/>
          <w:color w:val="0000FF"/>
          <w:kern w:val="2"/>
          <w:sz w:val="28"/>
          <w:szCs w:val="28"/>
          <w:highlight w:val="none"/>
          <w:shd w:val="clear" w:color="auto" w:fill="auto"/>
          <w:lang w:val="en-US" w:eastAsia="zh-CN"/>
        </w:rPr>
        <w:t>28</w:t>
      </w:r>
      <w:r>
        <w:rPr>
          <w:rFonts w:hint="eastAsia" w:ascii="新宋体" w:hAnsi="新宋体" w:eastAsia="新宋体" w:cs="新宋体"/>
          <w:color w:val="0000FF"/>
          <w:kern w:val="2"/>
          <w:sz w:val="28"/>
          <w:szCs w:val="28"/>
          <w:highlight w:val="none"/>
          <w:shd w:val="clear" w:color="auto" w:fill="auto"/>
          <w:lang w:eastAsia="zh-CN"/>
        </w:rPr>
        <w:t>日</w:t>
      </w:r>
      <w:r>
        <w:rPr>
          <w:rFonts w:hint="eastAsia" w:ascii="新宋体" w:hAnsi="新宋体" w:eastAsia="新宋体" w:cs="新宋体"/>
          <w:kern w:val="2"/>
          <w:sz w:val="28"/>
          <w:szCs w:val="28"/>
          <w:highlight w:val="none"/>
          <w:shd w:val="clear" w:color="auto" w:fill="auto"/>
        </w:rPr>
        <w:t>至</w:t>
      </w:r>
      <w:r>
        <w:rPr>
          <w:rFonts w:hint="eastAsia" w:ascii="新宋体" w:hAnsi="新宋体" w:eastAsia="新宋体" w:cs="新宋体"/>
          <w:color w:val="0000FF"/>
          <w:kern w:val="2"/>
          <w:sz w:val="28"/>
          <w:szCs w:val="28"/>
          <w:highlight w:val="none"/>
          <w:shd w:val="clear" w:color="auto" w:fill="auto"/>
          <w:lang w:eastAsia="zh-CN"/>
        </w:rPr>
        <w:t>202</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年</w:t>
      </w:r>
      <w:r>
        <w:rPr>
          <w:rFonts w:hint="eastAsia" w:ascii="新宋体" w:hAnsi="新宋体" w:eastAsia="新宋体" w:cs="新宋体"/>
          <w:color w:val="0000FF"/>
          <w:kern w:val="2"/>
          <w:sz w:val="28"/>
          <w:szCs w:val="28"/>
          <w:highlight w:val="none"/>
          <w:shd w:val="clear" w:color="auto" w:fill="auto"/>
          <w:lang w:val="en-US" w:eastAsia="zh-CN"/>
        </w:rPr>
        <w:t>3</w:t>
      </w:r>
      <w:r>
        <w:rPr>
          <w:rFonts w:hint="eastAsia" w:ascii="新宋体" w:hAnsi="新宋体" w:eastAsia="新宋体" w:cs="新宋体"/>
          <w:color w:val="0000FF"/>
          <w:kern w:val="2"/>
          <w:sz w:val="28"/>
          <w:szCs w:val="28"/>
          <w:highlight w:val="none"/>
          <w:shd w:val="clear" w:color="auto" w:fill="auto"/>
          <w:lang w:eastAsia="zh-CN"/>
        </w:rPr>
        <w:t>月</w:t>
      </w:r>
      <w:r>
        <w:rPr>
          <w:rFonts w:hint="eastAsia" w:ascii="新宋体" w:hAnsi="新宋体" w:eastAsia="新宋体" w:cs="新宋体"/>
          <w:color w:val="0000FF"/>
          <w:kern w:val="2"/>
          <w:sz w:val="28"/>
          <w:szCs w:val="28"/>
          <w:highlight w:val="none"/>
          <w:shd w:val="clear" w:color="auto" w:fill="auto"/>
          <w:lang w:val="en-US" w:eastAsia="zh-CN"/>
        </w:rPr>
        <w:t>2</w:t>
      </w:r>
      <w:r>
        <w:rPr>
          <w:rFonts w:hint="eastAsia" w:ascii="新宋体" w:hAnsi="新宋体" w:eastAsia="新宋体" w:cs="新宋体"/>
          <w:color w:val="0000FF"/>
          <w:kern w:val="2"/>
          <w:sz w:val="28"/>
          <w:szCs w:val="28"/>
          <w:highlight w:val="none"/>
          <w:shd w:val="clear" w:color="auto" w:fill="auto"/>
          <w:lang w:eastAsia="zh-CN"/>
        </w:rPr>
        <w:t>日</w:t>
      </w:r>
      <w:r>
        <w:rPr>
          <w:rFonts w:hint="eastAsia" w:ascii="新宋体" w:hAnsi="新宋体" w:eastAsia="新宋体" w:cs="新宋体"/>
          <w:color w:val="0000FF"/>
          <w:kern w:val="2"/>
          <w:sz w:val="28"/>
          <w:szCs w:val="28"/>
          <w:highlight w:val="none"/>
          <w:shd w:val="clear" w:color="auto" w:fill="auto"/>
        </w:rPr>
        <w:t>17</w:t>
      </w:r>
      <w:r>
        <w:rPr>
          <w:rFonts w:hint="eastAsia" w:ascii="新宋体" w:hAnsi="新宋体" w:eastAsia="新宋体" w:cs="新宋体"/>
          <w:kern w:val="2"/>
          <w:sz w:val="28"/>
          <w:szCs w:val="28"/>
          <w:highlight w:val="none"/>
          <w:shd w:val="clear" w:color="auto" w:fill="auto"/>
        </w:rPr>
        <w:t>时(节假日除外)</w:t>
      </w:r>
    </w:p>
    <w:p>
      <w:pPr>
        <w:snapToGrid/>
        <w:spacing w:line="52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shd w:val="clear" w:color="auto" w:fill="auto"/>
        </w:rPr>
        <w:t>报名地点：连城县国有资产产权交易服务有限公司（连城县农业银行7楼）</w:t>
      </w:r>
    </w:p>
    <w:p>
      <w:pPr>
        <w:snapToGrid/>
        <w:spacing w:line="520" w:lineRule="exact"/>
        <w:ind w:firstLine="560" w:firstLineChars="200"/>
        <w:rPr>
          <w:rFonts w:hint="default" w:ascii="新宋体" w:hAnsi="新宋体" w:eastAsia="新宋体" w:cs="新宋体"/>
          <w:sz w:val="28"/>
          <w:szCs w:val="28"/>
          <w:highlight w:val="none"/>
          <w:shd w:val="clear" w:color="auto" w:fill="auto"/>
          <w:lang w:val="en-US" w:eastAsia="zh-CN"/>
        </w:rPr>
      </w:pPr>
      <w:r>
        <w:rPr>
          <w:rFonts w:hint="eastAsia" w:ascii="新宋体" w:hAnsi="新宋体" w:eastAsia="新宋体" w:cs="新宋体"/>
          <w:sz w:val="28"/>
          <w:szCs w:val="28"/>
          <w:highlight w:val="none"/>
          <w:shd w:val="clear" w:color="auto" w:fill="auto"/>
        </w:rPr>
        <w:t>联系电话：</w:t>
      </w:r>
      <w:r>
        <w:rPr>
          <w:rFonts w:hint="eastAsia" w:ascii="新宋体" w:hAnsi="新宋体" w:eastAsia="新宋体" w:cs="新宋体"/>
          <w:sz w:val="28"/>
          <w:szCs w:val="28"/>
          <w:highlight w:val="none"/>
          <w:shd w:val="clear" w:color="auto" w:fill="auto"/>
          <w:lang w:eastAsia="zh-CN"/>
        </w:rPr>
        <w:t>18039848961</w:t>
      </w:r>
      <w:r>
        <w:rPr>
          <w:rFonts w:hint="eastAsia" w:ascii="新宋体" w:hAnsi="新宋体" w:eastAsia="新宋体" w:cs="新宋体"/>
          <w:sz w:val="28"/>
          <w:szCs w:val="28"/>
          <w:highlight w:val="none"/>
          <w:shd w:val="clear" w:color="auto" w:fill="auto"/>
          <w:lang w:val="en-US" w:eastAsia="zh-CN"/>
        </w:rPr>
        <w:t xml:space="preserve"> 谢女士</w:t>
      </w:r>
    </w:p>
    <w:p>
      <w:pPr>
        <w:widowControl/>
        <w:shd w:val="clear" w:color="auto" w:fill="auto"/>
        <w:snapToGrid/>
        <w:spacing w:before="0" w:beforeAutospacing="0" w:after="0" w:afterAutospacing="0" w:line="520" w:lineRule="exact"/>
        <w:ind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lang w:eastAsia="zh-CN"/>
        </w:rPr>
        <w:t>二</w:t>
      </w:r>
      <w:r>
        <w:rPr>
          <w:rFonts w:hint="eastAsia" w:ascii="新宋体" w:hAnsi="新宋体" w:eastAsia="新宋体" w:cs="新宋体"/>
          <w:b/>
          <w:bCs/>
          <w:sz w:val="28"/>
          <w:szCs w:val="28"/>
          <w:highlight w:val="none"/>
        </w:rPr>
        <w:t>、</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sz w:val="28"/>
          <w:szCs w:val="28"/>
          <w:highlight w:val="none"/>
          <w:lang w:val="en-US" w:eastAsia="zh-CN"/>
        </w:rPr>
        <w:t>合同</w:t>
      </w:r>
      <w:r>
        <w:rPr>
          <w:rFonts w:hint="eastAsia" w:ascii="新宋体" w:hAnsi="新宋体" w:eastAsia="新宋体" w:cs="新宋体"/>
          <w:b/>
          <w:bCs/>
          <w:sz w:val="28"/>
          <w:szCs w:val="28"/>
          <w:highlight w:val="none"/>
        </w:rPr>
        <w:t>要求</w:t>
      </w:r>
    </w:p>
    <w:p>
      <w:pPr>
        <w:widowControl/>
        <w:shd w:val="clear" w:color="auto" w:fill="auto"/>
        <w:snapToGrid/>
        <w:spacing w:before="0" w:line="520" w:lineRule="exact"/>
        <w:ind w:firstLine="560" w:firstLineChars="200"/>
        <w:rPr>
          <w:rFonts w:hint="eastAsia" w:ascii="新宋体" w:hAnsi="新宋体" w:eastAsia="新宋体" w:cs="新宋体"/>
          <w:b w:val="0"/>
          <w:bCs w:val="0"/>
          <w:color w:val="0000FF"/>
          <w:kern w:val="2"/>
          <w:sz w:val="28"/>
          <w:szCs w:val="28"/>
          <w:highlight w:val="none"/>
          <w:shd w:val="clear" w:color="auto" w:fill="auto"/>
        </w:rPr>
      </w:pPr>
      <w:r>
        <w:rPr>
          <w:rFonts w:hint="eastAsia" w:ascii="新宋体" w:hAnsi="新宋体" w:eastAsia="新宋体" w:cs="新宋体"/>
          <w:b w:val="0"/>
          <w:bCs w:val="0"/>
          <w:kern w:val="2"/>
          <w:sz w:val="28"/>
          <w:szCs w:val="28"/>
          <w:highlight w:val="none"/>
          <w:shd w:val="clear" w:color="auto" w:fill="auto"/>
        </w:rPr>
        <w:t>1.项目名称：</w:t>
      </w:r>
      <w:r>
        <w:rPr>
          <w:rFonts w:hint="eastAsia" w:ascii="新宋体" w:hAnsi="新宋体" w:eastAsia="新宋体" w:cs="新宋体"/>
          <w:b w:val="0"/>
          <w:bCs w:val="0"/>
          <w:color w:val="0000FF"/>
          <w:kern w:val="2"/>
          <w:sz w:val="28"/>
          <w:szCs w:val="28"/>
          <w:highlight w:val="none"/>
          <w:shd w:val="clear" w:color="auto" w:fill="auto"/>
        </w:rPr>
        <w:t>连城县工贸发展有限公司公开竞价选取连城县环保科技产业园建设项目一号厂区</w:t>
      </w:r>
      <w:r>
        <w:rPr>
          <w:rFonts w:hint="eastAsia" w:ascii="新宋体" w:hAnsi="新宋体" w:eastAsia="新宋体" w:cs="新宋体"/>
          <w:b w:val="0"/>
          <w:bCs w:val="0"/>
          <w:color w:val="0000FF"/>
          <w:kern w:val="2"/>
          <w:sz w:val="28"/>
          <w:szCs w:val="28"/>
          <w:highlight w:val="none"/>
          <w:shd w:val="clear" w:color="auto" w:fill="auto"/>
          <w:lang w:eastAsia="zh-CN"/>
        </w:rPr>
        <w:t>建筑制图</w:t>
      </w:r>
      <w:r>
        <w:rPr>
          <w:rFonts w:hint="eastAsia" w:ascii="新宋体" w:hAnsi="新宋体" w:eastAsia="新宋体" w:cs="新宋体"/>
          <w:b w:val="0"/>
          <w:bCs w:val="0"/>
          <w:color w:val="0000FF"/>
          <w:kern w:val="2"/>
          <w:sz w:val="28"/>
          <w:szCs w:val="28"/>
          <w:highlight w:val="none"/>
          <w:shd w:val="clear" w:color="auto" w:fill="auto"/>
        </w:rPr>
        <w:t>服务机构。</w:t>
      </w:r>
    </w:p>
    <w:p>
      <w:pPr>
        <w:widowControl/>
        <w:shd w:val="clear" w:color="auto" w:fill="auto"/>
        <w:snapToGrid/>
        <w:spacing w:before="0" w:line="520" w:lineRule="exact"/>
        <w:ind w:firstLine="560" w:firstLineChars="200"/>
        <w:rPr>
          <w:rFonts w:hint="eastAsia" w:ascii="新宋体" w:hAnsi="新宋体" w:eastAsia="新宋体" w:cs="新宋体"/>
          <w:b w:val="0"/>
          <w:bCs w:val="0"/>
          <w:color w:val="0000FF"/>
          <w:kern w:val="2"/>
          <w:sz w:val="28"/>
          <w:szCs w:val="28"/>
          <w:highlight w:val="none"/>
          <w:shd w:val="clear" w:color="auto" w:fill="auto"/>
        </w:rPr>
      </w:pPr>
      <w:r>
        <w:rPr>
          <w:rFonts w:hint="eastAsia" w:ascii="新宋体" w:hAnsi="新宋体" w:eastAsia="新宋体" w:cs="新宋体"/>
          <w:b w:val="0"/>
          <w:bCs w:val="0"/>
          <w:kern w:val="2"/>
          <w:sz w:val="28"/>
          <w:szCs w:val="28"/>
          <w:highlight w:val="none"/>
          <w:shd w:val="clear" w:color="auto" w:fill="auto"/>
        </w:rPr>
        <w:t>2.</w:t>
      </w:r>
      <w:r>
        <w:rPr>
          <w:rFonts w:hint="eastAsia" w:ascii="新宋体" w:hAnsi="新宋体" w:eastAsia="新宋体" w:cs="新宋体"/>
          <w:b w:val="0"/>
          <w:bCs w:val="0"/>
          <w:kern w:val="2"/>
          <w:sz w:val="28"/>
          <w:szCs w:val="28"/>
          <w:highlight w:val="none"/>
          <w:shd w:val="clear" w:color="auto" w:fill="auto"/>
          <w:lang w:eastAsia="zh-CN"/>
        </w:rPr>
        <w:t>服务内容</w:t>
      </w:r>
      <w:r>
        <w:rPr>
          <w:rFonts w:hint="eastAsia" w:ascii="新宋体" w:hAnsi="新宋体" w:eastAsia="新宋体" w:cs="新宋体"/>
          <w:b w:val="0"/>
          <w:bCs w:val="0"/>
          <w:kern w:val="2"/>
          <w:sz w:val="28"/>
          <w:szCs w:val="28"/>
          <w:highlight w:val="none"/>
          <w:shd w:val="clear" w:color="auto" w:fill="auto"/>
        </w:rPr>
        <w:t>：</w:t>
      </w:r>
      <w:r>
        <w:rPr>
          <w:rFonts w:hint="eastAsia" w:ascii="新宋体" w:hAnsi="新宋体" w:eastAsia="新宋体" w:cs="新宋体"/>
          <w:b w:val="0"/>
          <w:bCs w:val="0"/>
          <w:color w:val="0000FF"/>
          <w:kern w:val="2"/>
          <w:sz w:val="28"/>
          <w:szCs w:val="28"/>
          <w:highlight w:val="none"/>
          <w:shd w:val="clear" w:color="auto" w:fill="auto"/>
        </w:rPr>
        <w:t>对位于连城县环保科技产业园建设项目一号厂区红线范围内的已有建筑物进行实测实量，</w:t>
      </w:r>
      <w:r>
        <w:rPr>
          <w:rFonts w:hint="eastAsia" w:ascii="新宋体" w:hAnsi="新宋体" w:eastAsia="新宋体" w:cs="新宋体"/>
          <w:b w:val="0"/>
          <w:bCs w:val="0"/>
          <w:color w:val="0000FF"/>
          <w:kern w:val="2"/>
          <w:sz w:val="28"/>
          <w:szCs w:val="28"/>
          <w:highlight w:val="none"/>
          <w:shd w:val="clear" w:color="auto" w:fill="auto"/>
          <w:lang w:eastAsia="zh-CN"/>
        </w:rPr>
        <w:t>完成建施图</w:t>
      </w:r>
      <w:r>
        <w:rPr>
          <w:rFonts w:hint="eastAsia" w:ascii="新宋体" w:hAnsi="新宋体" w:eastAsia="新宋体" w:cs="新宋体"/>
          <w:b w:val="0"/>
          <w:bCs w:val="0"/>
          <w:color w:val="0000FF"/>
          <w:kern w:val="2"/>
          <w:sz w:val="28"/>
          <w:szCs w:val="28"/>
          <w:highlight w:val="none"/>
          <w:shd w:val="clear" w:color="auto" w:fill="auto"/>
        </w:rPr>
        <w:t>，图纸内容为：平面图（含墙、柱、门等尺寸）、立面图（含门、窗、构筑物等尺寸）。</w:t>
      </w:r>
    </w:p>
    <w:p>
      <w:pPr>
        <w:widowControl/>
        <w:shd w:val="clear" w:color="auto" w:fill="auto"/>
        <w:snapToGrid/>
        <w:spacing w:before="0" w:line="520" w:lineRule="exact"/>
        <w:ind w:firstLine="560" w:firstLineChars="200"/>
        <w:rPr>
          <w:rFonts w:hint="eastAsia" w:ascii="新宋体" w:hAnsi="新宋体" w:eastAsia="新宋体" w:cs="新宋体"/>
          <w:b w:val="0"/>
          <w:bCs w:val="0"/>
          <w:color w:val="0000FF"/>
          <w:kern w:val="2"/>
          <w:sz w:val="28"/>
          <w:szCs w:val="28"/>
          <w:highlight w:val="none"/>
          <w:shd w:val="clear" w:color="auto" w:fill="auto"/>
        </w:rPr>
      </w:pPr>
      <w:r>
        <w:rPr>
          <w:rFonts w:hint="eastAsia" w:ascii="新宋体" w:hAnsi="新宋体" w:eastAsia="新宋体" w:cs="新宋体"/>
          <w:b w:val="0"/>
          <w:bCs w:val="0"/>
          <w:kern w:val="2"/>
          <w:sz w:val="28"/>
          <w:szCs w:val="28"/>
          <w:highlight w:val="none"/>
          <w:shd w:val="clear" w:color="auto" w:fill="auto"/>
        </w:rPr>
        <w:t>3.</w:t>
      </w:r>
      <w:r>
        <w:rPr>
          <w:rFonts w:hint="eastAsia" w:ascii="新宋体" w:hAnsi="新宋体" w:eastAsia="新宋体" w:cs="新宋体"/>
          <w:b w:val="0"/>
          <w:bCs w:val="0"/>
          <w:kern w:val="2"/>
          <w:sz w:val="28"/>
          <w:szCs w:val="28"/>
          <w:highlight w:val="none"/>
          <w:shd w:val="clear" w:color="auto" w:fill="auto"/>
          <w:lang w:eastAsia="zh-CN"/>
        </w:rPr>
        <w:t>服务费用</w:t>
      </w:r>
      <w:r>
        <w:rPr>
          <w:rFonts w:hint="eastAsia" w:ascii="新宋体" w:hAnsi="新宋体" w:eastAsia="新宋体" w:cs="新宋体"/>
          <w:b w:val="0"/>
          <w:bCs w:val="0"/>
          <w:kern w:val="2"/>
          <w:sz w:val="28"/>
          <w:szCs w:val="28"/>
          <w:highlight w:val="none"/>
          <w:shd w:val="clear" w:color="auto" w:fill="auto"/>
        </w:rPr>
        <w:t>：</w:t>
      </w:r>
      <w:r>
        <w:rPr>
          <w:rFonts w:hint="eastAsia" w:ascii="新宋体" w:hAnsi="新宋体" w:eastAsia="新宋体" w:cs="新宋体"/>
          <w:b w:val="0"/>
          <w:bCs w:val="0"/>
          <w:color w:val="0000FF"/>
          <w:kern w:val="2"/>
          <w:sz w:val="28"/>
          <w:szCs w:val="28"/>
          <w:highlight w:val="none"/>
          <w:shd w:val="clear" w:color="auto" w:fill="auto"/>
        </w:rPr>
        <w:t>本项目服务费单价限价3元/㎡，测量四栋建筑物，总面积为16000平方米。</w:t>
      </w:r>
      <w:r>
        <w:rPr>
          <w:rFonts w:hint="eastAsia" w:ascii="新宋体" w:hAnsi="新宋体" w:eastAsia="新宋体" w:cs="新宋体"/>
          <w:b w:val="0"/>
          <w:bCs w:val="0"/>
          <w:color w:val="0000FF"/>
          <w:kern w:val="2"/>
          <w:sz w:val="28"/>
          <w:szCs w:val="28"/>
          <w:highlight w:val="none"/>
          <w:shd w:val="clear" w:color="auto" w:fill="auto"/>
          <w:lang w:eastAsia="zh-CN"/>
        </w:rPr>
        <w:t>合同结算金额按实际测量面积乘以成交单价结算</w:t>
      </w:r>
      <w:r>
        <w:rPr>
          <w:rFonts w:hint="eastAsia" w:ascii="新宋体" w:hAnsi="新宋体" w:eastAsia="新宋体" w:cs="新宋体"/>
          <w:b w:val="0"/>
          <w:bCs w:val="0"/>
          <w:color w:val="0000FF"/>
          <w:kern w:val="2"/>
          <w:sz w:val="28"/>
          <w:szCs w:val="28"/>
          <w:highlight w:val="none"/>
          <w:shd w:val="clear" w:color="auto" w:fill="auto"/>
        </w:rPr>
        <w:t>。</w:t>
      </w:r>
    </w:p>
    <w:p>
      <w:pPr>
        <w:widowControl/>
        <w:shd w:val="clear" w:color="auto" w:fill="auto"/>
        <w:snapToGrid/>
        <w:spacing w:before="0" w:line="520" w:lineRule="exact"/>
        <w:ind w:firstLine="560" w:firstLineChars="200"/>
        <w:rPr>
          <w:rFonts w:hint="eastAsia" w:ascii="新宋体" w:hAnsi="新宋体" w:eastAsia="新宋体" w:cs="新宋体"/>
          <w:b w:val="0"/>
          <w:bCs w:val="0"/>
          <w:kern w:val="2"/>
          <w:sz w:val="28"/>
          <w:szCs w:val="28"/>
          <w:highlight w:val="none"/>
          <w:shd w:val="clear" w:color="auto" w:fill="auto"/>
        </w:rPr>
      </w:pPr>
      <w:r>
        <w:rPr>
          <w:rFonts w:hint="eastAsia" w:ascii="新宋体" w:hAnsi="新宋体" w:eastAsia="新宋体" w:cs="新宋体"/>
          <w:b w:val="0"/>
          <w:bCs w:val="0"/>
          <w:kern w:val="2"/>
          <w:sz w:val="28"/>
          <w:szCs w:val="28"/>
          <w:highlight w:val="none"/>
          <w:shd w:val="clear" w:color="auto" w:fill="auto"/>
        </w:rPr>
        <w:t>4.工作要求：</w:t>
      </w:r>
    </w:p>
    <w:p>
      <w:pPr>
        <w:spacing w:line="360" w:lineRule="auto"/>
        <w:ind w:firstLine="560" w:firstLineChars="200"/>
        <w:rPr>
          <w:rFonts w:hint="eastAsia" w:ascii="仿宋_GB2312" w:hAnsi="仿宋_GB2312" w:eastAsia="仿宋_GB2312" w:cs="仿宋_GB2312"/>
          <w:b/>
          <w:bCs/>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4.1工作要求（具体以《建设工程设计合同》为准）；</w:t>
      </w:r>
    </w:p>
    <w:p>
      <w:pPr>
        <w:spacing w:line="360" w:lineRule="auto"/>
        <w:ind w:firstLine="560" w:firstLineChars="200"/>
        <w:rPr>
          <w:rFonts w:hint="eastAsia" w:ascii="仿宋_GB2312" w:hAnsi="仿宋_GB2312" w:eastAsia="仿宋_GB2312" w:cs="仿宋_GB2312"/>
          <w:color w:val="000000"/>
          <w:kern w:val="28"/>
          <w:sz w:val="28"/>
          <w:szCs w:val="28"/>
          <w:highlight w:val="none"/>
          <w:lang w:val="en-US" w:eastAsia="zh-CN" w:bidi="ar-SA"/>
        </w:rPr>
      </w:pPr>
      <w:r>
        <w:rPr>
          <w:rFonts w:hint="eastAsia" w:ascii="仿宋_GB2312" w:hAnsi="仿宋_GB2312" w:eastAsia="仿宋_GB2312" w:cs="仿宋_GB2312"/>
          <w:color w:val="000000"/>
          <w:kern w:val="28"/>
          <w:sz w:val="28"/>
          <w:szCs w:val="28"/>
          <w:highlight w:val="none"/>
          <w:lang w:val="en-US" w:eastAsia="zh-CN" w:bidi="ar-SA"/>
        </w:rPr>
        <w:t>4.2工期要求：在本合同签订后</w:t>
      </w:r>
      <w:r>
        <w:rPr>
          <w:rFonts w:hint="eastAsia" w:ascii="仿宋_GB2312" w:hAnsi="仿宋_GB2312" w:eastAsia="仿宋_GB2312" w:cs="仿宋_GB2312"/>
          <w:color w:val="0000FF"/>
          <w:kern w:val="28"/>
          <w:sz w:val="28"/>
          <w:szCs w:val="28"/>
          <w:highlight w:val="none"/>
          <w:lang w:val="en-US" w:eastAsia="zh-CN" w:bidi="ar-SA"/>
        </w:rPr>
        <w:t>10</w:t>
      </w:r>
      <w:r>
        <w:rPr>
          <w:rFonts w:hint="eastAsia" w:ascii="仿宋_GB2312" w:hAnsi="仿宋_GB2312" w:eastAsia="仿宋_GB2312" w:cs="仿宋_GB2312"/>
          <w:color w:val="000000"/>
          <w:kern w:val="28"/>
          <w:sz w:val="28"/>
          <w:szCs w:val="28"/>
          <w:highlight w:val="none"/>
          <w:lang w:val="en-US" w:eastAsia="zh-CN" w:bidi="ar-SA"/>
        </w:rPr>
        <w:t>个工作日内，成交人应</w:t>
      </w:r>
      <w:r>
        <w:rPr>
          <w:rFonts w:hint="eastAsia" w:ascii="仿宋_GB2312" w:hAnsi="仿宋_GB2312" w:eastAsia="仿宋_GB2312" w:cs="仿宋_GB2312"/>
          <w:color w:val="0000FF"/>
          <w:kern w:val="28"/>
          <w:sz w:val="28"/>
          <w:szCs w:val="28"/>
          <w:highlight w:val="none"/>
          <w:lang w:val="en-US" w:eastAsia="zh-CN" w:bidi="ar-SA"/>
        </w:rPr>
        <w:t>完成并出具建施图</w:t>
      </w:r>
      <w:r>
        <w:rPr>
          <w:rFonts w:hint="eastAsia" w:ascii="仿宋_GB2312" w:hAnsi="仿宋_GB2312" w:eastAsia="仿宋_GB2312" w:cs="仿宋_GB2312"/>
          <w:color w:val="000000"/>
          <w:kern w:val="28"/>
          <w:sz w:val="28"/>
          <w:szCs w:val="28"/>
          <w:highlight w:val="none"/>
          <w:lang w:val="en-US" w:eastAsia="zh-CN" w:bidi="ar-SA"/>
        </w:rPr>
        <w:t>。</w:t>
      </w:r>
    </w:p>
    <w:p>
      <w:pPr>
        <w:widowControl/>
        <w:shd w:val="clear" w:color="auto" w:fill="auto"/>
        <w:snapToGrid/>
        <w:spacing w:before="0" w:line="520" w:lineRule="exact"/>
        <w:ind w:firstLine="562" w:firstLineChars="200"/>
        <w:rPr>
          <w:rFonts w:hint="eastAsia" w:ascii="新宋体" w:hAnsi="新宋体" w:eastAsia="新宋体" w:cs="新宋体"/>
          <w:b/>
          <w:bCs/>
          <w:kern w:val="2"/>
          <w:sz w:val="28"/>
          <w:szCs w:val="28"/>
          <w:highlight w:val="none"/>
          <w:shd w:val="clear" w:color="auto" w:fill="auto"/>
        </w:rPr>
      </w:pPr>
      <w:r>
        <w:rPr>
          <w:rFonts w:hint="eastAsia" w:ascii="新宋体" w:hAnsi="新宋体" w:eastAsia="新宋体" w:cs="新宋体"/>
          <w:b/>
          <w:bCs/>
          <w:kern w:val="2"/>
          <w:sz w:val="28"/>
          <w:szCs w:val="28"/>
          <w:highlight w:val="none"/>
          <w:shd w:val="clear" w:color="auto" w:fill="auto"/>
        </w:rPr>
        <w:t>三、竞价资格</w:t>
      </w:r>
    </w:p>
    <w:p>
      <w:pPr>
        <w:widowControl/>
        <w:snapToGrid/>
        <w:spacing w:line="520" w:lineRule="exact"/>
        <w:ind w:left="0" w:firstLine="560" w:firstLineChars="200"/>
        <w:rPr>
          <w:rFonts w:hint="eastAsia" w:ascii="新宋体" w:hAnsi="新宋体" w:eastAsia="新宋体" w:cs="新宋体"/>
          <w:color w:val="000000"/>
          <w:kern w:val="2"/>
          <w:sz w:val="28"/>
          <w:szCs w:val="28"/>
          <w:highlight w:val="none"/>
        </w:rPr>
      </w:pPr>
      <w:r>
        <w:rPr>
          <w:rFonts w:hint="eastAsia" w:ascii="新宋体" w:hAnsi="新宋体" w:eastAsia="新宋体" w:cs="新宋体"/>
          <w:color w:val="000000"/>
          <w:kern w:val="2"/>
          <w:sz w:val="28"/>
          <w:szCs w:val="28"/>
          <w:highlight w:val="none"/>
        </w:rPr>
        <w:t>1.遵守中华人民共和国法律、法规，且能够诚信经营，具有独立法人资格的国内企业。</w:t>
      </w:r>
      <w:r>
        <w:rPr>
          <w:rFonts w:hint="eastAsia" w:ascii="新宋体" w:hAnsi="新宋体" w:eastAsia="新宋体" w:cs="新宋体"/>
          <w:color w:val="000000"/>
          <w:kern w:val="2"/>
          <w:sz w:val="28"/>
          <w:szCs w:val="28"/>
          <w:highlight w:val="none"/>
          <w:lang w:eastAsia="zh-CN"/>
        </w:rPr>
        <w:t>同时在竞价</w:t>
      </w:r>
      <w:r>
        <w:rPr>
          <w:rFonts w:hint="eastAsia" w:ascii="新宋体" w:hAnsi="新宋体" w:eastAsia="新宋体" w:cs="新宋体"/>
          <w:color w:val="000000"/>
          <w:kern w:val="2"/>
          <w:sz w:val="28"/>
          <w:szCs w:val="28"/>
          <w:highlight w:val="none"/>
        </w:rPr>
        <w:t>前已入选</w:t>
      </w:r>
      <w:r>
        <w:rPr>
          <w:rFonts w:hint="eastAsia" w:ascii="新宋体" w:hAnsi="新宋体" w:eastAsia="新宋体" w:cs="新宋体"/>
          <w:color w:val="000000"/>
          <w:sz w:val="28"/>
          <w:szCs w:val="28"/>
          <w:highlight w:val="none"/>
          <w:shd w:val="clear" w:color="auto" w:fill="auto"/>
        </w:rPr>
        <w:t>福建连城国有投资集团有限公司设立的中介机构库</w:t>
      </w:r>
      <w:r>
        <w:rPr>
          <w:rFonts w:hint="eastAsia" w:ascii="新宋体" w:hAnsi="新宋体" w:eastAsia="新宋体" w:cs="新宋体"/>
          <w:color w:val="0000FF"/>
          <w:kern w:val="2"/>
          <w:sz w:val="28"/>
          <w:szCs w:val="28"/>
          <w:highlight w:val="none"/>
          <w:lang w:val="en-US" w:eastAsia="zh-CN" w:bidi="ar-SA"/>
        </w:rPr>
        <w:t>（图纸设计类）</w:t>
      </w:r>
      <w:r>
        <w:rPr>
          <w:rFonts w:hint="eastAsia" w:ascii="新宋体" w:hAnsi="新宋体" w:eastAsia="新宋体" w:cs="新宋体"/>
          <w:color w:val="000000"/>
          <w:sz w:val="28"/>
          <w:szCs w:val="28"/>
          <w:highlight w:val="none"/>
          <w:shd w:val="clear" w:color="auto" w:fill="auto"/>
        </w:rPr>
        <w:t>名单</w:t>
      </w:r>
      <w:r>
        <w:rPr>
          <w:rFonts w:hint="eastAsia" w:ascii="新宋体" w:hAnsi="新宋体" w:eastAsia="新宋体" w:cs="新宋体"/>
          <w:color w:val="000000"/>
          <w:kern w:val="2"/>
          <w:sz w:val="28"/>
          <w:szCs w:val="28"/>
          <w:highlight w:val="none"/>
        </w:rPr>
        <w:t>。</w:t>
      </w:r>
    </w:p>
    <w:p>
      <w:pPr>
        <w:pStyle w:val="2"/>
        <w:rPr>
          <w:rFonts w:hint="eastAsia" w:ascii="新宋体" w:hAnsi="新宋体" w:eastAsia="新宋体" w:cs="新宋体"/>
          <w:color w:val="0000FF"/>
          <w:sz w:val="28"/>
          <w:szCs w:val="28"/>
          <w:highlight w:val="none"/>
          <w:lang w:val="en-US" w:eastAsia="zh-CN"/>
        </w:rPr>
      </w:pPr>
      <w:r>
        <w:rPr>
          <w:rFonts w:hint="eastAsia" w:ascii="新宋体" w:hAnsi="新宋体" w:eastAsia="新宋体" w:cs="新宋体"/>
          <w:color w:val="0000FF"/>
          <w:kern w:val="2"/>
          <w:sz w:val="28"/>
          <w:szCs w:val="28"/>
          <w:highlight w:val="none"/>
          <w:lang w:val="en-US" w:eastAsia="zh-CN"/>
        </w:rPr>
        <w:t xml:space="preserve">   </w:t>
      </w:r>
      <w:r>
        <w:rPr>
          <w:rFonts w:hint="eastAsia" w:ascii="新宋体" w:hAnsi="新宋体" w:eastAsia="新宋体" w:cs="新宋体"/>
          <w:color w:val="0000FF"/>
          <w:kern w:val="2"/>
          <w:sz w:val="28"/>
          <w:szCs w:val="28"/>
          <w:highlight w:val="none"/>
          <w:lang w:val="en-US" w:eastAsia="zh-CN" w:bidi="ar-SA"/>
        </w:rPr>
        <w:t xml:space="preserve"> 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sz w:val="28"/>
          <w:szCs w:val="28"/>
          <w:highlight w:val="none"/>
          <w:shd w:val="clear" w:color="auto" w:fill="auto"/>
        </w:rPr>
      </w:pPr>
      <w:r>
        <w:rPr>
          <w:rFonts w:hint="eastAsia" w:ascii="新宋体" w:hAnsi="新宋体" w:eastAsia="新宋体" w:cs="新宋体"/>
          <w:b/>
          <w:bCs/>
          <w:sz w:val="28"/>
          <w:szCs w:val="28"/>
          <w:highlight w:val="none"/>
          <w:shd w:val="clear" w:color="auto" w:fill="auto"/>
        </w:rPr>
        <w:t>四、竞价保证金</w:t>
      </w:r>
    </w:p>
    <w:p>
      <w:pPr>
        <w:spacing w:line="520" w:lineRule="exact"/>
        <w:ind w:firstLine="560" w:firstLineChars="200"/>
        <w:rPr>
          <w:rFonts w:hint="eastAsia" w:ascii="新宋体" w:hAnsi="新宋体" w:eastAsia="新宋体" w:cs="新宋体"/>
          <w:sz w:val="28"/>
          <w:szCs w:val="28"/>
          <w:highlight w:val="none"/>
          <w:shd w:val="clear" w:color="auto" w:fill="auto"/>
        </w:rPr>
      </w:pPr>
      <w:r>
        <w:rPr>
          <w:rFonts w:hint="eastAsia" w:ascii="新宋体" w:hAnsi="新宋体" w:eastAsia="新宋体" w:cs="新宋体"/>
          <w:sz w:val="28"/>
          <w:szCs w:val="28"/>
          <w:highlight w:val="none"/>
          <w:shd w:val="clear" w:color="auto" w:fill="auto"/>
        </w:rPr>
        <w:t>1.保证金</w:t>
      </w:r>
      <w:r>
        <w:rPr>
          <w:rFonts w:hint="eastAsia" w:ascii="新宋体" w:hAnsi="新宋体" w:eastAsia="新宋体" w:cs="新宋体"/>
          <w:color w:val="0000FF"/>
          <w:kern w:val="2"/>
          <w:sz w:val="28"/>
          <w:szCs w:val="28"/>
          <w:highlight w:val="none"/>
          <w:lang w:val="en-US" w:eastAsia="zh-CN" w:bidi="ar-SA"/>
        </w:rPr>
        <w:t>10000</w:t>
      </w:r>
      <w:r>
        <w:rPr>
          <w:rFonts w:hint="eastAsia" w:ascii="新宋体" w:hAnsi="新宋体" w:eastAsia="新宋体" w:cs="新宋体"/>
          <w:sz w:val="28"/>
          <w:szCs w:val="28"/>
          <w:highlight w:val="none"/>
          <w:shd w:val="clear" w:color="auto" w:fill="auto"/>
        </w:rPr>
        <w:t>元，必须于</w:t>
      </w:r>
      <w:r>
        <w:rPr>
          <w:rFonts w:hint="eastAsia" w:ascii="新宋体" w:hAnsi="新宋体" w:eastAsia="新宋体" w:cs="新宋体"/>
          <w:color w:val="0000FF"/>
          <w:kern w:val="2"/>
          <w:sz w:val="28"/>
          <w:szCs w:val="28"/>
          <w:highlight w:val="none"/>
          <w:lang w:val="en-US" w:eastAsia="zh-CN" w:bidi="ar-SA"/>
        </w:rPr>
        <w:t>2023年3月2日</w:t>
      </w:r>
      <w:r>
        <w:rPr>
          <w:rFonts w:hint="eastAsia" w:ascii="新宋体" w:hAnsi="新宋体" w:eastAsia="新宋体" w:cs="新宋体"/>
          <w:sz w:val="28"/>
          <w:szCs w:val="28"/>
          <w:highlight w:val="none"/>
          <w:shd w:val="clear" w:color="auto" w:fill="auto"/>
        </w:rPr>
        <w:t>17时前汇到本公司指定账户（户名：连城县国有资产产权交易服务有限公司，开户行：农业银行连城县支行，账号：1377 0101 0400 18263）报名参加的</w:t>
      </w:r>
      <w:r>
        <w:rPr>
          <w:rFonts w:hint="eastAsia" w:ascii="新宋体" w:hAnsi="新宋体" w:eastAsia="新宋体" w:cs="新宋体"/>
          <w:sz w:val="28"/>
          <w:szCs w:val="28"/>
          <w:highlight w:val="none"/>
          <w:shd w:val="clear" w:color="auto" w:fill="auto"/>
          <w:lang w:eastAsia="zh-CN"/>
        </w:rPr>
        <w:t>竞价人</w:t>
      </w:r>
      <w:r>
        <w:rPr>
          <w:rFonts w:hint="eastAsia" w:ascii="新宋体" w:hAnsi="新宋体" w:eastAsia="新宋体" w:cs="新宋体"/>
          <w:sz w:val="28"/>
          <w:szCs w:val="28"/>
          <w:highlight w:val="none"/>
          <w:shd w:val="clear" w:color="auto" w:fill="auto"/>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sz w:val="28"/>
          <w:szCs w:val="28"/>
          <w:highlight w:val="none"/>
          <w:shd w:val="clear" w:color="auto" w:fill="auto"/>
        </w:rPr>
      </w:pPr>
      <w:r>
        <w:rPr>
          <w:rFonts w:hint="eastAsia" w:ascii="新宋体" w:hAnsi="新宋体" w:eastAsia="新宋体" w:cs="新宋体"/>
          <w:sz w:val="28"/>
          <w:szCs w:val="28"/>
          <w:highlight w:val="none"/>
          <w:shd w:val="clear" w:color="auto" w:fill="auto"/>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0000FF"/>
          <w:sz w:val="28"/>
          <w:szCs w:val="28"/>
          <w:highlight w:val="none"/>
          <w:shd w:val="clear" w:color="auto" w:fill="auto"/>
        </w:rPr>
        <w:t>《</w:t>
      </w:r>
      <w:r>
        <w:rPr>
          <w:rFonts w:hint="eastAsia" w:ascii="新宋体" w:hAnsi="新宋体" w:eastAsia="新宋体" w:cs="新宋体"/>
          <w:color w:val="0000FF"/>
          <w:sz w:val="28"/>
          <w:szCs w:val="28"/>
          <w:highlight w:val="none"/>
          <w:shd w:val="clear" w:color="auto" w:fill="auto"/>
          <w:lang w:eastAsia="zh-CN"/>
        </w:rPr>
        <w:t>建设工程设计合同</w:t>
      </w:r>
      <w:r>
        <w:rPr>
          <w:rFonts w:hint="eastAsia" w:ascii="新宋体" w:hAnsi="新宋体" w:eastAsia="新宋体" w:cs="新宋体"/>
          <w:color w:val="0000FF"/>
          <w:sz w:val="28"/>
          <w:szCs w:val="28"/>
          <w:highlight w:val="none"/>
          <w:shd w:val="clear" w:color="auto" w:fill="auto"/>
        </w:rPr>
        <w:t>》</w:t>
      </w:r>
      <w:r>
        <w:rPr>
          <w:rFonts w:hint="eastAsia" w:ascii="新宋体" w:hAnsi="新宋体" w:eastAsia="新宋体" w:cs="新宋体"/>
          <w:sz w:val="28"/>
          <w:szCs w:val="28"/>
          <w:highlight w:val="none"/>
          <w:shd w:val="clear" w:color="auto" w:fill="auto"/>
        </w:rPr>
        <w:t>，由委托人经过相应审批程序后签订。</w:t>
      </w:r>
    </w:p>
    <w:p>
      <w:pPr>
        <w:snapToGrid/>
        <w:spacing w:line="520" w:lineRule="exact"/>
        <w:ind w:firstLine="560" w:firstLineChars="200"/>
        <w:rPr>
          <w:rFonts w:hint="eastAsia" w:ascii="新宋体" w:hAnsi="新宋体" w:eastAsia="新宋体" w:cs="新宋体"/>
          <w:sz w:val="28"/>
          <w:szCs w:val="28"/>
          <w:highlight w:val="none"/>
          <w:shd w:val="clear" w:color="auto" w:fill="auto"/>
        </w:rPr>
      </w:pPr>
      <w:r>
        <w:rPr>
          <w:rFonts w:hint="eastAsia" w:ascii="新宋体" w:hAnsi="新宋体" w:eastAsia="新宋体" w:cs="新宋体"/>
          <w:sz w:val="28"/>
          <w:szCs w:val="28"/>
          <w:highlight w:val="none"/>
          <w:shd w:val="clear" w:color="auto" w:fill="auto"/>
        </w:rPr>
        <w:t>3.成交人的竞价保证金可以直接抵作交易服务费，如有剩余，在成交人与委托人签订</w:t>
      </w:r>
      <w:r>
        <w:rPr>
          <w:rFonts w:hint="eastAsia" w:ascii="新宋体" w:hAnsi="新宋体" w:eastAsia="新宋体" w:cs="新宋体"/>
          <w:color w:val="0000FF"/>
          <w:sz w:val="28"/>
          <w:szCs w:val="28"/>
          <w:highlight w:val="none"/>
          <w:shd w:val="clear" w:color="auto" w:fill="auto"/>
        </w:rPr>
        <w:t>《</w:t>
      </w:r>
      <w:r>
        <w:rPr>
          <w:rFonts w:hint="eastAsia" w:ascii="新宋体" w:hAnsi="新宋体" w:eastAsia="新宋体" w:cs="新宋体"/>
          <w:color w:val="0000FF"/>
          <w:sz w:val="28"/>
          <w:szCs w:val="28"/>
          <w:highlight w:val="none"/>
          <w:shd w:val="clear" w:color="auto" w:fill="auto"/>
          <w:lang w:eastAsia="zh-CN"/>
        </w:rPr>
        <w:t>建设工程设计合同</w:t>
      </w:r>
      <w:r>
        <w:rPr>
          <w:rFonts w:hint="eastAsia" w:ascii="新宋体" w:hAnsi="新宋体" w:eastAsia="新宋体" w:cs="新宋体"/>
          <w:color w:val="0000FF"/>
          <w:sz w:val="28"/>
          <w:szCs w:val="28"/>
          <w:highlight w:val="none"/>
          <w:shd w:val="clear" w:color="auto" w:fill="auto"/>
        </w:rPr>
        <w:t>》</w:t>
      </w:r>
      <w:r>
        <w:rPr>
          <w:rFonts w:hint="eastAsia" w:ascii="新宋体" w:hAnsi="新宋体" w:eastAsia="新宋体" w:cs="新宋体"/>
          <w:sz w:val="28"/>
          <w:szCs w:val="28"/>
          <w:highlight w:val="none"/>
          <w:shd w:val="clear" w:color="auto" w:fill="auto"/>
        </w:rPr>
        <w:t>后</w:t>
      </w:r>
      <w:r>
        <w:rPr>
          <w:rFonts w:hint="eastAsia" w:ascii="新宋体" w:hAnsi="新宋体" w:eastAsia="新宋体" w:cs="新宋体"/>
          <w:color w:val="0000FF"/>
          <w:kern w:val="2"/>
          <w:sz w:val="28"/>
          <w:szCs w:val="28"/>
          <w:highlight w:val="none"/>
          <w:shd w:val="clear" w:color="auto" w:fill="auto"/>
          <w:lang w:val="en-US" w:eastAsia="zh-CN"/>
        </w:rPr>
        <w:t>10</w:t>
      </w:r>
      <w:r>
        <w:rPr>
          <w:rFonts w:hint="eastAsia" w:ascii="新宋体" w:hAnsi="新宋体" w:eastAsia="新宋体" w:cs="新宋体"/>
          <w:sz w:val="28"/>
          <w:szCs w:val="28"/>
          <w:highlight w:val="none"/>
          <w:shd w:val="clear" w:color="auto" w:fill="auto"/>
        </w:rPr>
        <w:t>个工作日内一次性无息退回。</w:t>
      </w:r>
    </w:p>
    <w:p>
      <w:pPr>
        <w:snapToGrid/>
        <w:spacing w:line="520" w:lineRule="exact"/>
        <w:ind w:firstLine="560" w:firstLineChars="200"/>
        <w:rPr>
          <w:rFonts w:hint="eastAsia" w:ascii="新宋体" w:hAnsi="新宋体" w:eastAsia="新宋体" w:cs="新宋体"/>
          <w:sz w:val="28"/>
          <w:szCs w:val="28"/>
          <w:highlight w:val="none"/>
          <w:shd w:val="clear" w:color="auto" w:fill="auto"/>
        </w:rPr>
      </w:pPr>
      <w:r>
        <w:rPr>
          <w:rFonts w:hint="eastAsia" w:ascii="新宋体" w:hAnsi="新宋体" w:eastAsia="新宋体" w:cs="新宋体"/>
          <w:sz w:val="28"/>
          <w:szCs w:val="28"/>
          <w:highlight w:val="none"/>
          <w:shd w:val="clear" w:color="auto" w:fill="auto"/>
        </w:rPr>
        <w:t>4.未成交人的保证金，在竞价结束后</w:t>
      </w:r>
      <w:r>
        <w:rPr>
          <w:rFonts w:hint="eastAsia" w:ascii="新宋体" w:hAnsi="新宋体" w:eastAsia="新宋体" w:cs="新宋体"/>
          <w:color w:val="0000FF"/>
          <w:kern w:val="2"/>
          <w:sz w:val="28"/>
          <w:szCs w:val="28"/>
          <w:highlight w:val="none"/>
          <w:shd w:val="clear" w:color="auto" w:fill="auto"/>
          <w:lang w:val="en-US" w:eastAsia="zh-CN"/>
        </w:rPr>
        <w:t>10</w:t>
      </w:r>
      <w:r>
        <w:rPr>
          <w:rFonts w:hint="eastAsia" w:ascii="新宋体" w:hAnsi="新宋体" w:eastAsia="新宋体" w:cs="新宋体"/>
          <w:sz w:val="28"/>
          <w:szCs w:val="28"/>
          <w:highlight w:val="none"/>
          <w:shd w:val="clear" w:color="auto" w:fill="auto"/>
        </w:rPr>
        <w:t>个工作日内（遇法定节假日顺延）无息退回。</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五、竞价手续</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1.有意参加</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应提供如下有效证照复印件：</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（1）营业执照副本、法定代表人身份证复印件；</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（2）签订完整的承诺书。</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如法定代表人无法亲自到现场办理竞价手续的，应提供《授权委托书》原件和委托代理人身份证复印件。</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以上材料复印件须注明与原件相符并加盖公章。</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2.报名方式</w:t>
      </w:r>
    </w:p>
    <w:p>
      <w:pPr>
        <w:widowControl/>
        <w:shd w:val="clear" w:color="auto" w:fill="auto"/>
        <w:snapToGrid/>
        <w:spacing w:before="0" w:line="520" w:lineRule="exact"/>
        <w:ind w:left="0" w:firstLine="562" w:firstLineChars="200"/>
        <w:rPr>
          <w:rFonts w:hint="eastAsia" w:ascii="新宋体" w:hAnsi="新宋体" w:eastAsia="新宋体" w:cs="新宋体"/>
          <w:b/>
          <w:bCs/>
          <w:kern w:val="2"/>
          <w:sz w:val="28"/>
          <w:szCs w:val="28"/>
          <w:highlight w:val="none"/>
          <w:shd w:val="clear" w:color="auto" w:fill="auto"/>
        </w:rPr>
      </w:pPr>
      <w:r>
        <w:rPr>
          <w:rFonts w:hint="eastAsia" w:ascii="新宋体" w:hAnsi="新宋体" w:eastAsia="新宋体" w:cs="新宋体"/>
          <w:b/>
          <w:bCs/>
          <w:kern w:val="2"/>
          <w:sz w:val="28"/>
          <w:szCs w:val="28"/>
          <w:highlight w:val="none"/>
          <w:shd w:val="clear" w:color="auto" w:fill="auto"/>
        </w:rPr>
        <w:t>参加本次竞价会的</w:t>
      </w:r>
      <w:r>
        <w:rPr>
          <w:rFonts w:hint="eastAsia" w:ascii="新宋体" w:hAnsi="新宋体" w:eastAsia="新宋体" w:cs="新宋体"/>
          <w:b/>
          <w:bCs/>
          <w:kern w:val="2"/>
          <w:sz w:val="28"/>
          <w:szCs w:val="28"/>
          <w:highlight w:val="none"/>
          <w:shd w:val="clear" w:color="auto" w:fill="auto"/>
          <w:lang w:eastAsia="zh-CN"/>
        </w:rPr>
        <w:t>竞价人</w:t>
      </w:r>
      <w:r>
        <w:rPr>
          <w:rFonts w:hint="eastAsia" w:ascii="新宋体" w:hAnsi="新宋体" w:eastAsia="新宋体" w:cs="新宋体"/>
          <w:b/>
          <w:bCs/>
          <w:kern w:val="2"/>
          <w:sz w:val="28"/>
          <w:szCs w:val="28"/>
          <w:highlight w:val="none"/>
          <w:shd w:val="clear" w:color="auto" w:fill="auto"/>
        </w:rPr>
        <w:t>需在规定的时间前交纳竞价保证金并登录权益云交易平台办理竞价登记手续，同时将报名资料递交给我司，材料可以采用现场或邮件方式递交。</w:t>
      </w:r>
    </w:p>
    <w:p>
      <w:pPr>
        <w:widowControl/>
        <w:shd w:val="clear" w:color="auto" w:fill="auto"/>
        <w:snapToGrid/>
        <w:spacing w:before="0" w:line="52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3.</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竞价材料未按时提交、或者竞价申请未按时提交而导致本公司无法进行资格审核、或者竞价账号未注册或者未激活的，均视为</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放弃本次竞价报名。</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4.如委托人撤回竞价标的，</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已经交保证金的，保证金即予无息退还，</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对此不得有异议，且本公司不对</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承担任何损失，此是</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参与本次竞价的先决条件。</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一旦报名成功，即视为同意本公司的前述免责内容。</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六、竞价程序</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1.意向</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应至权益云网站或微信公众号“权益云交易平台”注册用户名，并于报名截止时间前至本公司办理报名竞价手续，登录到权益云报价大厅申请参与本场竞价。</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2.采用网络</w:t>
      </w:r>
      <w:r>
        <w:rPr>
          <w:rFonts w:hint="eastAsia" w:ascii="新宋体" w:hAnsi="新宋体" w:eastAsia="新宋体" w:cs="新宋体"/>
          <w:b/>
          <w:bCs/>
          <w:kern w:val="2"/>
          <w:sz w:val="28"/>
          <w:szCs w:val="28"/>
          <w:highlight w:val="none"/>
          <w:shd w:val="clear" w:color="auto" w:fill="auto"/>
          <w:lang w:eastAsia="zh-CN"/>
        </w:rPr>
        <w:t>反向一次</w:t>
      </w:r>
      <w:r>
        <w:rPr>
          <w:rFonts w:hint="eastAsia" w:ascii="新宋体" w:hAnsi="新宋体" w:eastAsia="新宋体" w:cs="新宋体"/>
          <w:b/>
          <w:bCs/>
          <w:kern w:val="2"/>
          <w:sz w:val="28"/>
          <w:szCs w:val="28"/>
          <w:highlight w:val="none"/>
          <w:shd w:val="clear" w:color="auto" w:fill="auto"/>
        </w:rPr>
        <w:t>性</w:t>
      </w:r>
      <w:r>
        <w:rPr>
          <w:rFonts w:hint="eastAsia" w:ascii="新宋体" w:hAnsi="新宋体" w:eastAsia="新宋体" w:cs="新宋体"/>
          <w:kern w:val="2"/>
          <w:sz w:val="28"/>
          <w:szCs w:val="28"/>
          <w:highlight w:val="none"/>
          <w:shd w:val="clear" w:color="auto" w:fill="auto"/>
        </w:rPr>
        <w:t>报价的交易方式，以“价格优先，时间优先”（即同等价格时，以报价时间优先）确定本次竞价标的的成交人。</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3.</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应以</w:t>
      </w:r>
      <w:r>
        <w:rPr>
          <w:rFonts w:hint="eastAsia" w:ascii="新宋体" w:hAnsi="新宋体" w:eastAsia="新宋体" w:cs="新宋体"/>
          <w:b/>
          <w:bCs/>
          <w:kern w:val="2"/>
          <w:sz w:val="28"/>
          <w:szCs w:val="28"/>
          <w:highlight w:val="none"/>
          <w:shd w:val="clear" w:color="auto" w:fill="auto"/>
          <w:lang w:val="en-US" w:eastAsia="zh-CN"/>
        </w:rPr>
        <w:t>工程测绘服务费单价</w:t>
      </w:r>
      <w:r>
        <w:rPr>
          <w:rFonts w:hint="eastAsia" w:ascii="新宋体" w:hAnsi="新宋体" w:eastAsia="新宋体" w:cs="新宋体"/>
          <w:b/>
          <w:bCs/>
          <w:kern w:val="2"/>
          <w:sz w:val="28"/>
          <w:szCs w:val="28"/>
          <w:highlight w:val="none"/>
          <w:shd w:val="clear" w:color="auto" w:fill="auto"/>
        </w:rPr>
        <w:t>进行报价，竞价系统设置的价格</w:t>
      </w:r>
      <w:r>
        <w:rPr>
          <w:rFonts w:hint="eastAsia" w:ascii="新宋体" w:hAnsi="新宋体" w:eastAsia="新宋体" w:cs="新宋体"/>
          <w:b/>
          <w:bCs/>
          <w:kern w:val="2"/>
          <w:sz w:val="28"/>
          <w:szCs w:val="28"/>
          <w:highlight w:val="none"/>
          <w:shd w:val="clear" w:color="auto" w:fill="auto"/>
          <w:lang w:val="en-US" w:eastAsia="zh-CN"/>
        </w:rPr>
        <w:t>3</w:t>
      </w:r>
      <w:r>
        <w:rPr>
          <w:rFonts w:hint="eastAsia" w:ascii="新宋体" w:hAnsi="新宋体" w:eastAsia="新宋体" w:cs="新宋体"/>
          <w:b/>
          <w:bCs/>
          <w:kern w:val="2"/>
          <w:sz w:val="28"/>
          <w:szCs w:val="28"/>
          <w:highlight w:val="none"/>
          <w:shd w:val="clear" w:color="auto" w:fill="auto"/>
        </w:rPr>
        <w:t>表示</w:t>
      </w:r>
      <w:r>
        <w:rPr>
          <w:rFonts w:hint="eastAsia" w:ascii="新宋体" w:hAnsi="新宋体" w:eastAsia="新宋体" w:cs="新宋体"/>
          <w:b/>
          <w:bCs/>
          <w:kern w:val="2"/>
          <w:sz w:val="28"/>
          <w:szCs w:val="28"/>
          <w:highlight w:val="none"/>
          <w:shd w:val="clear" w:color="auto" w:fill="auto"/>
          <w:lang w:val="en-US" w:eastAsia="zh-CN"/>
        </w:rPr>
        <w:t>服务费单价</w:t>
      </w:r>
      <w:r>
        <w:rPr>
          <w:rFonts w:hint="eastAsia" w:ascii="新宋体" w:hAnsi="新宋体" w:eastAsia="新宋体" w:cs="新宋体"/>
          <w:b/>
          <w:bCs/>
          <w:kern w:val="2"/>
          <w:sz w:val="28"/>
          <w:szCs w:val="28"/>
          <w:highlight w:val="none"/>
          <w:shd w:val="clear" w:color="auto" w:fill="auto"/>
        </w:rPr>
        <w:t>为</w:t>
      </w:r>
      <w:r>
        <w:rPr>
          <w:rFonts w:hint="eastAsia" w:ascii="新宋体" w:hAnsi="新宋体" w:eastAsia="新宋体" w:cs="新宋体"/>
          <w:b/>
          <w:bCs/>
          <w:kern w:val="2"/>
          <w:sz w:val="28"/>
          <w:szCs w:val="28"/>
          <w:highlight w:val="none"/>
          <w:shd w:val="clear" w:color="auto" w:fill="auto"/>
          <w:lang w:val="en-US" w:eastAsia="zh-CN"/>
        </w:rPr>
        <w:t>3元/㎡</w:t>
      </w:r>
      <w:r>
        <w:rPr>
          <w:rFonts w:hint="eastAsia" w:ascii="新宋体" w:hAnsi="新宋体" w:eastAsia="新宋体" w:cs="新宋体"/>
          <w:b/>
          <w:bCs/>
          <w:kern w:val="2"/>
          <w:sz w:val="28"/>
          <w:szCs w:val="28"/>
          <w:highlight w:val="none"/>
          <w:shd w:val="clear" w:color="auto" w:fill="auto"/>
        </w:rPr>
        <w:t>，</w:t>
      </w:r>
      <w:r>
        <w:rPr>
          <w:rFonts w:hint="eastAsia" w:ascii="新宋体" w:hAnsi="新宋体" w:eastAsia="新宋体" w:cs="新宋体"/>
          <w:b/>
          <w:bCs/>
          <w:kern w:val="2"/>
          <w:sz w:val="28"/>
          <w:szCs w:val="28"/>
          <w:highlight w:val="none"/>
          <w:shd w:val="clear" w:color="auto" w:fill="auto"/>
          <w:lang w:eastAsia="zh-CN"/>
        </w:rPr>
        <w:t>竞价人</w:t>
      </w:r>
      <w:r>
        <w:rPr>
          <w:rFonts w:hint="eastAsia" w:ascii="新宋体" w:hAnsi="新宋体" w:eastAsia="新宋体" w:cs="新宋体"/>
          <w:b/>
          <w:bCs/>
          <w:kern w:val="2"/>
          <w:sz w:val="28"/>
          <w:szCs w:val="28"/>
          <w:highlight w:val="none"/>
          <w:shd w:val="clear" w:color="auto" w:fill="auto"/>
        </w:rPr>
        <w:t>在竞价系统填报</w:t>
      </w:r>
      <w:r>
        <w:rPr>
          <w:rFonts w:hint="eastAsia" w:ascii="新宋体" w:hAnsi="新宋体" w:eastAsia="新宋体" w:cs="新宋体"/>
          <w:b/>
          <w:bCs/>
          <w:kern w:val="2"/>
          <w:sz w:val="28"/>
          <w:szCs w:val="28"/>
          <w:highlight w:val="none"/>
          <w:shd w:val="clear" w:color="auto" w:fill="auto"/>
          <w:lang w:val="en-US" w:eastAsia="zh-CN"/>
        </w:rPr>
        <w:t>单价高</w:t>
      </w:r>
      <w:r>
        <w:rPr>
          <w:rFonts w:hint="eastAsia" w:ascii="新宋体" w:hAnsi="新宋体" w:eastAsia="新宋体" w:cs="新宋体"/>
          <w:b/>
          <w:bCs/>
          <w:kern w:val="2"/>
          <w:sz w:val="28"/>
          <w:szCs w:val="28"/>
          <w:highlight w:val="none"/>
          <w:shd w:val="clear" w:color="auto" w:fill="auto"/>
        </w:rPr>
        <w:t>于</w:t>
      </w:r>
      <w:r>
        <w:rPr>
          <w:rFonts w:hint="eastAsia" w:ascii="新宋体" w:hAnsi="新宋体" w:eastAsia="新宋体" w:cs="新宋体"/>
          <w:b/>
          <w:bCs/>
          <w:kern w:val="2"/>
          <w:sz w:val="28"/>
          <w:szCs w:val="28"/>
          <w:highlight w:val="none"/>
          <w:shd w:val="clear" w:color="auto" w:fill="auto"/>
          <w:lang w:val="en-US" w:eastAsia="zh-CN"/>
        </w:rPr>
        <w:t>3</w:t>
      </w:r>
      <w:r>
        <w:rPr>
          <w:rFonts w:hint="eastAsia" w:ascii="新宋体" w:hAnsi="新宋体" w:eastAsia="新宋体" w:cs="新宋体"/>
          <w:b/>
          <w:bCs/>
          <w:kern w:val="2"/>
          <w:sz w:val="28"/>
          <w:szCs w:val="28"/>
          <w:highlight w:val="none"/>
          <w:shd w:val="clear" w:color="auto" w:fill="auto"/>
        </w:rPr>
        <w:t>为无效报价</w:t>
      </w:r>
      <w:r>
        <w:rPr>
          <w:rFonts w:hint="eastAsia" w:ascii="新宋体" w:hAnsi="新宋体" w:eastAsia="新宋体" w:cs="新宋体"/>
          <w:b/>
          <w:bCs/>
          <w:kern w:val="2"/>
          <w:sz w:val="28"/>
          <w:szCs w:val="28"/>
          <w:highlight w:val="none"/>
          <w:shd w:val="clear" w:color="auto" w:fill="auto"/>
          <w:lang w:eastAsia="zh-CN"/>
        </w:rPr>
        <w:t>，</w:t>
      </w:r>
      <w:r>
        <w:rPr>
          <w:rFonts w:hint="eastAsia" w:ascii="新宋体" w:hAnsi="新宋体" w:eastAsia="新宋体" w:cs="新宋体"/>
          <w:b/>
          <w:bCs/>
          <w:kern w:val="2"/>
          <w:sz w:val="28"/>
          <w:szCs w:val="28"/>
          <w:highlight w:val="none"/>
          <w:shd w:val="clear" w:color="auto" w:fill="auto"/>
        </w:rPr>
        <w:t>填报</w:t>
      </w:r>
      <w:r>
        <w:rPr>
          <w:rFonts w:hint="eastAsia" w:ascii="新宋体" w:hAnsi="新宋体" w:eastAsia="新宋体" w:cs="新宋体"/>
          <w:b/>
          <w:bCs/>
          <w:kern w:val="2"/>
          <w:sz w:val="28"/>
          <w:szCs w:val="28"/>
          <w:highlight w:val="none"/>
          <w:shd w:val="clear" w:color="auto" w:fill="auto"/>
          <w:lang w:val="en-US" w:eastAsia="zh-CN"/>
        </w:rPr>
        <w:t>服务费单价最低的</w:t>
      </w:r>
      <w:r>
        <w:rPr>
          <w:rFonts w:hint="eastAsia" w:ascii="新宋体" w:hAnsi="新宋体" w:eastAsia="新宋体" w:cs="新宋体"/>
          <w:b/>
          <w:bCs/>
          <w:kern w:val="2"/>
          <w:sz w:val="28"/>
          <w:szCs w:val="28"/>
          <w:highlight w:val="none"/>
          <w:shd w:val="clear" w:color="auto" w:fill="auto"/>
          <w:lang w:eastAsia="zh-CN"/>
        </w:rPr>
        <w:t>竞价人</w:t>
      </w:r>
      <w:r>
        <w:rPr>
          <w:rFonts w:hint="eastAsia" w:ascii="新宋体" w:hAnsi="新宋体" w:eastAsia="新宋体" w:cs="新宋体"/>
          <w:b/>
          <w:bCs/>
          <w:kern w:val="2"/>
          <w:sz w:val="28"/>
          <w:szCs w:val="28"/>
          <w:highlight w:val="none"/>
          <w:shd w:val="clear" w:color="auto" w:fill="auto"/>
        </w:rPr>
        <w:t>作为本项目成交人。</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4.特别提示：标的经公开征集到合格</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,则</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应以不高于最高限价进行报价，成交人应签署</w:t>
      </w:r>
      <w:r>
        <w:rPr>
          <w:rFonts w:hint="eastAsia" w:ascii="新宋体" w:hAnsi="新宋体" w:eastAsia="新宋体" w:cs="新宋体"/>
          <w:sz w:val="28"/>
          <w:szCs w:val="28"/>
          <w:highlight w:val="none"/>
        </w:rPr>
        <w:t>《</w:t>
      </w:r>
      <w:r>
        <w:rPr>
          <w:rFonts w:hint="eastAsia" w:ascii="新宋体" w:hAnsi="新宋体" w:eastAsia="新宋体" w:cs="新宋体"/>
          <w:kern w:val="2"/>
          <w:sz w:val="28"/>
          <w:szCs w:val="28"/>
          <w:highlight w:val="none"/>
          <w:shd w:val="clear" w:color="auto" w:fill="auto"/>
        </w:rPr>
        <w:t>竞价结果通知书</w:t>
      </w:r>
      <w:r>
        <w:rPr>
          <w:rFonts w:hint="eastAsia" w:ascii="新宋体" w:hAnsi="新宋体" w:eastAsia="新宋体" w:cs="新宋体"/>
          <w:sz w:val="28"/>
          <w:szCs w:val="28"/>
          <w:highlight w:val="none"/>
        </w:rPr>
        <w:t>》</w:t>
      </w:r>
      <w:r>
        <w:rPr>
          <w:rFonts w:hint="eastAsia" w:ascii="新宋体" w:hAnsi="新宋体" w:eastAsia="新宋体" w:cs="新宋体"/>
          <w:kern w:val="2"/>
          <w:sz w:val="28"/>
          <w:szCs w:val="28"/>
          <w:highlight w:val="none"/>
          <w:shd w:val="clear" w:color="auto" w:fill="auto"/>
        </w:rPr>
        <w:t>等相关文件，否则视同为违约。</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shd w:val="clear" w:color="auto" w:fill="auto"/>
        </w:rPr>
        <w:t>七、交易服务费</w:t>
      </w:r>
    </w:p>
    <w:p>
      <w:pPr>
        <w:spacing w:line="520" w:lineRule="exact"/>
        <w:ind w:firstLine="560" w:firstLineChars="200"/>
        <w:rPr>
          <w:rFonts w:hint="eastAsia" w:ascii="宋体" w:hAnsi="宋体" w:eastAsia="宋体" w:cs="宋体"/>
          <w:color w:val="0000FF"/>
          <w:sz w:val="28"/>
          <w:szCs w:val="28"/>
          <w:highlight w:val="none"/>
        </w:rPr>
      </w:pPr>
      <w:r>
        <w:rPr>
          <w:rFonts w:hint="eastAsia" w:ascii="新宋体" w:hAnsi="新宋体" w:eastAsia="新宋体" w:cs="新宋体"/>
          <w:color w:val="0000FF"/>
          <w:sz w:val="28"/>
          <w:szCs w:val="28"/>
          <w:highlight w:val="none"/>
        </w:rPr>
        <w:t>竞价成交后，成交人以标的成交单价×</w:t>
      </w:r>
      <w:r>
        <w:rPr>
          <w:rFonts w:hint="eastAsia" w:ascii="新宋体" w:hAnsi="新宋体" w:eastAsia="新宋体" w:cs="新宋体"/>
          <w:color w:val="0000FF"/>
          <w:sz w:val="28"/>
          <w:szCs w:val="28"/>
          <w:highlight w:val="none"/>
          <w:lang w:val="en-US" w:eastAsia="zh-CN"/>
        </w:rPr>
        <w:t>16000</w:t>
      </w:r>
      <w:r>
        <w:rPr>
          <w:rFonts w:hint="eastAsia" w:ascii="新宋体" w:hAnsi="新宋体" w:eastAsia="新宋体" w:cs="新宋体"/>
          <w:color w:val="0000FF"/>
          <w:sz w:val="28"/>
          <w:szCs w:val="28"/>
          <w:highlight w:val="none"/>
        </w:rPr>
        <w:t>㎡为基数按以下费率向</w:t>
      </w:r>
      <w:r>
        <w:rPr>
          <w:rFonts w:hint="eastAsia" w:ascii="新宋体" w:hAnsi="新宋体" w:eastAsia="新宋体" w:cs="新宋体"/>
          <w:color w:val="0000FF"/>
          <w:sz w:val="28"/>
          <w:szCs w:val="28"/>
          <w:highlight w:val="none"/>
          <w:lang w:val="en-US" w:eastAsia="zh-CN"/>
        </w:rPr>
        <w:t>本公司</w:t>
      </w:r>
      <w:r>
        <w:rPr>
          <w:rFonts w:hint="eastAsia" w:ascii="新宋体" w:hAnsi="新宋体" w:eastAsia="新宋体" w:cs="新宋体"/>
          <w:color w:val="0000FF"/>
          <w:sz w:val="28"/>
          <w:szCs w:val="28"/>
          <w:highlight w:val="none"/>
        </w:rPr>
        <w:t>支付交易服务费</w:t>
      </w:r>
      <w:r>
        <w:rPr>
          <w:rFonts w:hint="eastAsia" w:ascii="新宋体" w:hAnsi="新宋体" w:eastAsia="新宋体" w:cs="新宋体"/>
          <w:color w:val="0000FF"/>
          <w:sz w:val="28"/>
          <w:szCs w:val="28"/>
          <w:highlight w:val="none"/>
          <w:lang w:eastAsia="zh-CN"/>
        </w:rPr>
        <w:t>，</w:t>
      </w:r>
      <w:r>
        <w:rPr>
          <w:rFonts w:hint="eastAsia" w:ascii="宋体" w:hAnsi="宋体" w:eastAsia="宋体" w:cs="宋体"/>
          <w:color w:val="0000FF"/>
          <w:sz w:val="28"/>
          <w:szCs w:val="28"/>
          <w:highlight w:val="none"/>
        </w:rPr>
        <w:t>成交价在200</w:t>
      </w:r>
      <w:r>
        <w:rPr>
          <w:rFonts w:hint="eastAsia" w:ascii="宋体" w:hAnsi="宋体" w:cs="宋体"/>
          <w:color w:val="0000FF"/>
          <w:sz w:val="28"/>
          <w:szCs w:val="28"/>
          <w:highlight w:val="none"/>
          <w:lang w:val="en-US" w:eastAsia="zh-CN"/>
        </w:rPr>
        <w:t>0</w:t>
      </w:r>
      <w:r>
        <w:rPr>
          <w:rFonts w:hint="eastAsia" w:ascii="宋体" w:hAnsi="宋体" w:eastAsia="宋体" w:cs="宋体"/>
          <w:color w:val="0000FF"/>
          <w:sz w:val="28"/>
          <w:szCs w:val="28"/>
          <w:highlight w:val="none"/>
        </w:rPr>
        <w:t>元（含200</w:t>
      </w:r>
      <w:r>
        <w:rPr>
          <w:rFonts w:hint="eastAsia" w:ascii="宋体" w:hAnsi="宋体" w:cs="宋体"/>
          <w:color w:val="0000FF"/>
          <w:sz w:val="28"/>
          <w:szCs w:val="28"/>
          <w:highlight w:val="none"/>
          <w:lang w:val="en-US" w:eastAsia="zh-CN"/>
        </w:rPr>
        <w:t>0</w:t>
      </w:r>
      <w:r>
        <w:rPr>
          <w:rFonts w:hint="eastAsia" w:ascii="宋体" w:hAnsi="宋体" w:eastAsia="宋体" w:cs="宋体"/>
          <w:color w:val="0000FF"/>
          <w:sz w:val="28"/>
          <w:szCs w:val="28"/>
          <w:highlight w:val="none"/>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r>
              <w:rPr>
                <w:rFonts w:hint="eastAsia" w:ascii="宋体" w:hAnsi="宋体" w:cs="宋体"/>
                <w:color w:val="auto"/>
                <w:sz w:val="28"/>
                <w:szCs w:val="28"/>
                <w:highlight w:val="none"/>
                <w:lang w:eastAsia="zh-CN"/>
              </w:rPr>
              <w:t>2000</w:t>
            </w:r>
            <w:r>
              <w:rPr>
                <w:rFonts w:hint="eastAsia" w:ascii="宋体" w:hAnsi="宋体" w:eastAsia="宋体" w:cs="宋体"/>
                <w:color w:val="auto"/>
                <w:sz w:val="28"/>
                <w:szCs w:val="28"/>
                <w:highlight w:val="none"/>
              </w:rPr>
              <w:t>万元（含</w:t>
            </w:r>
            <w:r>
              <w:rPr>
                <w:rFonts w:hint="eastAsia" w:ascii="宋体" w:hAnsi="宋体" w:cs="宋体"/>
                <w:color w:val="auto"/>
                <w:sz w:val="28"/>
                <w:szCs w:val="28"/>
                <w:highlight w:val="none"/>
                <w:lang w:eastAsia="zh-CN"/>
              </w:rPr>
              <w:t>2000</w:t>
            </w:r>
            <w:r>
              <w:rPr>
                <w:rFonts w:hint="eastAsia" w:ascii="宋体" w:hAnsi="宋体" w:eastAsia="宋体" w:cs="宋体"/>
                <w:color w:val="auto"/>
                <w:sz w:val="28"/>
                <w:szCs w:val="28"/>
                <w:highlight w:val="none"/>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2000</w:t>
            </w:r>
            <w:r>
              <w:rPr>
                <w:rFonts w:hint="eastAsia" w:ascii="宋体" w:hAnsi="宋体" w:eastAsia="宋体" w:cs="宋体"/>
                <w:color w:val="auto"/>
                <w:sz w:val="28"/>
                <w:szCs w:val="28"/>
                <w:highlight w:val="none"/>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0.3%</w:t>
            </w:r>
          </w:p>
        </w:tc>
      </w:tr>
    </w:tbl>
    <w:p>
      <w:pPr>
        <w:pStyle w:val="2"/>
        <w:rPr>
          <w:rFonts w:hint="eastAsia"/>
          <w:highlight w:val="none"/>
        </w:rPr>
      </w:pPr>
    </w:p>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highlight w:val="none"/>
          <w:lang w:val="en-US" w:eastAsia="zh-CN"/>
        </w:rPr>
      </w:pPr>
      <w:r>
        <w:rPr>
          <w:rFonts w:hint="eastAsia" w:ascii="新宋体" w:hAnsi="新宋体" w:eastAsia="新宋体" w:cs="新宋体"/>
          <w:color w:val="000000"/>
          <w:sz w:val="28"/>
          <w:szCs w:val="28"/>
          <w:highlight w:val="none"/>
        </w:rPr>
        <w:t>交易服务费直接由本公司从成交人缴纳的竞价保证金中扣收，不足的，成交人</w:t>
      </w:r>
      <w:r>
        <w:rPr>
          <w:rFonts w:hint="eastAsia" w:ascii="新宋体" w:hAnsi="新宋体" w:eastAsia="新宋体" w:cs="新宋体"/>
          <w:b/>
          <w:bCs/>
          <w:color w:val="000000"/>
          <w:sz w:val="28"/>
          <w:szCs w:val="28"/>
          <w:highlight w:val="none"/>
          <w:shd w:val="clear" w:color="auto" w:fill="FFFFFF"/>
        </w:rPr>
        <w:t>必须在成交之日起2个工作日</w:t>
      </w:r>
      <w:r>
        <w:rPr>
          <w:rFonts w:hint="eastAsia" w:ascii="新宋体" w:hAnsi="新宋体" w:eastAsia="新宋体" w:cs="新宋体"/>
          <w:color w:val="000000"/>
          <w:sz w:val="28"/>
          <w:szCs w:val="28"/>
          <w:highlight w:val="none"/>
        </w:rPr>
        <w:t>内补齐。交易服务费未按期付清的，视成交人根本违约，竞价保证金不予退回。</w:t>
      </w:r>
    </w:p>
    <w:p>
      <w:pPr>
        <w:widowControl/>
        <w:shd w:val="clear" w:color="auto" w:fill="auto"/>
        <w:snapToGrid/>
        <w:spacing w:before="0" w:line="520" w:lineRule="exact"/>
        <w:ind w:left="0" w:firstLine="562" w:firstLineChars="200"/>
        <w:rPr>
          <w:rFonts w:hint="eastAsia" w:ascii="新宋体" w:hAnsi="新宋体" w:eastAsia="新宋体" w:cs="新宋体"/>
          <w:b/>
          <w:bCs/>
          <w:kern w:val="2"/>
          <w:sz w:val="28"/>
          <w:szCs w:val="28"/>
          <w:highlight w:val="none"/>
          <w:shd w:val="clear" w:color="auto" w:fill="auto"/>
        </w:rPr>
      </w:pPr>
      <w:r>
        <w:rPr>
          <w:rFonts w:hint="eastAsia" w:ascii="新宋体" w:hAnsi="新宋体" w:eastAsia="新宋体" w:cs="新宋体"/>
          <w:b/>
          <w:bCs/>
          <w:kern w:val="2"/>
          <w:sz w:val="28"/>
          <w:szCs w:val="28"/>
          <w:highlight w:val="none"/>
          <w:shd w:val="clear" w:color="auto" w:fill="auto"/>
        </w:rPr>
        <w:t>八、</w:t>
      </w:r>
      <w:r>
        <w:rPr>
          <w:rFonts w:hint="eastAsia" w:ascii="新宋体" w:hAnsi="新宋体" w:eastAsia="新宋体" w:cs="新宋体"/>
          <w:b/>
          <w:bCs/>
          <w:kern w:val="2"/>
          <w:sz w:val="28"/>
          <w:szCs w:val="28"/>
          <w:highlight w:val="none"/>
          <w:shd w:val="clear" w:color="auto" w:fill="auto"/>
          <w:lang w:eastAsia="zh-CN"/>
        </w:rPr>
        <w:t>结算</w:t>
      </w:r>
      <w:r>
        <w:rPr>
          <w:rFonts w:hint="eastAsia" w:ascii="新宋体" w:hAnsi="新宋体" w:eastAsia="新宋体" w:cs="新宋体"/>
          <w:b/>
          <w:bCs/>
          <w:kern w:val="2"/>
          <w:sz w:val="28"/>
          <w:szCs w:val="28"/>
          <w:highlight w:val="none"/>
          <w:shd w:val="clear" w:color="auto" w:fill="auto"/>
        </w:rPr>
        <w:t>方式</w:t>
      </w:r>
    </w:p>
    <w:p>
      <w:pPr>
        <w:widowControl/>
        <w:shd w:val="clear" w:color="auto" w:fill="auto"/>
        <w:snapToGrid/>
        <w:spacing w:before="0" w:line="520" w:lineRule="exact"/>
        <w:ind w:left="0" w:firstLine="562" w:firstLineChars="200"/>
        <w:rPr>
          <w:rFonts w:hint="eastAsia" w:ascii="新宋体" w:hAnsi="新宋体" w:eastAsia="新宋体" w:cs="新宋体"/>
          <w:sz w:val="28"/>
          <w:szCs w:val="28"/>
          <w:highlight w:val="none"/>
          <w:lang w:val="en-US" w:eastAsia="zh-CN"/>
        </w:rPr>
      </w:pPr>
      <w:r>
        <w:rPr>
          <w:rFonts w:hint="eastAsia" w:ascii="新宋体" w:hAnsi="新宋体" w:eastAsia="新宋体" w:cs="新宋体"/>
          <w:b/>
          <w:bCs/>
          <w:color w:val="000000"/>
          <w:kern w:val="28"/>
          <w:sz w:val="28"/>
          <w:szCs w:val="28"/>
          <w:highlight w:val="none"/>
          <w:lang w:val="en-US" w:eastAsia="zh-CN" w:bidi="ar-SA"/>
        </w:rPr>
        <w:t>具体以《建设工程设计合同》为准。</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九、税费承担</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自行承担参加竞价会有关的全部费用（包括但不限于差旅费、邮寄费、资料费等）。</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十、违约责任</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成交人应价后反悔的，或不即时签订</w:t>
      </w:r>
      <w:r>
        <w:rPr>
          <w:rFonts w:hint="eastAsia" w:ascii="新宋体" w:hAnsi="新宋体" w:eastAsia="新宋体" w:cs="新宋体"/>
          <w:sz w:val="28"/>
          <w:szCs w:val="28"/>
          <w:highlight w:val="none"/>
        </w:rPr>
        <w:t>《</w:t>
      </w:r>
      <w:r>
        <w:rPr>
          <w:rFonts w:hint="eastAsia" w:ascii="新宋体" w:hAnsi="新宋体" w:eastAsia="新宋体" w:cs="新宋体"/>
          <w:kern w:val="2"/>
          <w:sz w:val="28"/>
          <w:szCs w:val="28"/>
          <w:highlight w:val="none"/>
          <w:shd w:val="clear" w:color="auto" w:fill="auto"/>
        </w:rPr>
        <w:t>竞价结果通知书</w:t>
      </w:r>
      <w:r>
        <w:rPr>
          <w:rFonts w:hint="eastAsia" w:ascii="新宋体" w:hAnsi="新宋体" w:eastAsia="新宋体" w:cs="新宋体"/>
          <w:sz w:val="28"/>
          <w:szCs w:val="28"/>
          <w:highlight w:val="none"/>
        </w:rPr>
        <w:t>》</w:t>
      </w:r>
      <w:r>
        <w:rPr>
          <w:rFonts w:hint="eastAsia" w:ascii="新宋体" w:hAnsi="新宋体" w:eastAsia="新宋体" w:cs="新宋体"/>
          <w:kern w:val="2"/>
          <w:sz w:val="28"/>
          <w:szCs w:val="28"/>
          <w:highlight w:val="none"/>
          <w:shd w:val="clear" w:color="auto" w:fill="auto"/>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十一、注意事项</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1.因不可预见的原因导致上述竞价交易方式不能正常进行的，本公司有权中止交易或临时决定采用其它竞价方式和竞价交易规则，</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对此不得有异议。</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shd w:val="clear" w:color="auto" w:fill="auto"/>
        </w:rPr>
        <w:t>2.</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应妥善保管好用户名及密码，用户名为</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参加网络竞价的唯一合法身份，所有用户登录后的报价均视为</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本人真实意愿的表示。如用户名丢失或被他人盗用所造成的一切后果均由</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负责。</w:t>
      </w:r>
    </w:p>
    <w:p>
      <w:pPr>
        <w:snapToGrid/>
        <w:spacing w:line="520" w:lineRule="exact"/>
        <w:ind w:firstLine="560" w:firstLineChars="200"/>
        <w:rPr>
          <w:rFonts w:hint="eastAsia" w:ascii="新宋体" w:hAnsi="新宋体" w:eastAsia="新宋体" w:cs="新宋体"/>
          <w:color w:val="0000FF"/>
          <w:kern w:val="2"/>
          <w:sz w:val="28"/>
          <w:szCs w:val="28"/>
          <w:highlight w:val="none"/>
          <w:shd w:val="clear" w:color="auto" w:fill="auto"/>
          <w:lang w:val="en-US" w:eastAsia="zh-CN"/>
        </w:rPr>
      </w:pPr>
      <w:r>
        <w:rPr>
          <w:rFonts w:hint="eastAsia" w:ascii="新宋体" w:hAnsi="新宋体" w:eastAsia="新宋体" w:cs="新宋体"/>
          <w:color w:val="0000FF"/>
          <w:kern w:val="2"/>
          <w:sz w:val="28"/>
          <w:szCs w:val="28"/>
          <w:highlight w:val="none"/>
          <w:shd w:val="clear" w:color="auto" w:fill="auto"/>
          <w:lang w:val="en-US" w:eastAsia="zh-CN"/>
        </w:rPr>
        <w:t>3.成交后，成交人应当与委托人签订《</w:t>
      </w:r>
      <w:r>
        <w:rPr>
          <w:rFonts w:hint="eastAsia" w:ascii="新宋体" w:hAnsi="新宋体" w:eastAsia="新宋体" w:cs="新宋体"/>
          <w:b/>
          <w:bCs/>
          <w:color w:val="000000"/>
          <w:kern w:val="28"/>
          <w:sz w:val="28"/>
          <w:szCs w:val="28"/>
          <w:highlight w:val="none"/>
          <w:lang w:val="en-US" w:eastAsia="zh-CN" w:bidi="ar-SA"/>
        </w:rPr>
        <w:t>建设工程设计合同</w:t>
      </w:r>
      <w:r>
        <w:rPr>
          <w:rFonts w:hint="eastAsia" w:ascii="新宋体" w:hAnsi="新宋体" w:eastAsia="新宋体" w:cs="新宋体"/>
          <w:color w:val="0000FF"/>
          <w:kern w:val="2"/>
          <w:sz w:val="28"/>
          <w:szCs w:val="28"/>
          <w:highlight w:val="none"/>
          <w:shd w:val="clear" w:color="auto" w:fill="auto"/>
          <w:lang w:val="en-US" w:eastAsia="zh-CN"/>
        </w:rPr>
        <w:t>》，并严格履行，双方的权利、义务以《</w:t>
      </w:r>
      <w:r>
        <w:rPr>
          <w:rFonts w:hint="eastAsia" w:ascii="新宋体" w:hAnsi="新宋体" w:eastAsia="新宋体" w:cs="新宋体"/>
          <w:b/>
          <w:bCs/>
          <w:color w:val="000000"/>
          <w:kern w:val="28"/>
          <w:sz w:val="28"/>
          <w:szCs w:val="28"/>
          <w:highlight w:val="none"/>
          <w:lang w:val="en-US" w:eastAsia="zh-CN" w:bidi="ar-SA"/>
        </w:rPr>
        <w:t>建设工程设计合同</w:t>
      </w:r>
      <w:r>
        <w:rPr>
          <w:rFonts w:hint="eastAsia" w:ascii="新宋体" w:hAnsi="新宋体" w:eastAsia="新宋体" w:cs="新宋体"/>
          <w:color w:val="0000FF"/>
          <w:kern w:val="2"/>
          <w:sz w:val="28"/>
          <w:szCs w:val="28"/>
          <w:highlight w:val="none"/>
          <w:shd w:val="clear" w:color="auto" w:fill="auto"/>
          <w:lang w:val="en-US" w:eastAsia="zh-CN"/>
        </w:rPr>
        <w:t>》约定为准。</w:t>
      </w:r>
    </w:p>
    <w:p>
      <w:pPr>
        <w:snapToGrid/>
        <w:spacing w:line="520" w:lineRule="exact"/>
        <w:ind w:firstLine="560" w:firstLineChars="200"/>
        <w:rPr>
          <w:rFonts w:hint="eastAsia" w:ascii="新宋体" w:hAnsi="新宋体" w:eastAsia="新宋体" w:cs="新宋体"/>
          <w:color w:val="0000FF"/>
          <w:kern w:val="2"/>
          <w:sz w:val="28"/>
          <w:szCs w:val="28"/>
          <w:highlight w:val="none"/>
          <w:shd w:val="clear" w:color="auto" w:fill="auto"/>
          <w:lang w:val="en-US" w:eastAsia="zh-CN"/>
        </w:rPr>
      </w:pPr>
      <w:r>
        <w:rPr>
          <w:rFonts w:hint="eastAsia" w:ascii="新宋体" w:hAnsi="新宋体" w:eastAsia="新宋体" w:cs="新宋体"/>
          <w:color w:val="0000FF"/>
          <w:kern w:val="2"/>
          <w:sz w:val="28"/>
          <w:szCs w:val="28"/>
          <w:highlight w:val="none"/>
          <w:shd w:val="clear" w:color="auto" w:fill="auto"/>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color="auto" w:fill="auto"/>
        <w:snapToGrid/>
        <w:spacing w:before="0" w:line="520" w:lineRule="exact"/>
        <w:ind w:left="0" w:firstLine="562" w:firstLineChars="200"/>
        <w:rPr>
          <w:rFonts w:hint="eastAsia" w:ascii="新宋体" w:hAnsi="新宋体" w:eastAsia="新宋体" w:cs="新宋体"/>
          <w:b/>
          <w:bCs/>
          <w:sz w:val="28"/>
          <w:szCs w:val="28"/>
          <w:highlight w:val="none"/>
        </w:rPr>
      </w:pPr>
      <w:r>
        <w:rPr>
          <w:rFonts w:hint="eastAsia" w:ascii="新宋体" w:hAnsi="新宋体" w:eastAsia="新宋体" w:cs="新宋体"/>
          <w:b/>
          <w:bCs/>
          <w:kern w:val="2"/>
          <w:sz w:val="28"/>
          <w:szCs w:val="28"/>
          <w:highlight w:val="none"/>
          <w:shd w:val="clear" w:color="auto" w:fill="auto"/>
        </w:rPr>
        <w:t>十二、特别提示</w:t>
      </w:r>
    </w:p>
    <w:tbl>
      <w:tblPr>
        <w:tblStyle w:val="3"/>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napToGrid/>
              <w:spacing w:before="0" w:line="52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color="auto" w:fill="auto"/>
              <w:snapToGrid/>
              <w:spacing w:before="0" w:line="520" w:lineRule="exact"/>
              <w:ind w:left="0" w:firstLine="560" w:firstLineChars="200"/>
              <w:rPr>
                <w:rFonts w:hint="eastAsia" w:ascii="新宋体" w:hAnsi="新宋体" w:eastAsia="新宋体" w:cs="新宋体"/>
                <w:kern w:val="2"/>
                <w:sz w:val="28"/>
                <w:szCs w:val="28"/>
                <w:highlight w:val="none"/>
                <w:shd w:val="clear" w:color="auto" w:fill="auto"/>
              </w:rPr>
            </w:pPr>
            <w:r>
              <w:rPr>
                <w:rFonts w:hint="eastAsia" w:ascii="新宋体" w:hAnsi="新宋体" w:eastAsia="新宋体" w:cs="新宋体"/>
                <w:kern w:val="2"/>
                <w:sz w:val="28"/>
                <w:szCs w:val="28"/>
                <w:highlight w:val="none"/>
              </w:rPr>
              <w:t>2.竞价文件如有更正修改，公告将在</w:t>
            </w:r>
            <w:r>
              <w:rPr>
                <w:rFonts w:hint="eastAsia" w:ascii="新宋体" w:hAnsi="新宋体" w:eastAsia="新宋体" w:cs="新宋体"/>
                <w:b w:val="0"/>
                <w:bCs w:val="0"/>
                <w:sz w:val="28"/>
                <w:szCs w:val="28"/>
                <w:highlight w:val="none"/>
              </w:rPr>
              <w:t>连城产权交易网（网址：</w:t>
            </w:r>
            <w:r>
              <w:rPr>
                <w:rFonts w:hint="eastAsia" w:ascii="新宋体" w:hAnsi="新宋体" w:eastAsia="新宋体" w:cs="新宋体"/>
                <w:b/>
                <w:bCs/>
                <w:sz w:val="28"/>
                <w:szCs w:val="28"/>
                <w:highlight w:val="none"/>
              </w:rPr>
              <w:t>http://www.lcxcqjy.com/</w:t>
            </w:r>
            <w:r>
              <w:rPr>
                <w:rFonts w:hint="eastAsia" w:ascii="新宋体" w:hAnsi="新宋体" w:eastAsia="新宋体" w:cs="新宋体"/>
                <w:b w:val="0"/>
                <w:bCs w:val="0"/>
                <w:sz w:val="28"/>
                <w:szCs w:val="28"/>
                <w:highlight w:val="none"/>
              </w:rPr>
              <w:t>）、龙岩市公共资源交易中心网（网址：</w:t>
            </w:r>
            <w:r>
              <w:rPr>
                <w:rFonts w:hint="eastAsia" w:ascii="新宋体" w:hAnsi="新宋体" w:eastAsia="新宋体" w:cs="新宋体"/>
                <w:b/>
                <w:bCs/>
                <w:color w:val="000000"/>
                <w:sz w:val="28"/>
                <w:szCs w:val="28"/>
                <w:highlight w:val="none"/>
              </w:rPr>
              <w:t>https://ggzy.longyan.gov.cn/lyztb/</w:t>
            </w:r>
            <w:r>
              <w:rPr>
                <w:rFonts w:hint="eastAsia" w:ascii="新宋体" w:hAnsi="新宋体" w:eastAsia="新宋体" w:cs="新宋体"/>
                <w:b w:val="0"/>
                <w:bCs w:val="0"/>
                <w:sz w:val="28"/>
                <w:szCs w:val="28"/>
                <w:highlight w:val="none"/>
              </w:rPr>
              <w:t>）</w:t>
            </w:r>
            <w:r>
              <w:rPr>
                <w:rFonts w:hint="eastAsia" w:ascii="新宋体" w:hAnsi="新宋体" w:eastAsia="新宋体" w:cs="新宋体"/>
                <w:kern w:val="2"/>
                <w:sz w:val="28"/>
                <w:szCs w:val="28"/>
                <w:highlight w:val="none"/>
              </w:rPr>
              <w:t>上</w:t>
            </w:r>
            <w:r>
              <w:rPr>
                <w:rFonts w:hint="eastAsia" w:ascii="新宋体" w:hAnsi="新宋体" w:eastAsia="新宋体" w:cs="新宋体"/>
                <w:kern w:val="2"/>
                <w:sz w:val="28"/>
                <w:szCs w:val="28"/>
                <w:highlight w:val="none"/>
                <w:shd w:val="clear" w:color="auto" w:fill="auto"/>
              </w:rPr>
              <w:t>发布，请潜在</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随时密切关注上述网站并下载相关信息，本公司不再另行通知（相同内容如有多次修改，以最后一次修改为准）。潜在</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未查看、下载修改内容的，后果自行承担。</w:t>
            </w:r>
          </w:p>
          <w:p>
            <w:pPr>
              <w:widowControl/>
              <w:shd w:val="clear" w:color="auto" w:fill="auto"/>
              <w:snapToGrid/>
              <w:spacing w:before="0" w:line="520" w:lineRule="exact"/>
              <w:ind w:left="0"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3.有需要通知事项时，本公司以</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报名时载明的联系电话、联系地址（未另外注明的以身份证为准）作为联系依据，通过邮件或语音、短信的方式通知</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，即使</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不签收或未收到通知，均视为</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已收到通知，由此造成的后果由</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自行负责。</w:t>
            </w:r>
            <w:r>
              <w:rPr>
                <w:rFonts w:hint="eastAsia" w:ascii="新宋体" w:hAnsi="新宋体" w:eastAsia="新宋体" w:cs="新宋体"/>
                <w:kern w:val="2"/>
                <w:sz w:val="28"/>
                <w:szCs w:val="28"/>
                <w:highlight w:val="none"/>
                <w:shd w:val="clear" w:color="auto" w:fill="auto"/>
                <w:lang w:eastAsia="zh-CN"/>
              </w:rPr>
              <w:t>竞价人</w:t>
            </w:r>
            <w:r>
              <w:rPr>
                <w:rFonts w:hint="eastAsia" w:ascii="新宋体" w:hAnsi="新宋体" w:eastAsia="新宋体" w:cs="新宋体"/>
                <w:kern w:val="2"/>
                <w:sz w:val="28"/>
                <w:szCs w:val="28"/>
                <w:highlight w:val="none"/>
                <w:shd w:val="clear" w:color="auto" w:fill="auto"/>
              </w:rPr>
              <w:t>成为成交人参照此条款执行。</w:t>
            </w:r>
          </w:p>
        </w:tc>
      </w:tr>
    </w:tbl>
    <w:p>
      <w:pPr>
        <w:widowControl/>
        <w:shd w:val="clear" w:color="auto" w:fill="auto"/>
        <w:snapToGrid/>
        <w:spacing w:before="0" w:line="240" w:lineRule="auto"/>
        <w:ind w:firstLine="560" w:firstLineChars="200"/>
        <w:rPr>
          <w:rFonts w:hint="eastAsia" w:ascii="新宋体" w:hAnsi="新宋体" w:eastAsia="新宋体" w:cs="新宋体"/>
          <w:sz w:val="28"/>
          <w:szCs w:val="28"/>
          <w:highlight w:val="none"/>
        </w:rPr>
      </w:pPr>
      <w:r>
        <w:rPr>
          <w:rFonts w:hint="eastAsia" w:ascii="新宋体" w:hAnsi="新宋体" w:eastAsia="新宋体" w:cs="新宋体"/>
          <w:kern w:val="2"/>
          <w:sz w:val="28"/>
          <w:szCs w:val="28"/>
          <w:highlight w:val="none"/>
          <w:shd w:val="clear" w:color="auto" w:fill="auto"/>
        </w:rPr>
        <w:t> </w:t>
      </w:r>
      <w:r>
        <w:rPr>
          <w:rFonts w:hint="eastAsia" w:ascii="新宋体" w:hAnsi="新宋体" w:eastAsia="新宋体" w:cs="新宋体"/>
          <w:sz w:val="28"/>
          <w:szCs w:val="28"/>
          <w:highlight w:val="none"/>
          <w:lang w:eastAsia="zh-CN"/>
        </w:rPr>
        <w:drawing>
          <wp:inline distT="0" distB="0" distL="114300" distR="114300">
            <wp:extent cx="801370" cy="801370"/>
            <wp:effectExtent l="0" t="0" r="17780" b="1778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4"/>
                    <a:stretch>
                      <a:fillRect/>
                    </a:stretch>
                  </pic:blipFill>
                  <pic:spPr>
                    <a:xfrm>
                      <a:off x="0" y="0"/>
                      <a:ext cx="801370" cy="801370"/>
                    </a:xfrm>
                    <a:prstGeom prst="rect">
                      <a:avLst/>
                    </a:prstGeom>
                    <a:noFill/>
                    <a:ln>
                      <a:noFill/>
                    </a:ln>
                  </pic:spPr>
                </pic:pic>
              </a:graphicData>
            </a:graphic>
          </wp:inline>
        </w:drawing>
      </w:r>
      <w:r>
        <w:rPr>
          <w:rFonts w:hint="eastAsia" w:ascii="新宋体" w:hAnsi="新宋体" w:eastAsia="新宋体" w:cs="新宋体"/>
          <w:kern w:val="2"/>
          <w:sz w:val="28"/>
          <w:szCs w:val="28"/>
          <w:highlight w:val="none"/>
          <w:shd w:val="clear" w:color="auto" w:fill="auto"/>
        </w:rPr>
        <w:t>     </w:t>
      </w:r>
      <w:r>
        <w:rPr>
          <w:rFonts w:hint="eastAsia" w:ascii="新宋体" w:hAnsi="新宋体" w:eastAsia="新宋体" w:cs="新宋体"/>
          <w:b w:val="0"/>
          <w:bCs w:val="0"/>
          <w:sz w:val="28"/>
          <w:szCs w:val="28"/>
          <w:highlight w:val="none"/>
        </w:rPr>
        <w:t>连城县国有资产产权交易服务有限公司</w:t>
      </w:r>
    </w:p>
    <w:p>
      <w:pPr>
        <w:widowControl/>
        <w:shd w:val="clear" w:color="auto" w:fill="auto"/>
        <w:snapToGrid/>
        <w:spacing w:before="0" w:line="520" w:lineRule="exact"/>
        <w:ind w:left="0" w:firstLine="560" w:firstLineChars="200"/>
        <w:jc w:val="right"/>
        <w:rPr>
          <w:rFonts w:hint="eastAsia" w:ascii="新宋体" w:hAnsi="新宋体" w:eastAsia="新宋体" w:cs="新宋体"/>
          <w:kern w:val="2"/>
          <w:sz w:val="28"/>
          <w:szCs w:val="28"/>
          <w:highlight w:val="none"/>
          <w:shd w:val="clear" w:color="auto" w:fill="auto"/>
          <w:lang w:val="en-US" w:eastAsia="zh-CN"/>
        </w:rPr>
      </w:pPr>
      <w:r>
        <w:rPr>
          <w:rFonts w:hint="eastAsia" w:ascii="新宋体" w:hAnsi="新宋体" w:eastAsia="新宋体" w:cs="新宋体"/>
          <w:kern w:val="2"/>
          <w:sz w:val="28"/>
          <w:szCs w:val="28"/>
          <w:highlight w:val="none"/>
          <w:shd w:val="clear" w:color="auto" w:fill="auto"/>
        </w:rPr>
        <w:t xml:space="preserve">                                  </w:t>
      </w:r>
      <w:r>
        <w:rPr>
          <w:rFonts w:hint="eastAsia" w:ascii="新宋体" w:hAnsi="新宋体" w:eastAsia="新宋体" w:cs="新宋体"/>
          <w:kern w:val="2"/>
          <w:sz w:val="28"/>
          <w:szCs w:val="28"/>
          <w:highlight w:val="none"/>
          <w:shd w:val="clear" w:color="auto" w:fill="auto"/>
          <w:lang w:val="en-US" w:eastAsia="zh-CN"/>
        </w:rPr>
        <w:t>2023年2月27日</w:t>
      </w:r>
    </w:p>
    <w:p>
      <w:pPr>
        <w:pStyle w:val="2"/>
        <w:rPr>
          <w:rFonts w:hint="eastAsia" w:ascii="新宋体" w:hAnsi="新宋体" w:eastAsia="新宋体" w:cs="新宋体"/>
          <w:b/>
          <w:color w:val="000000"/>
          <w:sz w:val="28"/>
          <w:szCs w:val="28"/>
          <w:highlight w:val="none"/>
        </w:rPr>
      </w:pPr>
      <w:bookmarkStart w:id="0" w:name="OLE_LINK2"/>
    </w:p>
    <w:p>
      <w:pPr>
        <w:spacing w:line="360" w:lineRule="auto"/>
        <w:ind w:firstLine="883"/>
        <w:jc w:val="center"/>
        <w:rPr>
          <w:rFonts w:hint="eastAsia" w:ascii="新宋体" w:hAnsi="新宋体" w:eastAsia="新宋体" w:cs="新宋体"/>
          <w:b/>
          <w:color w:val="000000"/>
          <w:sz w:val="28"/>
          <w:szCs w:val="28"/>
          <w:highlight w:val="none"/>
        </w:rPr>
      </w:pPr>
      <w:r>
        <w:rPr>
          <w:rFonts w:hint="eastAsia" w:ascii="新宋体" w:hAnsi="新宋体" w:eastAsia="新宋体" w:cs="新宋体"/>
          <w:b/>
          <w:color w:val="000000"/>
          <w:sz w:val="28"/>
          <w:szCs w:val="28"/>
          <w:highlight w:val="none"/>
        </w:rPr>
        <w:br w:type="page"/>
      </w:r>
      <w:r>
        <w:rPr>
          <w:rFonts w:hint="eastAsia" w:ascii="新宋体" w:hAnsi="新宋体" w:eastAsia="新宋体" w:cs="新宋体"/>
          <w:b/>
          <w:color w:val="000000"/>
          <w:sz w:val="28"/>
          <w:szCs w:val="28"/>
          <w:highlight w:val="none"/>
        </w:rPr>
        <w:t>承 诺 书</w:t>
      </w:r>
    </w:p>
    <w:p>
      <w:pPr>
        <w:spacing w:line="360" w:lineRule="auto"/>
        <w:ind w:firstLine="5880" w:firstLineChars="2100"/>
        <w:jc w:val="left"/>
        <w:rPr>
          <w:rFonts w:hint="eastAsia" w:ascii="新宋体" w:hAnsi="新宋体" w:eastAsia="新宋体" w:cs="新宋体"/>
          <w:color w:val="000000"/>
          <w:sz w:val="28"/>
          <w:szCs w:val="28"/>
          <w:highlight w:val="none"/>
        </w:rPr>
      </w:pPr>
    </w:p>
    <w:p>
      <w:pPr>
        <w:spacing w:beforeLines="50" w:line="360" w:lineRule="auto"/>
        <w:rPr>
          <w:rFonts w:hint="eastAsia" w:ascii="新宋体" w:hAnsi="新宋体" w:eastAsia="新宋体" w:cs="新宋体"/>
          <w:color w:val="000000"/>
          <w:sz w:val="28"/>
          <w:szCs w:val="28"/>
          <w:highlight w:val="none"/>
          <w:u w:val="single"/>
        </w:rPr>
      </w:pPr>
      <w:r>
        <w:rPr>
          <w:rFonts w:hint="eastAsia" w:ascii="新宋体" w:hAnsi="新宋体" w:eastAsia="新宋体" w:cs="新宋体"/>
          <w:b/>
          <w:bCs/>
          <w:color w:val="000000"/>
          <w:sz w:val="28"/>
          <w:szCs w:val="28"/>
          <w:highlight w:val="none"/>
        </w:rPr>
        <w:t>连城县国有资产产权交易服务有限公司</w:t>
      </w:r>
      <w:r>
        <w:rPr>
          <w:rFonts w:hint="eastAsia" w:ascii="新宋体" w:hAnsi="新宋体" w:eastAsia="新宋体" w:cs="新宋体"/>
          <w:color w:val="000000"/>
          <w:sz w:val="28"/>
          <w:szCs w:val="28"/>
          <w:highlight w:val="none"/>
        </w:rPr>
        <w:t>：</w:t>
      </w:r>
    </w:p>
    <w:p>
      <w:pPr>
        <w:spacing w:line="360" w:lineRule="auto"/>
        <w:rPr>
          <w:rFonts w:hint="eastAsia" w:ascii="新宋体" w:hAnsi="新宋体" w:eastAsia="新宋体" w:cs="新宋体"/>
          <w:color w:val="000000"/>
          <w:sz w:val="28"/>
          <w:szCs w:val="28"/>
          <w:highlight w:val="none"/>
        </w:rPr>
      </w:pPr>
      <w:r>
        <w:rPr>
          <w:rFonts w:hint="eastAsia" w:ascii="新宋体" w:hAnsi="新宋体" w:eastAsia="新宋体" w:cs="新宋体"/>
          <w:color w:val="000000"/>
          <w:sz w:val="28"/>
          <w:szCs w:val="28"/>
          <w:highlight w:val="none"/>
        </w:rPr>
        <w:t xml:space="preserve">    本人（公司）承诺提供的报名材料真实、合法、有效，自愿报名参加贵司于</w:t>
      </w:r>
      <w:r>
        <w:rPr>
          <w:rFonts w:hint="eastAsia" w:ascii="新宋体" w:hAnsi="新宋体" w:eastAsia="新宋体" w:cs="新宋体"/>
          <w:color w:val="000000"/>
          <w:sz w:val="28"/>
          <w:szCs w:val="28"/>
          <w:highlight w:val="none"/>
          <w:u w:val="single"/>
        </w:rPr>
        <w:t xml:space="preserve"> </w:t>
      </w:r>
      <w:r>
        <w:rPr>
          <w:rFonts w:hint="eastAsia" w:ascii="新宋体" w:hAnsi="新宋体" w:eastAsia="新宋体" w:cs="新宋体"/>
          <w:color w:val="000000"/>
          <w:sz w:val="28"/>
          <w:szCs w:val="28"/>
          <w:highlight w:val="none"/>
          <w:u w:val="single"/>
          <w:lang w:val="en-US" w:eastAsia="zh-CN"/>
        </w:rPr>
        <w:t xml:space="preserve">2023 </w:t>
      </w:r>
      <w:r>
        <w:rPr>
          <w:rFonts w:hint="eastAsia" w:ascii="新宋体" w:hAnsi="新宋体" w:eastAsia="新宋体" w:cs="新宋体"/>
          <w:color w:val="0000FF"/>
          <w:sz w:val="28"/>
          <w:szCs w:val="28"/>
          <w:highlight w:val="none"/>
        </w:rPr>
        <w:t>年</w:t>
      </w:r>
      <w:r>
        <w:rPr>
          <w:rFonts w:hint="eastAsia" w:ascii="新宋体" w:hAnsi="新宋体" w:eastAsia="新宋体" w:cs="新宋体"/>
          <w:color w:val="0000FF"/>
          <w:sz w:val="28"/>
          <w:szCs w:val="28"/>
          <w:highlight w:val="none"/>
          <w:lang w:val="en-US" w:eastAsia="zh-CN"/>
        </w:rPr>
        <w:t>3月3日</w:t>
      </w:r>
      <w:r>
        <w:rPr>
          <w:rFonts w:hint="eastAsia" w:ascii="新宋体" w:hAnsi="新宋体" w:eastAsia="新宋体" w:cs="新宋体"/>
          <w:color w:val="000000"/>
          <w:sz w:val="28"/>
          <w:szCs w:val="28"/>
          <w:highlight w:val="none"/>
        </w:rPr>
        <w:t>上午举行的 “权益云</w:t>
      </w:r>
      <w:r>
        <w:rPr>
          <w:rFonts w:hint="eastAsia" w:ascii="新宋体" w:hAnsi="新宋体" w:eastAsia="新宋体" w:cs="新宋体"/>
          <w:color w:val="000000"/>
          <w:sz w:val="28"/>
          <w:szCs w:val="28"/>
          <w:highlight w:val="none"/>
          <w:lang w:val="en-US" w:eastAsia="zh-CN"/>
        </w:rPr>
        <w:t>反</w:t>
      </w:r>
      <w:r>
        <w:rPr>
          <w:rFonts w:hint="eastAsia" w:ascii="新宋体" w:hAnsi="新宋体" w:eastAsia="新宋体" w:cs="新宋体"/>
          <w:color w:val="000000"/>
          <w:sz w:val="28"/>
          <w:szCs w:val="28"/>
          <w:highlight w:val="none"/>
        </w:rPr>
        <w:t>向一次报价”</w:t>
      </w:r>
      <w:r>
        <w:rPr>
          <w:rFonts w:hint="eastAsia" w:ascii="新宋体" w:hAnsi="新宋体" w:eastAsia="新宋体" w:cs="新宋体"/>
          <w:color w:val="0000FF"/>
          <w:sz w:val="28"/>
          <w:szCs w:val="28"/>
          <w:highlight w:val="none"/>
          <w:u w:val="single"/>
          <w:lang w:val="en-US" w:eastAsia="zh-CN"/>
        </w:rPr>
        <w:t>建筑制图</w:t>
      </w:r>
      <w:r>
        <w:rPr>
          <w:rFonts w:hint="eastAsia" w:ascii="新宋体" w:hAnsi="新宋体" w:eastAsia="新宋体" w:cs="新宋体"/>
          <w:color w:val="000000"/>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w:t>
      </w:r>
      <w:r>
        <w:rPr>
          <w:rFonts w:hint="eastAsia" w:ascii="新宋体" w:hAnsi="新宋体" w:eastAsia="新宋体" w:cs="新宋体"/>
          <w:color w:val="0000FF"/>
          <w:sz w:val="28"/>
          <w:szCs w:val="28"/>
          <w:highlight w:val="none"/>
          <w:u w:val="single"/>
          <w:lang w:val="en-US" w:eastAsia="zh-CN"/>
        </w:rPr>
        <w:t>ZT</w:t>
      </w:r>
      <w:bookmarkStart w:id="1" w:name="_GoBack"/>
      <w:bookmarkEnd w:id="1"/>
      <w:r>
        <w:rPr>
          <w:rFonts w:hint="eastAsia" w:ascii="新宋体" w:hAnsi="新宋体" w:eastAsia="新宋体" w:cs="新宋体"/>
          <w:color w:val="0000FF"/>
          <w:sz w:val="28"/>
          <w:szCs w:val="28"/>
          <w:highlight w:val="none"/>
          <w:u w:val="single"/>
          <w:lang w:eastAsia="zh-CN"/>
        </w:rPr>
        <w:t>202</w:t>
      </w:r>
      <w:r>
        <w:rPr>
          <w:rFonts w:hint="eastAsia" w:ascii="新宋体" w:hAnsi="新宋体" w:eastAsia="新宋体" w:cs="新宋体"/>
          <w:color w:val="0000FF"/>
          <w:sz w:val="28"/>
          <w:szCs w:val="28"/>
          <w:highlight w:val="none"/>
          <w:u w:val="single"/>
          <w:lang w:val="en-US" w:eastAsia="zh-CN"/>
        </w:rPr>
        <w:t>30303</w:t>
      </w:r>
      <w:r>
        <w:rPr>
          <w:rFonts w:hint="eastAsia" w:ascii="新宋体" w:hAnsi="新宋体" w:eastAsia="新宋体" w:cs="新宋体"/>
          <w:color w:val="000000"/>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000000"/>
          <w:sz w:val="28"/>
          <w:szCs w:val="28"/>
          <w:highlight w:val="none"/>
        </w:rPr>
      </w:pPr>
    </w:p>
    <w:p>
      <w:pPr>
        <w:spacing w:line="440" w:lineRule="exact"/>
        <w:rPr>
          <w:rFonts w:hint="eastAsia" w:ascii="新宋体" w:hAnsi="新宋体" w:eastAsia="新宋体" w:cs="新宋体"/>
          <w:color w:val="000000"/>
          <w:sz w:val="28"/>
          <w:szCs w:val="28"/>
          <w:highlight w:val="none"/>
        </w:rPr>
      </w:pPr>
    </w:p>
    <w:p>
      <w:pPr>
        <w:spacing w:line="440" w:lineRule="exact"/>
        <w:rPr>
          <w:rFonts w:hint="eastAsia" w:ascii="新宋体" w:hAnsi="新宋体" w:eastAsia="新宋体" w:cs="新宋体"/>
          <w:color w:val="000000"/>
          <w:sz w:val="28"/>
          <w:szCs w:val="28"/>
          <w:highlight w:val="none"/>
        </w:rPr>
      </w:pPr>
    </w:p>
    <w:p>
      <w:pPr>
        <w:spacing w:line="440" w:lineRule="exact"/>
        <w:rPr>
          <w:rFonts w:hint="eastAsia" w:ascii="新宋体" w:hAnsi="新宋体" w:eastAsia="新宋体" w:cs="新宋体"/>
          <w:color w:val="000000"/>
          <w:sz w:val="28"/>
          <w:szCs w:val="28"/>
          <w:highlight w:val="none"/>
        </w:rPr>
      </w:pPr>
    </w:p>
    <w:p>
      <w:pPr>
        <w:spacing w:line="440" w:lineRule="exact"/>
        <w:ind w:firstLine="4200" w:firstLineChars="1500"/>
        <w:rPr>
          <w:rFonts w:hint="eastAsia" w:ascii="新宋体" w:hAnsi="新宋体" w:eastAsia="新宋体" w:cs="新宋体"/>
          <w:color w:val="000000"/>
          <w:sz w:val="28"/>
          <w:szCs w:val="28"/>
          <w:highlight w:val="none"/>
        </w:rPr>
      </w:pPr>
      <w:r>
        <w:rPr>
          <w:rFonts w:hint="eastAsia" w:ascii="新宋体" w:hAnsi="新宋体" w:eastAsia="新宋体" w:cs="新宋体"/>
          <w:color w:val="000000"/>
          <w:sz w:val="28"/>
          <w:szCs w:val="28"/>
          <w:highlight w:val="none"/>
        </w:rPr>
        <w:t>承诺人（申请人签章）：</w:t>
      </w:r>
    </w:p>
    <w:p>
      <w:pPr>
        <w:spacing w:line="440" w:lineRule="exact"/>
        <w:rPr>
          <w:rFonts w:hint="eastAsia" w:ascii="新宋体" w:hAnsi="新宋体" w:eastAsia="新宋体" w:cs="新宋体"/>
          <w:color w:val="000000"/>
          <w:sz w:val="28"/>
          <w:szCs w:val="28"/>
          <w:highlight w:val="none"/>
        </w:rPr>
      </w:pPr>
    </w:p>
    <w:p>
      <w:pPr>
        <w:spacing w:line="440" w:lineRule="exact"/>
        <w:ind w:firstLine="4200" w:firstLineChars="1500"/>
        <w:rPr>
          <w:rFonts w:hint="eastAsia" w:ascii="新宋体" w:hAnsi="新宋体" w:eastAsia="新宋体" w:cs="新宋体"/>
          <w:color w:val="000000"/>
          <w:sz w:val="28"/>
          <w:szCs w:val="28"/>
          <w:highlight w:val="none"/>
        </w:rPr>
      </w:pPr>
      <w:r>
        <w:rPr>
          <w:rFonts w:hint="eastAsia" w:ascii="新宋体" w:hAnsi="新宋体" w:eastAsia="新宋体" w:cs="新宋体"/>
          <w:color w:val="000000"/>
          <w:sz w:val="28"/>
          <w:szCs w:val="28"/>
          <w:highlight w:val="none"/>
        </w:rPr>
        <w:t xml:space="preserve">法定代表人或授权代理人（签章）： </w:t>
      </w:r>
    </w:p>
    <w:p>
      <w:pPr>
        <w:spacing w:line="440" w:lineRule="exact"/>
        <w:rPr>
          <w:rFonts w:hint="eastAsia" w:ascii="新宋体" w:hAnsi="新宋体" w:eastAsia="新宋体" w:cs="新宋体"/>
          <w:color w:val="000000"/>
          <w:sz w:val="28"/>
          <w:szCs w:val="28"/>
          <w:highlight w:val="none"/>
        </w:rPr>
      </w:pPr>
    </w:p>
    <w:p>
      <w:pPr>
        <w:spacing w:line="440" w:lineRule="exact"/>
        <w:ind w:firstLine="4480" w:firstLineChars="1600"/>
        <w:rPr>
          <w:rFonts w:hint="eastAsia" w:ascii="新宋体" w:hAnsi="新宋体" w:eastAsia="新宋体" w:cs="新宋体"/>
          <w:color w:val="000000"/>
          <w:sz w:val="28"/>
          <w:szCs w:val="28"/>
          <w:highlight w:val="none"/>
        </w:rPr>
      </w:pPr>
      <w:r>
        <w:rPr>
          <w:rFonts w:hint="eastAsia" w:ascii="新宋体" w:hAnsi="新宋体" w:eastAsia="新宋体" w:cs="新宋体"/>
          <w:color w:val="000000"/>
          <w:sz w:val="28"/>
          <w:szCs w:val="28"/>
          <w:highlight w:val="none"/>
        </w:rPr>
        <w:t>联系电话：</w:t>
      </w:r>
    </w:p>
    <w:p>
      <w:pPr>
        <w:spacing w:line="440" w:lineRule="exact"/>
        <w:rPr>
          <w:rFonts w:hint="eastAsia" w:ascii="新宋体" w:hAnsi="新宋体" w:eastAsia="新宋体" w:cs="新宋体"/>
          <w:color w:val="000000"/>
          <w:sz w:val="28"/>
          <w:szCs w:val="28"/>
          <w:highlight w:val="none"/>
        </w:rPr>
      </w:pPr>
    </w:p>
    <w:p>
      <w:pPr>
        <w:spacing w:line="440" w:lineRule="exact"/>
        <w:ind w:firstLine="0" w:firstLineChars="0"/>
        <w:jc w:val="right"/>
        <w:rPr>
          <w:rFonts w:hint="eastAsia" w:ascii="新宋体" w:hAnsi="新宋体" w:eastAsia="新宋体" w:cs="新宋体"/>
          <w:b/>
          <w:color w:val="000000"/>
          <w:sz w:val="28"/>
          <w:szCs w:val="28"/>
          <w:highlight w:val="none"/>
        </w:rPr>
      </w:pPr>
      <w:r>
        <w:rPr>
          <w:rFonts w:hint="eastAsia" w:ascii="新宋体" w:hAnsi="新宋体" w:eastAsia="新宋体" w:cs="新宋体"/>
          <w:color w:val="000000"/>
          <w:sz w:val="28"/>
          <w:szCs w:val="28"/>
          <w:highlight w:val="none"/>
        </w:rPr>
        <w:t>年    月    日</w:t>
      </w:r>
      <w:bookmarkEnd w:id="0"/>
    </w:p>
    <w:p>
      <w:pPr>
        <w:rPr>
          <w:highlight w:val="none"/>
        </w:rPr>
      </w:pPr>
    </w:p>
    <w:p>
      <w:pPr>
        <w:pStyle w:val="2"/>
        <w:rPr>
          <w:rFonts w:hint="eastAsia"/>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17979BB"/>
    <w:rsid w:val="117979BB"/>
    <w:rsid w:val="18DF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3189</Words>
  <Characters>3435</Characters>
  <Lines>0</Lines>
  <Paragraphs>0</Paragraphs>
  <TotalTime>3</TotalTime>
  <ScaleCrop>false</ScaleCrop>
  <LinksUpToDate>false</LinksUpToDate>
  <CharactersWithSpaces>3503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2023-02-27T09:44:00Z</dcterms:created>
  <dc:creator>Ariesstar</dc:creator>
  <cp:lastModifiedBy>Ariesstar</cp:lastModifiedBy>
  <dcterms:modified xsi:type="dcterms:W3CDTF">2023-02-27T09:48:26Z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98536D3C1B5B48198CE53DD9050EE426</vt:lpwstr>
  </property>
</Properties>
</file>